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F2" w:rsidRPr="00F774F2" w:rsidRDefault="00F774F2" w:rsidP="00F774F2">
      <w:pPr>
        <w:jc w:val="center"/>
        <w:rPr>
          <w:rFonts w:ascii="Times New Roman" w:eastAsiaTheme="majorEastAsia" w:hAnsi="Times New Roman" w:cs="Times New Roman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Госуд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рственное общеобр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зов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тельное к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зенное учреждение Иркутской обл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 "Специ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льн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 (коррекционн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я) школ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№ 6 г. Иркутск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</w:t>
      </w:r>
    </w:p>
    <w:p w:rsidR="00F774F2" w:rsidRDefault="00F774F2">
      <w:pPr>
        <w:rPr>
          <w:rFonts w:asciiTheme="majorHAnsi" w:eastAsiaTheme="majorEastAsia" w:hAnsiTheme="majorHAnsi" w:cstheme="majorBidi"/>
        </w:rPr>
      </w:pPr>
    </w:p>
    <w:p w:rsidR="009F033B" w:rsidRDefault="00F774F2" w:rsidP="00F774F2">
      <w:pPr>
        <w:jc w:val="center"/>
        <w:rPr>
          <w:rFonts w:ascii="Times New Roman" w:eastAsiaTheme="majorEastAsia" w:hAnsi="Times New Roman" w:cs="Times New Roman"/>
          <w:color w:val="984806" w:themeColor="accent6" w:themeShade="80"/>
          <w:sz w:val="96"/>
          <w:szCs w:val="96"/>
        </w:rPr>
      </w:pPr>
      <w:r>
        <w:rPr>
          <w:rFonts w:ascii="Times New Roman" w:eastAsiaTheme="majorEastAsia" w:hAnsi="Times New Roman" w:cs="Times New Roman"/>
          <w:color w:val="984806" w:themeColor="accent6" w:themeShade="80"/>
          <w:sz w:val="96"/>
          <w:szCs w:val="96"/>
        </w:rPr>
        <w:t>Л</w:t>
      </w:r>
      <w:r w:rsidR="009F033B" w:rsidRPr="00F774F2">
        <w:rPr>
          <w:rFonts w:ascii="Times New Roman" w:eastAsiaTheme="majorEastAsia" w:hAnsi="Times New Roman" w:cs="Times New Roman"/>
          <w:color w:val="984806" w:themeColor="accent6" w:themeShade="80"/>
          <w:sz w:val="96"/>
          <w:szCs w:val="96"/>
        </w:rPr>
        <w:t>огопедические игры н</w:t>
      </w:r>
      <w:r w:rsidR="00FE25F8">
        <w:rPr>
          <w:rFonts w:ascii="Times New Roman" w:eastAsiaTheme="majorEastAsia" w:hAnsi="Times New Roman" w:cs="Times New Roman"/>
          <w:color w:val="984806" w:themeColor="accent6" w:themeShade="80"/>
          <w:sz w:val="96"/>
          <w:szCs w:val="96"/>
        </w:rPr>
        <w:t>а</w:t>
      </w:r>
      <w:r w:rsidR="009F033B" w:rsidRPr="00F774F2">
        <w:rPr>
          <w:rFonts w:ascii="Times New Roman" w:eastAsiaTheme="majorEastAsia" w:hAnsi="Times New Roman" w:cs="Times New Roman"/>
          <w:color w:val="984806" w:themeColor="accent6" w:themeShade="80"/>
          <w:sz w:val="96"/>
          <w:szCs w:val="96"/>
        </w:rPr>
        <w:t xml:space="preserve"> песочном столе</w:t>
      </w:r>
    </w:p>
    <w:p w:rsidR="00F774F2" w:rsidRPr="00F774F2" w:rsidRDefault="00F774F2" w:rsidP="00F774F2">
      <w:pPr>
        <w:jc w:val="center"/>
        <w:rPr>
          <w:rFonts w:ascii="Times New Roman" w:hAnsi="Times New Roman" w:cs="Times New Roman"/>
          <w:color w:val="984806" w:themeColor="accent6" w:themeShade="8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5FE5BCBA" wp14:editId="0B860A6F">
            <wp:extent cx="6300470" cy="5130001"/>
            <wp:effectExtent l="0" t="0" r="5080" b="0"/>
            <wp:docPr id="1" name="Рисунок 1" descr="https://www.defectologiya.pro/assets/images/zhurnal/Migacheva-new/170621/1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fectologiya.pro/assets/images/zhurnal/Migacheva-new/170621/116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13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F2" w:rsidRDefault="00F774F2" w:rsidP="009461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Подготовил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учитель-логопед Потехин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4F2" w:rsidRDefault="00F774F2" w:rsidP="009461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774F2" w:rsidRDefault="00F774F2" w:rsidP="009461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774F2" w:rsidRDefault="00F774F2" w:rsidP="009461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774F2" w:rsidRDefault="00F774F2" w:rsidP="009461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774F2" w:rsidRDefault="00F774F2" w:rsidP="009461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D0BFC" w:rsidRDefault="009F033B" w:rsidP="00F774F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033B">
        <w:rPr>
          <w:rFonts w:ascii="Times New Roman" w:hAnsi="Times New Roman" w:cs="Times New Roman"/>
          <w:sz w:val="28"/>
          <w:szCs w:val="28"/>
        </w:rPr>
        <w:t xml:space="preserve"> </w:t>
      </w:r>
      <w:r w:rsidR="00CD0BFC" w:rsidRPr="00F774F2">
        <w:rPr>
          <w:rFonts w:ascii="Times New Roman" w:hAnsi="Times New Roman" w:cs="Times New Roman"/>
          <w:b/>
          <w:bCs/>
          <w:sz w:val="28"/>
          <w:szCs w:val="28"/>
        </w:rPr>
        <w:t>Пояснительн</w:t>
      </w:r>
      <w:r w:rsidR="00FE25F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b/>
          <w:bCs/>
          <w:sz w:val="28"/>
          <w:szCs w:val="28"/>
        </w:rPr>
        <w:t>я з</w:t>
      </w:r>
      <w:r w:rsidR="00FE25F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b/>
          <w:bCs/>
          <w:sz w:val="28"/>
          <w:szCs w:val="28"/>
        </w:rPr>
        <w:t>писк</w:t>
      </w:r>
      <w:r w:rsidR="00FE25F8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F774F2" w:rsidRPr="00F774F2" w:rsidRDefault="00F774F2" w:rsidP="00F774F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CD0BFC" w:rsidRPr="00F774F2" w:rsidRDefault="009461B8" w:rsidP="00F774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="00F774F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74F2">
        <w:rPr>
          <w:rFonts w:ascii="Times New Roman" w:hAnsi="Times New Roman" w:cs="Times New Roman"/>
          <w:sz w:val="28"/>
          <w:szCs w:val="28"/>
        </w:rPr>
        <w:t>О</w:t>
      </w:r>
      <w:r w:rsidR="00CD0BFC" w:rsidRPr="00F774F2">
        <w:rPr>
          <w:rFonts w:ascii="Times New Roman" w:hAnsi="Times New Roman" w:cs="Times New Roman"/>
          <w:sz w:val="28"/>
          <w:szCs w:val="28"/>
        </w:rPr>
        <w:t>собенностями</w:t>
      </w:r>
      <w:r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="00CD0BFC"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sz w:val="28"/>
          <w:szCs w:val="28"/>
        </w:rPr>
        <w:t>обуч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ющихся </w:t>
      </w:r>
      <w:r w:rsidR="00CD0BFC" w:rsidRPr="00F774F2">
        <w:rPr>
          <w:rFonts w:ascii="Times New Roman" w:hAnsi="Times New Roman" w:cs="Times New Roman"/>
          <w:sz w:val="28"/>
          <w:szCs w:val="28"/>
        </w:rPr>
        <w:t>с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рушением речи являются быстр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я утомляемость,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ссеянность, возбудимость или вялость, безуч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стность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нятиях, в 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х и другой деятельности.</w:t>
      </w:r>
      <w:proofErr w:type="gramEnd"/>
      <w:r w:rsidR="00CD0BFC" w:rsidRPr="00F774F2">
        <w:rPr>
          <w:rFonts w:ascii="Times New Roman" w:hAnsi="Times New Roman" w:cs="Times New Roman"/>
          <w:sz w:val="28"/>
          <w:szCs w:val="28"/>
        </w:rPr>
        <w:t xml:space="preserve"> Огр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ничение речевой 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ктики приводит к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держке в формиров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нии коммуник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тивных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выков и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звитии эмоцион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льно-волевой сферы. Поэтому</w:t>
      </w:r>
      <w:r w:rsidRPr="00F774F2">
        <w:rPr>
          <w:rFonts w:ascii="Times New Roman" w:hAnsi="Times New Roman" w:cs="Times New Roman"/>
          <w:sz w:val="28"/>
          <w:szCs w:val="28"/>
        </w:rPr>
        <w:t xml:space="preserve"> учителю-логопеду</w:t>
      </w:r>
      <w:r w:rsidR="00CD0BFC" w:rsidRPr="00F774F2">
        <w:rPr>
          <w:rFonts w:ascii="Times New Roman" w:hAnsi="Times New Roman" w:cs="Times New Roman"/>
          <w:sz w:val="28"/>
          <w:szCs w:val="28"/>
        </w:rPr>
        <w:t xml:space="preserve"> необходимо в 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ктической деятельности использов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ть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иболее эффективные методы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>боты, одним из которых являются нетр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sz w:val="28"/>
          <w:szCs w:val="28"/>
        </w:rPr>
        <w:t xml:space="preserve">диционные методы. </w:t>
      </w:r>
    </w:p>
    <w:p w:rsidR="00CD0BFC" w:rsidRPr="00F774F2" w:rsidRDefault="00CD0BFC" w:rsidP="00F774F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>Применение нетр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диционных методов в коррекционной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боте призн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но в современной пед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гогической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уке одним из эффективных сре</w:t>
      </w:r>
      <w:proofErr w:type="gramStart"/>
      <w:r w:rsidRPr="00F774F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774F2">
        <w:rPr>
          <w:rFonts w:ascii="Times New Roman" w:hAnsi="Times New Roman" w:cs="Times New Roman"/>
          <w:sz w:val="28"/>
          <w:szCs w:val="28"/>
        </w:rPr>
        <w:t>офил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ктики и коррекции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рушений в речевом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звитии. Д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нные методы способствуют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звитию коммуник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тивной функции речи, при этом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метно усилив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ют эффект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боты логопед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. Нетр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диционные методы отлично сочет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ются в комплексной коррекции речи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счет того, что ребенок лучше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помин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 и усв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 речевой 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тери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CD0BFC" w:rsidRPr="00F774F2" w:rsidRDefault="00CD0BFC" w:rsidP="00F774F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4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="009461B8"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sz w:val="28"/>
          <w:szCs w:val="28"/>
        </w:rPr>
        <w:t xml:space="preserve"> нетр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диционным методом в логопедической 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ктике относят </w:t>
      </w:r>
      <w:r w:rsidRPr="00F774F2">
        <w:rPr>
          <w:rFonts w:ascii="Times New Roman" w:hAnsi="Times New Roman" w:cs="Times New Roman"/>
          <w:b/>
          <w:bCs/>
          <w:sz w:val="28"/>
          <w:szCs w:val="28"/>
        </w:rPr>
        <w:t>песочную тер</w:t>
      </w:r>
      <w:r w:rsidR="00FE25F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sz w:val="28"/>
          <w:szCs w:val="28"/>
        </w:rPr>
        <w:t xml:space="preserve">пию. </w:t>
      </w:r>
      <w:r w:rsidRPr="00F774F2">
        <w:rPr>
          <w:rFonts w:ascii="Times New Roman" w:hAnsi="Times New Roman" w:cs="Times New Roman"/>
          <w:sz w:val="28"/>
          <w:szCs w:val="28"/>
        </w:rPr>
        <w:t>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с песком - это естественн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я и доступн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я для 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ждого ребенк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форм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Start"/>
      <w:r w:rsidRPr="00F774F2">
        <w:rPr>
          <w:rFonts w:ascii="Times New Roman" w:hAnsi="Times New Roman" w:cs="Times New Roman"/>
          <w:sz w:val="28"/>
          <w:szCs w:val="28"/>
        </w:rPr>
        <w:t>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ть в песок можно не только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улице - можно устроить мини-песочницу дом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, в дет с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ду, в логопедическом 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бинете. </w:t>
      </w:r>
      <w:proofErr w:type="gramEnd"/>
    </w:p>
    <w:p w:rsidR="009461B8" w:rsidRPr="00F774F2" w:rsidRDefault="009461B8" w:rsidP="00F774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>Бл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год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ря 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м с песком у детей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ется т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ктильно-кинетическ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я чувствительность и мелк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я моторик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рук; сним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ют мышечную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пряжённость;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ется мотив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ция речевого общения; формируются первичные произносительные умения и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выки; пополняется слов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рь; формируется связн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я речь.</w:t>
      </w:r>
    </w:p>
    <w:p w:rsidR="00CD0BFC" w:rsidRPr="00F774F2" w:rsidRDefault="00CD0BFC" w:rsidP="00F774F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>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с песком не имеет методических огр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ничений. </w:t>
      </w:r>
      <w:r w:rsidR="00993A78"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sz w:val="28"/>
          <w:szCs w:val="28"/>
        </w:rPr>
        <w:t>В 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х с песком у </w:t>
      </w:r>
      <w:r w:rsidR="00993A78" w:rsidRPr="00F774F2">
        <w:rPr>
          <w:rFonts w:ascii="Times New Roman" w:hAnsi="Times New Roman" w:cs="Times New Roman"/>
          <w:sz w:val="28"/>
          <w:szCs w:val="28"/>
        </w:rPr>
        <w:t>уч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93A78" w:rsidRPr="00F774F2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F774F2">
        <w:rPr>
          <w:rFonts w:ascii="Times New Roman" w:hAnsi="Times New Roman" w:cs="Times New Roman"/>
          <w:sz w:val="28"/>
          <w:szCs w:val="28"/>
        </w:rPr>
        <w:t>воспитыв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ются и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ются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выки слухового контроля, 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произношением звуков чужой речи, т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 и собственной.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ется восприятие и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зличение 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вильного и дефектного звукопроизношения. Т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кже у детей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ется восприятие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зличного темп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речи и с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мостоятельное воспроизведение определенного темп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фр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зы. Речь сопряжен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с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зными по скорости движениями рук по песку, что воздействует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норм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лиз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цию темп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речи. Использов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ние предметов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зличной ф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ктуры в игр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х с песком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ет т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ктильную чувствительность и мелкую моторику рук ребенк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, что необходимо для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звития 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вильного звукопроизношения. </w:t>
      </w:r>
    </w:p>
    <w:p w:rsidR="00F774F2" w:rsidRDefault="00993A78" w:rsidP="00F774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0BFC" w:rsidRPr="00F774F2" w:rsidRDefault="00993A78" w:rsidP="00F774F2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74F2">
        <w:rPr>
          <w:rFonts w:ascii="Times New Roman" w:hAnsi="Times New Roman" w:cs="Times New Roman"/>
          <w:i/>
          <w:sz w:val="28"/>
          <w:szCs w:val="28"/>
        </w:rPr>
        <w:t>К</w:t>
      </w:r>
      <w:r w:rsidR="00FE25F8">
        <w:rPr>
          <w:rFonts w:ascii="Times New Roman" w:hAnsi="Times New Roman" w:cs="Times New Roman"/>
          <w:i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sz w:val="28"/>
          <w:szCs w:val="28"/>
        </w:rPr>
        <w:t>ртотек</w:t>
      </w:r>
      <w:r w:rsidR="00FE25F8">
        <w:rPr>
          <w:rFonts w:ascii="Times New Roman" w:hAnsi="Times New Roman" w:cs="Times New Roman"/>
          <w:i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BFC" w:rsidRPr="00F774F2">
        <w:rPr>
          <w:rFonts w:ascii="Times New Roman" w:hAnsi="Times New Roman" w:cs="Times New Roman"/>
          <w:i/>
          <w:sz w:val="28"/>
          <w:szCs w:val="28"/>
        </w:rPr>
        <w:t xml:space="preserve">" Логопедические игры </w:t>
      </w:r>
      <w:r w:rsidRPr="00F774F2">
        <w:rPr>
          <w:rFonts w:ascii="Times New Roman" w:hAnsi="Times New Roman" w:cs="Times New Roman"/>
          <w:i/>
          <w:sz w:val="28"/>
          <w:szCs w:val="28"/>
        </w:rPr>
        <w:t>в</w:t>
      </w:r>
      <w:r w:rsidR="00CD0BFC" w:rsidRPr="00F774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i/>
          <w:sz w:val="28"/>
          <w:szCs w:val="28"/>
        </w:rPr>
        <w:t>песке</w:t>
      </w:r>
      <w:r w:rsidR="00CD0BFC" w:rsidRPr="00F774F2">
        <w:rPr>
          <w:rFonts w:ascii="Times New Roman" w:hAnsi="Times New Roman" w:cs="Times New Roman"/>
          <w:i/>
          <w:sz w:val="28"/>
          <w:szCs w:val="28"/>
        </w:rPr>
        <w:t>" включ</w:t>
      </w:r>
      <w:r w:rsidR="00FE25F8">
        <w:rPr>
          <w:rFonts w:ascii="Times New Roman" w:hAnsi="Times New Roman" w:cs="Times New Roman"/>
          <w:i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i/>
          <w:sz w:val="28"/>
          <w:szCs w:val="28"/>
        </w:rPr>
        <w:t>ет в себя:</w:t>
      </w:r>
    </w:p>
    <w:p w:rsidR="00CD0BFC" w:rsidRPr="00F774F2" w:rsidRDefault="00CD0BFC" w:rsidP="00F774F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75F04" w:rsidRPr="00F774F2" w:rsidRDefault="00CD0BFC" w:rsidP="00F774F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>Подборку игр и</w:t>
      </w:r>
      <w:r w:rsidR="00993A78" w:rsidRPr="00F774F2">
        <w:rPr>
          <w:rFonts w:ascii="Times New Roman" w:hAnsi="Times New Roman" w:cs="Times New Roman"/>
          <w:sz w:val="28"/>
          <w:szCs w:val="28"/>
        </w:rPr>
        <w:t xml:space="preserve"> упр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93A78" w:rsidRPr="00F774F2">
        <w:rPr>
          <w:rFonts w:ascii="Times New Roman" w:hAnsi="Times New Roman" w:cs="Times New Roman"/>
          <w:sz w:val="28"/>
          <w:szCs w:val="28"/>
        </w:rPr>
        <w:t xml:space="preserve">жнений </w:t>
      </w:r>
      <w:r w:rsidR="00975F04" w:rsidRPr="00F774F2">
        <w:rPr>
          <w:rFonts w:ascii="Times New Roman" w:hAnsi="Times New Roman" w:cs="Times New Roman"/>
          <w:sz w:val="28"/>
          <w:szCs w:val="28"/>
        </w:rPr>
        <w:t>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sz w:val="28"/>
          <w:szCs w:val="28"/>
        </w:rPr>
        <w:t>звитие ди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sz w:val="28"/>
          <w:szCs w:val="28"/>
        </w:rPr>
        <w:t>фр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sz w:val="28"/>
          <w:szCs w:val="28"/>
        </w:rPr>
        <w:t>гм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sz w:val="28"/>
          <w:szCs w:val="28"/>
        </w:rPr>
        <w:t>льного дых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sz w:val="28"/>
          <w:szCs w:val="28"/>
        </w:rPr>
        <w:t>ния</w:t>
      </w:r>
    </w:p>
    <w:p w:rsidR="00975F04" w:rsidRPr="00F774F2" w:rsidRDefault="00975F04" w:rsidP="00F774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Подборку игр и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жнений  </w:t>
      </w:r>
      <w:r w:rsidR="00993A78" w:rsidRPr="00F774F2">
        <w:rPr>
          <w:rFonts w:ascii="Times New Roman" w:hAnsi="Times New Roman" w:cs="Times New Roman"/>
          <w:sz w:val="28"/>
          <w:szCs w:val="28"/>
        </w:rPr>
        <w:t>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93A78" w:rsidRPr="00F774F2">
        <w:rPr>
          <w:rFonts w:ascii="Times New Roman" w:hAnsi="Times New Roman" w:cs="Times New Roman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93A78" w:rsidRPr="00F774F2">
        <w:rPr>
          <w:rFonts w:ascii="Times New Roman" w:hAnsi="Times New Roman" w:cs="Times New Roman"/>
          <w:sz w:val="28"/>
          <w:szCs w:val="28"/>
        </w:rPr>
        <w:t>звитие фонем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993A78" w:rsidRPr="00F774F2">
        <w:rPr>
          <w:rFonts w:ascii="Times New Roman" w:hAnsi="Times New Roman" w:cs="Times New Roman"/>
          <w:sz w:val="28"/>
          <w:szCs w:val="28"/>
        </w:rPr>
        <w:t>тического восприятия</w:t>
      </w:r>
    </w:p>
    <w:p w:rsidR="00975F04" w:rsidRPr="00F774F2" w:rsidRDefault="00975F04" w:rsidP="00F774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Подборку 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ртикуляционных 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жнений </w:t>
      </w:r>
    </w:p>
    <w:p w:rsidR="00975F04" w:rsidRPr="00F774F2" w:rsidRDefault="00975F04" w:rsidP="00F774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Подборку игр и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жнений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звитие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выков языкового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 синтез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(р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звитие слогового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 синтез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звитие фонем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тического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лиз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 синтез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9045C" w:rsidRPr="00F774F2" w:rsidRDefault="00975F04" w:rsidP="00F774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Подборку игр и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жнений 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звитие лексико-гр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тической стороны речи</w:t>
      </w:r>
    </w:p>
    <w:p w:rsidR="00CD0BFC" w:rsidRPr="00F774F2" w:rsidRDefault="00975F04" w:rsidP="00F774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>Подборку игр и упр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жнений</w:t>
      </w:r>
      <w:r w:rsidR="0079045C" w:rsidRPr="00F774F2">
        <w:rPr>
          <w:rFonts w:ascii="Times New Roman" w:hAnsi="Times New Roman" w:cs="Times New Roman"/>
          <w:sz w:val="28"/>
          <w:szCs w:val="28"/>
        </w:rPr>
        <w:t xml:space="preserve">  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sz w:val="28"/>
          <w:szCs w:val="28"/>
        </w:rPr>
        <w:t>звитие связной речи</w:t>
      </w:r>
    </w:p>
    <w:p w:rsidR="00CD0BFC" w:rsidRPr="00F774F2" w:rsidRDefault="00CD0BFC" w:rsidP="00F774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4F2">
        <w:rPr>
          <w:rFonts w:ascii="Times New Roman" w:hAnsi="Times New Roman" w:cs="Times New Roman"/>
          <w:sz w:val="28"/>
          <w:szCs w:val="28"/>
        </w:rPr>
        <w:t>Предложенный дид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ктический 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тери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л может быть использов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н </w:t>
      </w:r>
      <w:r w:rsidR="0079045C"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="00B1725F"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sz w:val="28"/>
          <w:szCs w:val="28"/>
        </w:rPr>
        <w:t xml:space="preserve"> </w:t>
      </w:r>
      <w:r w:rsidR="00F774F2">
        <w:rPr>
          <w:rFonts w:ascii="Times New Roman" w:hAnsi="Times New Roman" w:cs="Times New Roman"/>
          <w:sz w:val="28"/>
          <w:szCs w:val="28"/>
        </w:rPr>
        <w:t>учителями-</w:t>
      </w:r>
      <w:r w:rsidRPr="00F774F2">
        <w:rPr>
          <w:rFonts w:ascii="Times New Roman" w:hAnsi="Times New Roman" w:cs="Times New Roman"/>
          <w:sz w:val="28"/>
          <w:szCs w:val="28"/>
        </w:rPr>
        <w:t>дефектолог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ми, </w:t>
      </w:r>
      <w:r w:rsidR="00F774F2">
        <w:rPr>
          <w:rFonts w:ascii="Times New Roman" w:hAnsi="Times New Roman" w:cs="Times New Roman"/>
          <w:sz w:val="28"/>
          <w:szCs w:val="28"/>
        </w:rPr>
        <w:t>учителями-</w:t>
      </w:r>
      <w:r w:rsidRPr="00F774F2">
        <w:rPr>
          <w:rFonts w:ascii="Times New Roman" w:hAnsi="Times New Roman" w:cs="Times New Roman"/>
          <w:sz w:val="28"/>
          <w:szCs w:val="28"/>
        </w:rPr>
        <w:t>логопед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ми и родителями. </w:t>
      </w:r>
      <w:r w:rsidR="00B1725F" w:rsidRPr="00F774F2">
        <w:rPr>
          <w:rFonts w:ascii="Times New Roman" w:hAnsi="Times New Roman" w:cs="Times New Roman"/>
          <w:sz w:val="28"/>
          <w:szCs w:val="28"/>
        </w:rPr>
        <w:t xml:space="preserve">  </w:t>
      </w:r>
      <w:r w:rsidRPr="00F774F2">
        <w:rPr>
          <w:rFonts w:ascii="Times New Roman" w:hAnsi="Times New Roman" w:cs="Times New Roman"/>
          <w:sz w:val="28"/>
          <w:szCs w:val="28"/>
        </w:rPr>
        <w:t>М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тери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лы, предст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вленные в 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зр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ботке, могут быть ре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лизов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ны н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 xml:space="preserve"> индивиду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льных и подгрупповых з</w:t>
      </w:r>
      <w:r w:rsidR="00FE25F8">
        <w:rPr>
          <w:rFonts w:ascii="Times New Roman" w:hAnsi="Times New Roman" w:cs="Times New Roman"/>
          <w:sz w:val="28"/>
          <w:szCs w:val="28"/>
        </w:rPr>
        <w:t>а</w:t>
      </w:r>
      <w:r w:rsidRPr="00F774F2">
        <w:rPr>
          <w:rFonts w:ascii="Times New Roman" w:hAnsi="Times New Roman" w:cs="Times New Roman"/>
          <w:sz w:val="28"/>
          <w:szCs w:val="28"/>
        </w:rPr>
        <w:t>нятиях.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79045C"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бщие условия орг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ции р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боты в песочнице 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Для орг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ции процесс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 применением элементов песочной тер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пии потребуются песочниц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(ящик для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), песок, вод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коллекция мини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тюрных фигурок. 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Используемый песок время от времени необходимо менять или очищ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ть. Очищение производится не реже одного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месяц.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Противопок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ния: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тревожности ребенк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слишком высок;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есть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стм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ллергия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пыль;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кожные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болев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ния и порезы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х.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вил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поведения в песочнице: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выбр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ть песок из песочницы;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брос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песок в других или 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ть его в рот;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игры в песок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до помыть руки.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ртотек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 и упр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жнений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701" w:hanging="155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гры и упр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жнения 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звитие ди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гм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льного дых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ния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 н</w:t>
      </w:r>
      <w:r w:rsidR="00FE2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лом игр по р</w:t>
      </w:r>
      <w:r w:rsidR="00FE2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звитию дых</w:t>
      </w:r>
      <w:r w:rsidR="00FE2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ния необходимо обучить детей следующим пр</w:t>
      </w:r>
      <w:r w:rsidR="00FE2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вил</w:t>
      </w:r>
      <w:r w:rsidR="00FE25F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м, применяя игровые моменты: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бир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воздух через нос, не подним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пл</w:t>
      </w:r>
      <w:r w:rsidR="00975F04" w:rsidRPr="00F774F2">
        <w:rPr>
          <w:rFonts w:ascii="Times New Roman" w:hAnsi="Times New Roman" w:cs="Times New Roman"/>
          <w:color w:val="000000"/>
          <w:sz w:val="28"/>
          <w:szCs w:val="28"/>
        </w:rPr>
        <w:t>ечи, 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color w:val="000000"/>
          <w:sz w:val="28"/>
          <w:szCs w:val="28"/>
        </w:rPr>
        <w:t>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color w:val="000000"/>
          <w:sz w:val="28"/>
          <w:szCs w:val="28"/>
        </w:rPr>
        <w:t>й живот «ш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color w:val="000000"/>
          <w:sz w:val="28"/>
          <w:szCs w:val="28"/>
        </w:rPr>
        <w:t>риком»;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выдых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и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вно;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MS Mincho" w:eastAsia="MS Mincho" w:hAnsi="MS Mincho" w:cs="MS Mincho" w:hint="eastAsia"/>
          <w:color w:val="000000"/>
          <w:sz w:val="28"/>
          <w:szCs w:val="28"/>
        </w:rPr>
        <w:t>✔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йся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 дуть, чтобы воздушн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струя был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очень долгой.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ыровняй дорогу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D0BFC" w:rsidRPr="00F774F2" w:rsidRDefault="00975F04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логопед проводит неглубокую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вку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от детской 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шинки в песке и просит ученик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воздушной струей выр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внив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дорогу перед 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шинкой; </w:t>
      </w:r>
    </w:p>
    <w:p w:rsidR="00975F04" w:rsidRPr="00F774F2" w:rsidRDefault="00975F04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Что под песком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?»</w:t>
      </w:r>
    </w:p>
    <w:p w:rsidR="00CD0BFC" w:rsidRPr="00F774F2" w:rsidRDefault="00975F04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ртинк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сып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ется тонким слоем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. Сдув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я песок,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открыв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изобр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жение.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Я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975F04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, следуя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вил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м дых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ния, через нос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бир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воздух,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я живот и медленно,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вно, долгой струёй выдув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ет ямку в песке. </w:t>
      </w:r>
    </w:p>
    <w:p w:rsidR="00975F04" w:rsidRPr="00F774F2" w:rsidRDefault="00975F04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Помоги 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йчонку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В песке дел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ется три-четыре углубления - «следы», ведущие к игрушечному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йцу. Непод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леку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спол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="00975F04" w:rsidRPr="00F774F2">
        <w:rPr>
          <w:rFonts w:ascii="Times New Roman" w:hAnsi="Times New Roman" w:cs="Times New Roman"/>
          <w:color w:val="000000"/>
          <w:sz w:val="28"/>
          <w:szCs w:val="28"/>
        </w:rPr>
        <w:t>игрушк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лис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. Необходимо «з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мести» все следы, чтобы лис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не обн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ружил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5F04" w:rsidRPr="00F774F2" w:rsidRDefault="00975F04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Дорог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 другу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вляются две игрушки. Нужно длительной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вной струей 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дорожку от одной игрушки до другой. </w:t>
      </w:r>
    </w:p>
    <w:p w:rsidR="00975F04" w:rsidRPr="00F774F2" w:rsidRDefault="00975F04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975F04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Секрет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В песок неглубоко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ется игрушк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или небольшой предмет. Необходимо сдув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нием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обн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ружить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нное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«Д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обрый велик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975F04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Из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сып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ется невысок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горк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. Перед ней игрушк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бик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, череп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 др.). Ребенок, дуя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песочную гору,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зруш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её, помог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я герою продолжить свой путь. 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«П</w:t>
      </w:r>
      <w:r w:rsidR="00B1725F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утешествие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легкие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стм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ссовые игрушки: ящериц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змейки, жуки. С помощью воздушной струи ребенок передвиг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фигурки до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нного мест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жнение "Песочный ветер"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Ученики уч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тся дыш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через трубочку, не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тягив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в нее песок.  Можно предложить сн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приятное пожел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ние своим друзьям, под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рить пожел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ние песочной 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не, "з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его в песок", можно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кже выдув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углубления, ямки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. Для этих игр можно использов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однор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зовые трубочки для коктейля.</w:t>
      </w:r>
    </w:p>
    <w:p w:rsidR="00B1725F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При выдохе ребенок легко дует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свои 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дони с песком, сдув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его в песочницу.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B1725F" w:rsidP="00F774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211" w:hanging="50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Игры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звитие фонем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тического восприятия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«Путешествия к звук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м»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-ск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«Путешествие в 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ну «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Есть прекр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Где принцессу зовут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или любой другой звук) (взрослый 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вит в песочницу фигурку,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которой прозр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чным скотчем приклеено изобр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жение Буквы, котор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обозн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ет тот или иной звук).  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Чтобы здесь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 поигр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до много слов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ть. Привести сюд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друзей. Обуч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ющие должны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йти в песке предметы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нный звук.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“Город волшебных букв”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(Стихи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Д.Фролов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―Д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йте строить Город Букв!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Песок у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 здесь есть.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Пусть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ждый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рисует 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кие буквы есть!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ры делимся друзья,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Здесь ты сидишь,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рядом - я, Ты лепишь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буквочку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мою,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я должн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слепить твою. Вот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 мы весело игр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ем</w:t>
      </w:r>
    </w:p>
    <w:p w:rsidR="00B1725F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Из букв мы Город собир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ем!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лом игры взрослый и ребенок берут 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>из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>бор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ждый себе по букве.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ют их,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потом обменив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ются, говоря: ―Вылепи, пож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луйст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мою букву!‖. Сгреб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песок ребр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 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доней,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песочницы ребенок и взрослый формируют, лепят буквы.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кончив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боту, сверяют песочную букву с оригин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лом, и идут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следующими. И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к, пок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песочнице не 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зуется целый Город Букв.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07450D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B1725F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Измени букву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ние:  ―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Я-вылеплю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букву, 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ты  -  выкоп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  ее‖.  Или:  ―Д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  посмотрим, 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кие чудес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могут творить созд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нные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 песочные буквы! Они могут превр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ться одн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другую! Букв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Л - в букву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, букв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Г в букву Т, букв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 в букву Я...‖ И другие.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«Спрячь ручки»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руки в песок, услыш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нный звук.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«Слоговые дорожки»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Рисов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круги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песке, прогов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слоговые дорожки.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«Дв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город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Под толстым слоем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ны предметы, игрушки или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щищенные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ртинки с дифференцируемыми звук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ми. 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Ученик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отк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их и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скл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две группы.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"Мой город".</w:t>
      </w:r>
    </w:p>
    <w:p w:rsidR="00B1725F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огопед 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ет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ние выбр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ть фигурки, в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нии которых есть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нный звук, и построить город, используя эти фигурки. Потом можно сост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вить устный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сск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з об этом городе и его жителях.</w:t>
      </w: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5F" w:rsidRPr="00F774F2" w:rsidRDefault="00B1725F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«Эхо».</w:t>
      </w:r>
    </w:p>
    <w:p w:rsidR="00B1725F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огопед произносит слоги,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обуч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ющиеся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повторяют их по очереди, при этом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ждое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вильно выполненное повторение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ученику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725F" w:rsidRPr="00F774F2">
        <w:rPr>
          <w:rFonts w:ascii="Times New Roman" w:hAnsi="Times New Roman" w:cs="Times New Roman"/>
          <w:color w:val="000000"/>
          <w:sz w:val="28"/>
          <w:szCs w:val="28"/>
        </w:rPr>
        <w:t>ется взять любую игрушк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 для последующей игры в песке.</w:t>
      </w:r>
    </w:p>
    <w:p w:rsidR="0007450D" w:rsidRPr="00F774F2" w:rsidRDefault="00B1725F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ab/>
        <w:t>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-к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-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>-б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-к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-т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-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по-бо-по</w:t>
      </w:r>
      <w:proofErr w:type="spellEnd"/>
    </w:p>
    <w:p w:rsidR="00B1725F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0BFC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0BFC" w:rsidRPr="00F774F2" w:rsidRDefault="00FE25F8" w:rsidP="00F774F2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ртикуляционные  упр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жнения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7450D" w:rsidRPr="00F774F2" w:rsidRDefault="0007450D" w:rsidP="00F774F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жи непослушный язычок»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Губ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 ритмично шлеп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по высунутому языку со звуком «п-п-п», 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донью ведущей руки легко похлопыв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ть по песку. </w:t>
      </w:r>
    </w:p>
    <w:p w:rsidR="0079045C" w:rsidRPr="00F774F2" w:rsidRDefault="0079045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«Ч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сики»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Языком ритмично двиг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впр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во-влево, 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тельным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льцем ведущей руки в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 движениям язык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том же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влении по песку. </w:t>
      </w:r>
    </w:p>
    <w:p w:rsidR="0079045C" w:rsidRPr="00F774F2" w:rsidRDefault="0079045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чели»</w:t>
      </w:r>
    </w:p>
    <w:p w:rsidR="0007450D" w:rsidRPr="00F774F2" w:rsidRDefault="0007450D" w:rsidP="00F7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Языком ритмично двиг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вверх-вниз, 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тельным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льцем ведущей руки в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 движениям язык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двиг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по песку в том же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влении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79045C" w:rsidRPr="00F774F2" w:rsidRDefault="0079045C" w:rsidP="00F7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07450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Лош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07450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Щелк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языком, одновременно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 ритмично, в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 щелчк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м, «ск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ть по песку». </w:t>
      </w:r>
    </w:p>
    <w:p w:rsidR="0079045C" w:rsidRPr="00F774F2" w:rsidRDefault="0079045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«И</w:t>
      </w:r>
      <w:r w:rsidR="0007450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ндюки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Языком быстро облизыв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верхнюю губу со звуком «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бл-бл-бл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»,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 в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 движениям язык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двиг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в толще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02DD" w:rsidRPr="00F774F2" w:rsidRDefault="00E802DD" w:rsidP="00F774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Игры  и упр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жнения   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звитие 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выков языкового 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синтез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(р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звитие слогового 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синтез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р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звитие фонем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тического 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и синтез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).</w:t>
      </w:r>
    </w:p>
    <w:p w:rsidR="00E802DD" w:rsidRPr="00F774F2" w:rsidRDefault="00E802DD" w:rsidP="00F774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E802D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Сильный мотор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Произносить звук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, проводя 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тельным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льцем дорожку по песку. 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нт этого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жнения - рисов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или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воде букву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 произнося одновременно звук Р.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логично можно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с другими звук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ми, сочет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пис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ние буквы с произнесением звук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045C" w:rsidRPr="00F774F2" w:rsidRDefault="0079045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«Г</w:t>
      </w:r>
      <w:r w:rsidR="00E802D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орочк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в руку песок и произносить звук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сып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горку. 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нт этого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жнения - выбр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из леж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щих или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половину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коп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нных в песке игрушек игрушку со звуком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 песок и произнося этот звук,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сып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ть ее.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r w:rsidR="00E802D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Дорожк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Произносить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нные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учителем-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логопедом слоги, «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прош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гив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» их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льчиком или легко отшлепыв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по песку 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дошк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ми. </w:t>
      </w:r>
    </w:p>
    <w:p w:rsidR="0079045C" w:rsidRPr="00F774F2" w:rsidRDefault="0079045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«С</w:t>
      </w:r>
      <w:r w:rsidR="00E802D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овп</w:t>
      </w:r>
      <w:r w:rsidR="00FE25F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дение</w:t>
      </w:r>
      <w:r w:rsidRPr="00F774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E802DD" w:rsidRPr="00F774F2" w:rsidRDefault="00E802DD" w:rsidP="00F774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огопед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пыв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ет в песок игрушки со звуком </w:t>
      </w:r>
      <w:proofErr w:type="gramStart"/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: мышку, мишку, 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трешку, кошку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к, чтобы игрушк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обозн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сь невысоким холмиком.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тем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ученику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вспомнить игрушки, в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нии которых есть звук Ш. Ребенок,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зыв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игрушку, и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пыв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песок. Если происходит совп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дение выкоп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нной игрушки с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нной ребенком, то он получ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возможность поигр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ть с этой игрушкой.</w:t>
      </w:r>
    </w:p>
    <w:p w:rsidR="00E802DD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Игр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«Кто это был?»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Учитель-логопед  дост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ёт из коробки игрушки: коров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тигр, пчел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 змея, ёж.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ждой из них присв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ется определённое звуч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ние: коров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– мычит «м-м-м», тигр – рычит «р-р-р», пчел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– жужжит «ж-ж-ж», змея – шипит «ш-ш-ш», ёж – фырчит «ф-ф-ф».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Учитель-логопед  длительно произносит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кой-либо звук и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детям определить, кто это был. Тот, кто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вильно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животное, получ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эту игрушку.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2DD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«Полоски»</w:t>
      </w:r>
    </w:p>
    <w:p w:rsidR="00E802DD" w:rsidRPr="00F774F2" w:rsidRDefault="009F033B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чертит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нное количество полосок,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тем по их количеству придумыв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ет слово.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2DD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«Испр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вь ошибку»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 чертит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ошибочное количество полосок. </w:t>
      </w:r>
      <w:r w:rsidR="009F033B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Ученик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лизирует количество слогов в слове и испр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вляет ошибку, доб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вляя или убир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лишнюю полоску.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2DD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здели слов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слоги»</w:t>
      </w:r>
    </w:p>
    <w:p w:rsidR="00E802DD" w:rsidRPr="00F774F2" w:rsidRDefault="009F033B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Ученик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нное (или 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мостоятельно подобр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нное слово) и вертик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льными полоск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ми делит его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слоги.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02DD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«Цветы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клумбе»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Учитель-логопед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  песочницу   превр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тить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цветочную клумбу,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я количество слогов в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х. Учитель-логопед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читыв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стихотворную инструкцию</w:t>
      </w:r>
      <w:proofErr w:type="gramStart"/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клумбе здесь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стут цветы необыч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йной кр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соты.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Любуются все их цветеньем, вдых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ют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х с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жденьем.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клумбе три бороздки проведем,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ния цветов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слоги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зобьем!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Один слог в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верхнюю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ем, дв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слог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центре ост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вляем.</w:t>
      </w:r>
    </w:p>
    <w:p w:rsidR="003D0A91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Три слог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в третью гр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ядку. Теперь 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ем по порядку.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Односложные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: 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3D0A91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Двухсложные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: роз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тюльп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н, пион, ирис,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рцисс,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02DD" w:rsidRPr="00F774F2" w:rsidRDefault="00E802DD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Трехсложные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: ром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шк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силек, лилия, гвоздик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A91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«Построй ступеньки»</w:t>
      </w:r>
    </w:p>
    <w:p w:rsidR="00E802DD" w:rsidRPr="00F774F2" w:rsidRDefault="003D0A91" w:rsidP="00F774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Учитель-логопед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возвышенностях, сдел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нных из песк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спол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домики с одним, двумя и тремя окн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ми.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Ученики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должны выложить ступеньки из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ртинок</w:t>
      </w:r>
      <w:proofErr w:type="gramStart"/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,. </w:t>
      </w:r>
      <w:proofErr w:type="gramEnd"/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Возле домик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 одним окном выкл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дыв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ются односложные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; с двумя - двухсложные; с тремя окн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ми - трехсложные.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02DD" w:rsidRPr="00F774F2" w:rsidRDefault="00E802DD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пиши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песке»</w:t>
      </w:r>
    </w:p>
    <w:p w:rsidR="003D0A91" w:rsidRPr="00F774F2" w:rsidRDefault="003D0A91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По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нию учителя-логопед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ученик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пишет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буквы, слоги и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, и их чит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ет</w:t>
      </w:r>
      <w:proofErr w:type="gramStart"/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ли логопед пишет,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чит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ет.) Логопед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ет детям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пис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ть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слово (1,2-сложное),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тем превр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тить его в другое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нив один зву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к(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букву) (Р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К-М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К).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Логопед пишет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слово, пропустив первую, 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последнюю букву или букву в середине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. Дети уг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дыв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ют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дум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нное слово, дописыв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02DD" w:rsidRPr="00F774F2">
        <w:rPr>
          <w:rFonts w:ascii="Times New Roman" w:hAnsi="Times New Roman" w:cs="Times New Roman"/>
          <w:color w:val="000000"/>
          <w:sz w:val="28"/>
          <w:szCs w:val="28"/>
        </w:rPr>
        <w:t>ют буквы.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3D0A91" w:rsidRPr="00F774F2" w:rsidRDefault="003D0A91" w:rsidP="00F774F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0A91" w:rsidRPr="00F774F2" w:rsidRDefault="003D0A91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черти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песке»</w:t>
      </w:r>
    </w:p>
    <w:p w:rsidR="003D0A91" w:rsidRPr="00F774F2" w:rsidRDefault="003D0A91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 чертит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схемы предложений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зной степени сложности. Дети придумыв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ют соответствующие предложения 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оборот. Логопед произносит предложение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дети чертят соответствующую схему.</w:t>
      </w:r>
    </w:p>
    <w:p w:rsidR="00CD0BFC" w:rsidRPr="00F774F2" w:rsidRDefault="00CD0BFC" w:rsidP="00F774F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A91" w:rsidRPr="00F774F2" w:rsidRDefault="003D0A91" w:rsidP="00F774F2">
      <w:pPr>
        <w:pStyle w:val="a3"/>
        <w:numPr>
          <w:ilvl w:val="0"/>
          <w:numId w:val="2"/>
        </w:numPr>
        <w:tabs>
          <w:tab w:val="left" w:pos="1418"/>
        </w:tabs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Игры и упр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жнения 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звитие </w:t>
      </w:r>
    </w:p>
    <w:p w:rsidR="003D0A91" w:rsidRPr="00F774F2" w:rsidRDefault="003D0A91" w:rsidP="00F774F2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лексико-гр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мм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тической стороны речи</w:t>
      </w:r>
    </w:p>
    <w:p w:rsidR="003D0A91" w:rsidRPr="00F774F2" w:rsidRDefault="003D0A91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«Строители»</w:t>
      </w:r>
    </w:p>
    <w:p w:rsidR="003D0A91" w:rsidRPr="00F774F2" w:rsidRDefault="003D0A91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Учитель-логопед 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построить в песочнице город,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тем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сселить жителей, достроить дом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перестроить их, прогов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свои действия, придум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и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историю одного из жителей,  поход в гости).  В этом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жнении учитель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–л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огопед учит употреблять в речи 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тические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тегории: предлоги ОТ, К,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Д, МЕЖДУ, В, ИЗ-З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У, ПЕРЕД;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речия: 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ЛЕКО, БЛИЗКО, БЫСТРО, МЕДЛЕННО, ГЛУБОКО.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A91" w:rsidRPr="00F774F2" w:rsidRDefault="003D0A91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«Чего не ст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ло»</w:t>
      </w:r>
    </w:p>
    <w:p w:rsidR="003D0A91" w:rsidRPr="00F774F2" w:rsidRDefault="003D0A91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Учитель-логопед стир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сть предметов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песочной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ртинке,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тем просит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ть, что изменилось в песочной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ртине.  </w:t>
      </w:r>
      <w:r w:rsidR="0079045C" w:rsidRPr="00F774F2">
        <w:rPr>
          <w:rFonts w:ascii="Times New Roman" w:hAnsi="Times New Roman" w:cs="Times New Roman"/>
          <w:color w:val="000000"/>
          <w:sz w:val="28"/>
          <w:szCs w:val="28"/>
        </w:rPr>
        <w:t>В этом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color w:val="000000"/>
          <w:sz w:val="28"/>
          <w:szCs w:val="28"/>
        </w:rPr>
        <w:t>жнении идет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крепление использов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ния существительных в родительном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деже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 единственного,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color w:val="000000"/>
          <w:sz w:val="28"/>
          <w:szCs w:val="28"/>
        </w:rPr>
        <w:t>к и множественного числ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A91" w:rsidRPr="00F774F2" w:rsidRDefault="003D0A91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«Подбери слово»</w:t>
      </w:r>
    </w:p>
    <w:p w:rsidR="003D0A91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обн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ружив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ет 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нные в песке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зличные предметы или игрушки и подбир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ет к их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зв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ниям прил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тельные, согл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совыв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я их в роде с существительными (ш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рик - л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егкий, блюдце -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стм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ссовое).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45C" w:rsidRPr="00F774F2" w:rsidRDefault="003D0A91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«Родные слов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3D0A91" w:rsidRPr="00F774F2" w:rsidRDefault="003D0A91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В игре с песком при демонстр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ции отдельных действий 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зуются родственные слов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:- песок, песочек, песочниц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песочные (ч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сы).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D0A91" w:rsidRPr="00F774F2" w:rsidRDefault="003D0A91" w:rsidP="00F774F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proofErr w:type="gramStart"/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Зверюшки</w:t>
      </w:r>
      <w:proofErr w:type="gramEnd"/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дорожк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х»</w:t>
      </w:r>
    </w:p>
    <w:p w:rsidR="0079045C" w:rsidRPr="00F774F2" w:rsidRDefault="0079045C" w:rsidP="00F774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 пок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игрушечного лягушонк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ет, что он живет в болоте. Он очень любит путешествов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ть, но он еще совсем 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ленький и глупый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ягушонок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блудился и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брел в лес. Кто же встретился ему в лесу?</w:t>
      </w:r>
    </w:p>
    <w:p w:rsidR="003D0A91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 с ученик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ссм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трив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ют цветные модели, определяют,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кой цвет соответствует обит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телям лес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. Детям предл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ется выбр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себе животных и 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их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деревьями. Логопед берет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себя роль лягушонк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, который встреч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зных лесных обит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телей, вступ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 с ними в ди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логи. 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Учи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тель-логопед учит учеников 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соотносить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ртинки с определенными зн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ми.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звив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ть мелкую 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моторику руки.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жнять в употреблении единственного и множественного числ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имен существительных.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креплять зн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ния о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диких животных и их детеныш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х.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A91" w:rsidRPr="00F774F2" w:rsidRDefault="003D0A91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«Волшебный кл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д»</w:t>
      </w:r>
    </w:p>
    <w:p w:rsidR="003D0A91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В рук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х логопед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кукл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-волшебниц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из 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ны Чудес. Логопед говорит, что волшебниц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очень любит дел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сюрпризы. Пролет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 волшебным полем (песочницей), он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колдов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его, 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 много интересных сюрпризов. Но это еще не все. Где-то 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 волшебный кл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д. Иск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до двумя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льчик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ми, строго по 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ниям волшебницы. Победит тот, кто первым отыщет и сюрпризы, и кл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д. Ученики ищут по одному, прогов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я вслух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 поиск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. Это упр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жнение  учит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в простр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нстве, согл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сно словесным 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ниям.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звив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ть умение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бот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ть в песке п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льчик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ми 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ходить спрят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нные игрушки. Добив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ться четкого прогов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рив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>ния оконч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0A91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ний слов.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0A91" w:rsidRPr="00F774F2" w:rsidRDefault="0079045C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«Робот»</w:t>
      </w:r>
    </w:p>
    <w:p w:rsidR="00CD0BF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Ученики 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должны чётко,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к роботы, выполнить инструкцию логопед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: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рисуй кв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 в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вом верхнем углу,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рисуй треугольник в левом нижнем углу и т.д. Рисов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ть можно цифры, буквы, простые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ртинки.</w:t>
      </w:r>
    </w:p>
    <w:p w:rsidR="0079045C" w:rsidRPr="00F774F2" w:rsidRDefault="0079045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45C" w:rsidRPr="00F774F2" w:rsidRDefault="0079045C" w:rsidP="00F774F2">
      <w:pPr>
        <w:pStyle w:val="1"/>
        <w:numPr>
          <w:ilvl w:val="0"/>
          <w:numId w:val="2"/>
        </w:numPr>
        <w:spacing w:before="1"/>
        <w:ind w:right="800"/>
        <w:jc w:val="center"/>
        <w:rPr>
          <w:i/>
          <w:sz w:val="28"/>
          <w:szCs w:val="28"/>
        </w:rPr>
      </w:pPr>
      <w:r w:rsidRPr="00F774F2">
        <w:rPr>
          <w:i/>
          <w:sz w:val="28"/>
          <w:szCs w:val="28"/>
        </w:rPr>
        <w:t>Игры</w:t>
      </w:r>
      <w:r w:rsidRPr="00F774F2">
        <w:rPr>
          <w:i/>
          <w:spacing w:val="-1"/>
          <w:sz w:val="28"/>
          <w:szCs w:val="28"/>
        </w:rPr>
        <w:t xml:space="preserve"> </w:t>
      </w:r>
      <w:r w:rsidRPr="00F774F2">
        <w:rPr>
          <w:i/>
          <w:sz w:val="28"/>
          <w:szCs w:val="28"/>
        </w:rPr>
        <w:t>н</w:t>
      </w:r>
      <w:r w:rsidR="00FE25F8">
        <w:rPr>
          <w:i/>
          <w:sz w:val="28"/>
          <w:szCs w:val="28"/>
        </w:rPr>
        <w:t>а</w:t>
      </w:r>
      <w:r w:rsidRPr="00F774F2">
        <w:rPr>
          <w:i/>
          <w:spacing w:val="-1"/>
          <w:sz w:val="28"/>
          <w:szCs w:val="28"/>
        </w:rPr>
        <w:t xml:space="preserve"> </w:t>
      </w:r>
      <w:r w:rsidRPr="00F774F2">
        <w:rPr>
          <w:i/>
          <w:sz w:val="28"/>
          <w:szCs w:val="28"/>
        </w:rPr>
        <w:t>р</w:t>
      </w:r>
      <w:r w:rsidR="00FE25F8">
        <w:rPr>
          <w:i/>
          <w:sz w:val="28"/>
          <w:szCs w:val="28"/>
        </w:rPr>
        <w:t>а</w:t>
      </w:r>
      <w:r w:rsidRPr="00F774F2">
        <w:rPr>
          <w:i/>
          <w:sz w:val="28"/>
          <w:szCs w:val="28"/>
        </w:rPr>
        <w:t>звитие</w:t>
      </w:r>
      <w:r w:rsidRPr="00F774F2">
        <w:rPr>
          <w:i/>
          <w:spacing w:val="-2"/>
          <w:sz w:val="28"/>
          <w:szCs w:val="28"/>
        </w:rPr>
        <w:t xml:space="preserve"> </w:t>
      </w:r>
      <w:r w:rsidRPr="00F774F2">
        <w:rPr>
          <w:i/>
          <w:sz w:val="28"/>
          <w:szCs w:val="28"/>
        </w:rPr>
        <w:t>связной</w:t>
      </w:r>
      <w:r w:rsidRPr="00F774F2">
        <w:rPr>
          <w:i/>
          <w:spacing w:val="-1"/>
          <w:sz w:val="28"/>
          <w:szCs w:val="28"/>
        </w:rPr>
        <w:t xml:space="preserve"> </w:t>
      </w:r>
      <w:r w:rsidRPr="00F774F2">
        <w:rPr>
          <w:i/>
          <w:sz w:val="28"/>
          <w:szCs w:val="28"/>
        </w:rPr>
        <w:t>речи</w:t>
      </w:r>
    </w:p>
    <w:p w:rsidR="00CD0BFC" w:rsidRPr="00F774F2" w:rsidRDefault="0079045C" w:rsidP="00F774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При рисов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нии песочной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ртины можно отр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ть умение строить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к простые, 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к и сложные предложения.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льном эт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пе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боты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д сложными предложениями следует использов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ть сопряженную и отр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женную речь.</w:t>
      </w:r>
    </w:p>
    <w:p w:rsidR="0079045C" w:rsidRPr="00F774F2" w:rsidRDefault="0079045C" w:rsidP="00F774F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черти 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песке»</w:t>
      </w:r>
    </w:p>
    <w:p w:rsidR="0079045C" w:rsidRPr="00F774F2" w:rsidRDefault="0079045C" w:rsidP="00F774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 чертит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схемы предложений 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зной степени сложности. Дети придумыв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ют соответствующие предложения 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оборот. Логопед произносит предложение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дети чертят соответствующую схему.</w:t>
      </w:r>
    </w:p>
    <w:p w:rsidR="00CD0BFC" w:rsidRPr="00F774F2" w:rsidRDefault="00CD0BFC" w:rsidP="00F774F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«Д</w:t>
      </w:r>
      <w:r w:rsidR="0079045C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орисуй к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ртинку и сост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79045C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вь предложение»</w:t>
      </w:r>
    </w:p>
    <w:p w:rsidR="00CD0BFC" w:rsidRPr="00F774F2" w:rsidRDefault="00CD0BFC" w:rsidP="00F774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Логопед рисует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мяч, ск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лку, воздушный 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 или другие предметы.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ребенк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дорисов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ть песочную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ртинку и сост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вить по ней предложение («Т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ня держит в рук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х воздушный 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р»). Фр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прогов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ется в момент действия.</w:t>
      </w:r>
    </w:p>
    <w:p w:rsidR="00CD0BFC" w:rsidRPr="00F774F2" w:rsidRDefault="00CD0BFC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«Н</w:t>
      </w:r>
      <w:r w:rsidR="00FE25F8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9F033B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чни предложение»</w:t>
      </w:r>
    </w:p>
    <w:p w:rsidR="009F033B" w:rsidRPr="00F774F2" w:rsidRDefault="009F033B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рисует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предмет 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чин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ет предложение,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учитель-л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огопед (или другой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) з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нчив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ет фр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зу (и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0BFC" w:rsidRPr="00F774F2">
        <w:rPr>
          <w:rFonts w:ascii="Times New Roman" w:hAnsi="Times New Roman" w:cs="Times New Roman"/>
          <w:color w:val="000000"/>
          <w:sz w:val="28"/>
          <w:szCs w:val="28"/>
        </w:rPr>
        <w:t>оборот).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033B" w:rsidRPr="00F774F2" w:rsidRDefault="009F033B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«Ч</w:t>
      </w:r>
      <w:r w:rsidR="009F033B"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то случилось</w:t>
      </w:r>
      <w:r w:rsidRPr="00F774F2">
        <w:rPr>
          <w:rFonts w:ascii="Times New Roman" w:hAnsi="Times New Roman" w:cs="Times New Roman"/>
          <w:b/>
          <w:i/>
          <w:color w:val="000000"/>
          <w:sz w:val="28"/>
          <w:szCs w:val="28"/>
        </w:rPr>
        <w:t>?»</w:t>
      </w:r>
    </w:p>
    <w:p w:rsidR="00CD0BFC" w:rsidRPr="00F774F2" w:rsidRDefault="00CD0BFC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При созд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нии 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ртины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 </w:t>
      </w:r>
      <w:r w:rsidR="009F033B"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ученик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сост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вляет сложноподчиненные предложения («Т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ня горько пл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чет, потому что ее ш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рик лопнул»)</w:t>
      </w:r>
    </w:p>
    <w:p w:rsidR="009F033B" w:rsidRPr="00F774F2" w:rsidRDefault="009F033B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9F033B" w:rsidP="00F77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</w:t>
      </w:r>
      <w:r w:rsidR="00FE25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ТУРЫ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бенко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Т.М.,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-Евстигнеев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Т.Д.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ктикум по песочной тер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пии / Т.М.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бенко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 Т.Д.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Евстигнеев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СПб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Речь, 2002. – 224 с.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бенко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Т.М.,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-Евстигнеев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Т.Д. Чудес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песке: методический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ктикум по песочной тер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пии / Т.М.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бенко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 Т.Д.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Евстигнеев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– СПб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1999. - 340с.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>-Евстигнеев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Т. Д.,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бенко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Т. М.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ктикум по кре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тивной тер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пии / Т.М.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бенко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, Т.Д.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- Евстигнеев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– М.: Сфер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 Речь,2001. С.279–299. </w:t>
      </w: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BFC" w:rsidRPr="00F774F2" w:rsidRDefault="00CD0BFC" w:rsidP="00F77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4F2">
        <w:rPr>
          <w:rFonts w:ascii="Times New Roman" w:hAnsi="Times New Roman" w:cs="Times New Roman"/>
          <w:color w:val="000000"/>
          <w:sz w:val="28"/>
          <w:szCs w:val="28"/>
        </w:rPr>
        <w:t>4. Иннов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ции – в логопедическую пр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ктику/ Методическое пособие для дошкольных обр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зов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тельных учреждений/ </w:t>
      </w:r>
      <w:proofErr w:type="spell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Сост.</w:t>
      </w:r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spellEnd"/>
      <w:r w:rsidRPr="00F774F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>Е. Громов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774F2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F774F2">
        <w:rPr>
          <w:rFonts w:ascii="Times New Roman" w:hAnsi="Times New Roman" w:cs="Times New Roman"/>
          <w:color w:val="000000"/>
          <w:sz w:val="28"/>
          <w:szCs w:val="28"/>
        </w:rPr>
        <w:t>.: ЛИНК</w:t>
      </w:r>
      <w:r w:rsidR="00FE25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774F2">
        <w:rPr>
          <w:rFonts w:ascii="Times New Roman" w:hAnsi="Times New Roman" w:cs="Times New Roman"/>
          <w:color w:val="000000"/>
          <w:sz w:val="28"/>
          <w:szCs w:val="28"/>
        </w:rPr>
        <w:t xml:space="preserve">-ПРЕСС, 2008. – 232 </w:t>
      </w:r>
    </w:p>
    <w:p w:rsidR="00CD0BFC" w:rsidRPr="00F774F2" w:rsidRDefault="00CD0BFC" w:rsidP="00F774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0BFC" w:rsidRPr="00F774F2" w:rsidSect="00F774F2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C24"/>
    <w:multiLevelType w:val="hybridMultilevel"/>
    <w:tmpl w:val="2828D4E2"/>
    <w:lvl w:ilvl="0" w:tplc="7CA64BB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7AA7"/>
    <w:multiLevelType w:val="hybridMultilevel"/>
    <w:tmpl w:val="D4DC7A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72"/>
    <w:rsid w:val="0007450D"/>
    <w:rsid w:val="00076CA5"/>
    <w:rsid w:val="00087E53"/>
    <w:rsid w:val="000D0B67"/>
    <w:rsid w:val="001253CC"/>
    <w:rsid w:val="001412E3"/>
    <w:rsid w:val="0015188A"/>
    <w:rsid w:val="001B75B5"/>
    <w:rsid w:val="001F491C"/>
    <w:rsid w:val="00226A4E"/>
    <w:rsid w:val="00227092"/>
    <w:rsid w:val="0023539A"/>
    <w:rsid w:val="00243F95"/>
    <w:rsid w:val="00293635"/>
    <w:rsid w:val="0029665C"/>
    <w:rsid w:val="002A3F15"/>
    <w:rsid w:val="002B0BFA"/>
    <w:rsid w:val="002B2BF5"/>
    <w:rsid w:val="002D26C1"/>
    <w:rsid w:val="00300B96"/>
    <w:rsid w:val="00313914"/>
    <w:rsid w:val="00342F85"/>
    <w:rsid w:val="003D0A91"/>
    <w:rsid w:val="003E6730"/>
    <w:rsid w:val="004972C1"/>
    <w:rsid w:val="004B6E50"/>
    <w:rsid w:val="004E3312"/>
    <w:rsid w:val="004E3660"/>
    <w:rsid w:val="004E53D2"/>
    <w:rsid w:val="00520DA1"/>
    <w:rsid w:val="005A0F72"/>
    <w:rsid w:val="005D7BD0"/>
    <w:rsid w:val="005F12D3"/>
    <w:rsid w:val="00627EBA"/>
    <w:rsid w:val="006574B8"/>
    <w:rsid w:val="00662AC0"/>
    <w:rsid w:val="006837AF"/>
    <w:rsid w:val="006C6FC7"/>
    <w:rsid w:val="00705DFF"/>
    <w:rsid w:val="00737CDF"/>
    <w:rsid w:val="00763CB4"/>
    <w:rsid w:val="007739DE"/>
    <w:rsid w:val="0079045C"/>
    <w:rsid w:val="007A18D7"/>
    <w:rsid w:val="007D02D8"/>
    <w:rsid w:val="00830461"/>
    <w:rsid w:val="008753CA"/>
    <w:rsid w:val="008809C9"/>
    <w:rsid w:val="008901EE"/>
    <w:rsid w:val="008D5CB9"/>
    <w:rsid w:val="008F1245"/>
    <w:rsid w:val="009461B8"/>
    <w:rsid w:val="00973FDA"/>
    <w:rsid w:val="009746F8"/>
    <w:rsid w:val="00975F04"/>
    <w:rsid w:val="00993A78"/>
    <w:rsid w:val="009F033B"/>
    <w:rsid w:val="00A83B70"/>
    <w:rsid w:val="00AA23E3"/>
    <w:rsid w:val="00AE216F"/>
    <w:rsid w:val="00B1725F"/>
    <w:rsid w:val="00B879AB"/>
    <w:rsid w:val="00BC3484"/>
    <w:rsid w:val="00BF5606"/>
    <w:rsid w:val="00C51965"/>
    <w:rsid w:val="00C54EA0"/>
    <w:rsid w:val="00CC59F8"/>
    <w:rsid w:val="00CD0BFC"/>
    <w:rsid w:val="00CD61B0"/>
    <w:rsid w:val="00D700A2"/>
    <w:rsid w:val="00DE0054"/>
    <w:rsid w:val="00E73F23"/>
    <w:rsid w:val="00E802DD"/>
    <w:rsid w:val="00EF0A8A"/>
    <w:rsid w:val="00F061E0"/>
    <w:rsid w:val="00F12470"/>
    <w:rsid w:val="00F3087E"/>
    <w:rsid w:val="00F60305"/>
    <w:rsid w:val="00F774F2"/>
    <w:rsid w:val="00FA1442"/>
    <w:rsid w:val="00FD5DA9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45C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5F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04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9F033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033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45C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5F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04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1"/>
    <w:qFormat/>
    <w:rsid w:val="009F033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033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DNS</dc:creator>
  <cp:keywords/>
  <dc:description/>
  <cp:lastModifiedBy>DNS</cp:lastModifiedBy>
  <cp:revision>9</cp:revision>
  <dcterms:created xsi:type="dcterms:W3CDTF">2022-12-06T13:13:00Z</dcterms:created>
  <dcterms:modified xsi:type="dcterms:W3CDTF">2022-12-11T15:01:00Z</dcterms:modified>
</cp:coreProperties>
</file>