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CB" w:rsidRPr="004433CB" w:rsidRDefault="004433CB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образовательное учреждение</w:t>
      </w:r>
    </w:p>
    <w:p w:rsidR="004433CB" w:rsidRPr="004433CB" w:rsidRDefault="004433CB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</w:t>
      </w:r>
    </w:p>
    <w:p w:rsidR="004433CB" w:rsidRPr="004433CB" w:rsidRDefault="004433CB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 развития творчества «Сокол» г. Липецка,</w:t>
      </w:r>
    </w:p>
    <w:p w:rsidR="004433CB" w:rsidRPr="004433CB" w:rsidRDefault="004433CB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CB" w:rsidRDefault="004433CB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Pr="004433CB" w:rsidRDefault="00EC1A94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CB" w:rsidRPr="004433CB" w:rsidRDefault="004433CB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CB" w:rsidRDefault="004433CB" w:rsidP="004433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bookmarkStart w:id="0" w:name="_GoBack"/>
      <w:r>
        <w:rPr>
          <w:b/>
          <w:bCs/>
          <w:color w:val="000000"/>
          <w:sz w:val="27"/>
          <w:szCs w:val="27"/>
        </w:rPr>
        <w:t>Игровые технологии</w:t>
      </w:r>
      <w:r w:rsidR="00685D7D">
        <w:rPr>
          <w:b/>
          <w:bCs/>
          <w:color w:val="000000"/>
          <w:sz w:val="27"/>
          <w:szCs w:val="27"/>
        </w:rPr>
        <w:t xml:space="preserve"> в развитии речи дошкольников.</w:t>
      </w:r>
      <w:r>
        <w:rPr>
          <w:b/>
          <w:bCs/>
          <w:color w:val="000000"/>
          <w:sz w:val="27"/>
          <w:szCs w:val="27"/>
        </w:rPr>
        <w:t xml:space="preserve"> </w:t>
      </w:r>
      <w:r w:rsidR="00F43B9B">
        <w:rPr>
          <w:b/>
          <w:bCs/>
          <w:color w:val="000000"/>
          <w:sz w:val="27"/>
          <w:szCs w:val="27"/>
        </w:rPr>
        <w:t>Практическое применение.</w:t>
      </w:r>
    </w:p>
    <w:bookmarkEnd w:id="0"/>
    <w:p w:rsidR="004433CB" w:rsidRPr="004433CB" w:rsidRDefault="004433CB" w:rsidP="0044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(выступление на методическом совете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мастер - класс</w:t>
      </w:r>
      <w:r w:rsidRPr="0044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433CB" w:rsidRDefault="004433CB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Pr="004433CB" w:rsidRDefault="00EC1A94" w:rsidP="00443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CB" w:rsidRPr="004433CB" w:rsidRDefault="004433CB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CB" w:rsidRPr="004433CB" w:rsidRDefault="004433CB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4433CB" w:rsidRPr="004433CB" w:rsidRDefault="004433CB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д/о</w:t>
      </w:r>
      <w:r w:rsidRPr="0044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Соловьева Е.В. </w:t>
      </w: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94" w:rsidRDefault="00EC1A94" w:rsidP="00443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CB" w:rsidRPr="004433CB" w:rsidRDefault="004433CB" w:rsidP="00EC1A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Липецк,  2019 </w:t>
      </w:r>
      <w:r w:rsidRPr="0044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433CB" w:rsidRPr="004433CB" w:rsidRDefault="004433CB" w:rsidP="004433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FE" w:rsidRDefault="001844FE" w:rsidP="00A120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1208B" w:rsidRDefault="00A1208B" w:rsidP="001844F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«… ребёнок должен играть, даже когда делает серьёзное дело.</w:t>
      </w:r>
    </w:p>
    <w:p w:rsidR="001844FE" w:rsidRDefault="00A1208B" w:rsidP="001844F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Вся его жизнь – это игра»</w:t>
      </w:r>
      <w:r>
        <w:rPr>
          <w:color w:val="000000"/>
          <w:sz w:val="27"/>
          <w:szCs w:val="27"/>
        </w:rPr>
        <w:t> </w:t>
      </w:r>
    </w:p>
    <w:p w:rsidR="001844FE" w:rsidRPr="004433CB" w:rsidRDefault="00A1208B" w:rsidP="004433C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А.С. Макаренко</w:t>
      </w:r>
    </w:p>
    <w:p w:rsidR="00A81069" w:rsidRPr="001F61B2" w:rsidRDefault="001844FE" w:rsidP="003F4D8F">
      <w:pPr>
        <w:pStyle w:val="paragraph"/>
        <w:shd w:val="clear" w:color="auto" w:fill="FFFFFF"/>
        <w:spacing w:before="0" w:beforeAutospacing="0" w:after="0" w:afterAutospacing="0"/>
        <w:rPr>
          <w:rFonts w:ascii="Open Sans" w:hAnsi="Open Sans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EF11D2">
        <w:rPr>
          <w:color w:val="000000"/>
          <w:sz w:val="28"/>
          <w:szCs w:val="28"/>
        </w:rPr>
        <w:t>Игра –</w:t>
      </w:r>
      <w:r w:rsidR="008F10E7">
        <w:rPr>
          <w:color w:val="000000"/>
          <w:sz w:val="28"/>
          <w:szCs w:val="28"/>
        </w:rPr>
        <w:t xml:space="preserve"> </w:t>
      </w:r>
      <w:r w:rsidRPr="00EF11D2">
        <w:rPr>
          <w:color w:val="000000"/>
          <w:sz w:val="28"/>
          <w:szCs w:val="28"/>
        </w:rPr>
        <w:t xml:space="preserve">пожалуй, самое интересное в мире занятие. Принято считать, что это понятие относится к детскому периоду жизни человека. Но </w:t>
      </w:r>
      <w:r w:rsidR="001A47BD">
        <w:rPr>
          <w:color w:val="000000"/>
          <w:sz w:val="28"/>
          <w:szCs w:val="28"/>
        </w:rPr>
        <w:t xml:space="preserve">мы с вами знаем, что </w:t>
      </w:r>
      <w:r w:rsidRPr="00EF11D2">
        <w:rPr>
          <w:color w:val="000000"/>
          <w:sz w:val="28"/>
          <w:szCs w:val="28"/>
        </w:rPr>
        <w:t xml:space="preserve">это не так. </w:t>
      </w:r>
      <w:r w:rsidR="001A47BD">
        <w:rPr>
          <w:color w:val="000000"/>
          <w:sz w:val="28"/>
          <w:szCs w:val="28"/>
        </w:rPr>
        <w:t xml:space="preserve">Ведь </w:t>
      </w:r>
      <w:r w:rsidR="008F10E7">
        <w:rPr>
          <w:color w:val="000000"/>
          <w:sz w:val="28"/>
          <w:szCs w:val="28"/>
        </w:rPr>
        <w:t xml:space="preserve">в течение жизни человеку приходиться сталкиваться с различной игровой деятельностью.  В детском возрасте игра это </w:t>
      </w:r>
      <w:r w:rsidR="00661A5B">
        <w:rPr>
          <w:color w:val="000000"/>
          <w:sz w:val="28"/>
          <w:szCs w:val="28"/>
        </w:rPr>
        <w:t>ведущий вид деятельности который</w:t>
      </w:r>
      <w:r w:rsidR="008F10E7">
        <w:rPr>
          <w:color w:val="000000"/>
          <w:sz w:val="28"/>
          <w:szCs w:val="28"/>
        </w:rPr>
        <w:t xml:space="preserve"> оказывает </w:t>
      </w:r>
      <w:r w:rsidR="00661A5B">
        <w:rPr>
          <w:color w:val="000000"/>
          <w:sz w:val="28"/>
          <w:szCs w:val="28"/>
        </w:rPr>
        <w:t>значительное влияние на всестороннее развити</w:t>
      </w:r>
      <w:r w:rsidR="008F10E7">
        <w:rPr>
          <w:color w:val="000000"/>
          <w:sz w:val="28"/>
          <w:szCs w:val="28"/>
        </w:rPr>
        <w:t>е ребенка.</w:t>
      </w:r>
      <w:r w:rsidR="00772C41">
        <w:rPr>
          <w:color w:val="000000"/>
          <w:sz w:val="28"/>
          <w:szCs w:val="28"/>
        </w:rPr>
        <w:t xml:space="preserve"> </w:t>
      </w:r>
      <w:r w:rsidR="00661A5B">
        <w:rPr>
          <w:color w:val="000000"/>
          <w:sz w:val="28"/>
          <w:szCs w:val="28"/>
        </w:rPr>
        <w:t xml:space="preserve">В подростковом </w:t>
      </w:r>
      <w:r w:rsidR="00772C41">
        <w:rPr>
          <w:color w:val="000000"/>
          <w:sz w:val="28"/>
          <w:szCs w:val="28"/>
        </w:rPr>
        <w:t xml:space="preserve">возрасте </w:t>
      </w:r>
      <w:r w:rsidR="00661A5B">
        <w:rPr>
          <w:color w:val="000000"/>
          <w:sz w:val="28"/>
          <w:szCs w:val="28"/>
        </w:rPr>
        <w:t xml:space="preserve">игра </w:t>
      </w:r>
      <w:r w:rsidR="00772C41" w:rsidRPr="00772C41">
        <w:rPr>
          <w:color w:val="000000"/>
          <w:sz w:val="28"/>
          <w:szCs w:val="28"/>
        </w:rPr>
        <w:t>является дви</w:t>
      </w:r>
      <w:r w:rsidR="00772C41">
        <w:rPr>
          <w:color w:val="000000"/>
          <w:sz w:val="28"/>
          <w:szCs w:val="28"/>
        </w:rPr>
        <w:t>жущей силой в воспитании положи</w:t>
      </w:r>
      <w:r w:rsidR="00772C41" w:rsidRPr="00772C41">
        <w:rPr>
          <w:color w:val="000000"/>
          <w:sz w:val="28"/>
          <w:szCs w:val="28"/>
        </w:rPr>
        <w:t>тельных личностных качеств</w:t>
      </w:r>
      <w:r w:rsidR="00772C41">
        <w:rPr>
          <w:color w:val="000000"/>
          <w:sz w:val="28"/>
          <w:szCs w:val="28"/>
        </w:rPr>
        <w:t xml:space="preserve">. Через игру подростку легче само реализоваться, в какой либо деятельности, поднять свою самооценку и утвердиться как </w:t>
      </w:r>
      <w:r w:rsidR="00772C41" w:rsidRPr="000976B7">
        <w:rPr>
          <w:color w:val="000000"/>
          <w:sz w:val="28"/>
          <w:szCs w:val="28"/>
        </w:rPr>
        <w:t xml:space="preserve">личность. </w:t>
      </w:r>
      <w:r w:rsidR="00772C41" w:rsidRPr="000976B7">
        <w:rPr>
          <w:sz w:val="28"/>
          <w:szCs w:val="28"/>
        </w:rPr>
        <w:t>Для взрослых игра</w:t>
      </w:r>
      <w:r w:rsidR="00772C41" w:rsidRPr="000976B7">
        <w:rPr>
          <w:rFonts w:ascii="Open Sans" w:hAnsi="Open Sans"/>
          <w:sz w:val="28"/>
          <w:szCs w:val="28"/>
          <w:shd w:val="clear" w:color="auto" w:fill="FFFFFF"/>
        </w:rPr>
        <w:t> — важный источник расслабления</w:t>
      </w:r>
      <w:r w:rsidR="001F61B2">
        <w:rPr>
          <w:rFonts w:ascii="Open Sans" w:hAnsi="Open Sans"/>
          <w:sz w:val="28"/>
          <w:szCs w:val="28"/>
          <w:shd w:val="clear" w:color="auto" w:fill="FFFFFF"/>
        </w:rPr>
        <w:t>, повышения энергии, предотвращения</w:t>
      </w:r>
      <w:r w:rsidR="005E28A6">
        <w:rPr>
          <w:rFonts w:ascii="Open Sans" w:hAnsi="Open Sans"/>
          <w:sz w:val="28"/>
          <w:szCs w:val="28"/>
          <w:shd w:val="clear" w:color="auto" w:fill="FFFFFF"/>
        </w:rPr>
        <w:t xml:space="preserve"> выгорания,  заряжение</w:t>
      </w:r>
      <w:r w:rsidR="001F61B2">
        <w:rPr>
          <w:rFonts w:ascii="Open Sans" w:hAnsi="Open Sans"/>
          <w:sz w:val="28"/>
          <w:szCs w:val="28"/>
          <w:shd w:val="clear" w:color="auto" w:fill="FFFFFF"/>
        </w:rPr>
        <w:t xml:space="preserve"> положительными эмоциями</w:t>
      </w:r>
      <w:r w:rsidR="00772C41" w:rsidRPr="000976B7">
        <w:rPr>
          <w:rFonts w:ascii="Open Sans" w:hAnsi="Open Sans"/>
          <w:sz w:val="28"/>
          <w:szCs w:val="28"/>
          <w:shd w:val="clear" w:color="auto" w:fill="FFFFFF"/>
        </w:rPr>
        <w:t>.</w:t>
      </w:r>
    </w:p>
    <w:p w:rsidR="00521321" w:rsidRPr="00661A5B" w:rsidRDefault="001F61B2" w:rsidP="003F4D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21321" w:rsidRPr="006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педагоги все более осознанно начинают использовать </w:t>
      </w:r>
      <w:r w:rsidR="003F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</w:t>
      </w:r>
      <w:r w:rsidR="00521321" w:rsidRPr="006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образовательные технологии, рассчитанные на самообразование детей, на их максимальную самореализацию в обществе, эвристическое и проблемное развивающее обучение, совместные научные исследования, образование на основе компьютерных средств </w:t>
      </w:r>
      <w:r w:rsidR="00005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21321" w:rsidRPr="006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игровых технологий.</w:t>
      </w:r>
    </w:p>
    <w:p w:rsidR="006D0718" w:rsidRDefault="005E28A6" w:rsidP="001A4E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21321" w:rsidRPr="006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технологии - одни из популярных педагогических технологий, применяемых в дополнительном образовании детей. Это технологии, в основу которых положена педагогическая игра как вид деятельности в условиях ситуаций, направленных на воссоздание и усвоение общественного опыта.</w:t>
      </w:r>
      <w:r w:rsidR="00005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есть </w:t>
      </w:r>
      <w:r w:rsidR="00005764" w:rsidRPr="00005764">
        <w:rPr>
          <w:rFonts w:ascii="Times New Roman" w:hAnsi="Times New Roman" w:cs="Times New Roman"/>
          <w:sz w:val="28"/>
          <w:szCs w:val="28"/>
          <w:shd w:val="clear" w:color="auto" w:fill="F6F6F6"/>
        </w:rPr>
        <w:t>не игра ради игры, где ребенок пассивен, где он является не субъектом игрового действия, а объектом развлечения, а игра ради ученья.</w:t>
      </w:r>
    </w:p>
    <w:p w:rsidR="009E2F77" w:rsidRDefault="006D0718" w:rsidP="001A4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0718">
        <w:rPr>
          <w:rFonts w:ascii="Times New Roman" w:hAnsi="Times New Roman" w:cs="Times New Roman"/>
          <w:sz w:val="28"/>
          <w:szCs w:val="28"/>
        </w:rPr>
        <w:t>В игровой форме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легче усваивают новый материал, </w:t>
      </w:r>
      <w:r w:rsidR="007D0A69">
        <w:rPr>
          <w:rFonts w:ascii="Times New Roman" w:hAnsi="Times New Roman" w:cs="Times New Roman"/>
          <w:sz w:val="28"/>
          <w:szCs w:val="28"/>
        </w:rPr>
        <w:t xml:space="preserve">который впоследствии </w:t>
      </w:r>
      <w:r w:rsidRPr="006D0718">
        <w:rPr>
          <w:rFonts w:ascii="Times New Roman" w:hAnsi="Times New Roman" w:cs="Times New Roman"/>
          <w:sz w:val="28"/>
          <w:szCs w:val="28"/>
        </w:rPr>
        <w:t>легко воспроизводят в своей памяти и используют в учебных и практических целях.</w:t>
      </w:r>
      <w:proofErr w:type="gramEnd"/>
    </w:p>
    <w:p w:rsidR="009E2F77" w:rsidRDefault="006D0718" w:rsidP="006D07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  <w:t xml:space="preserve">Уважаемые педагоги, </w:t>
      </w:r>
      <w:r w:rsidR="009E2F77">
        <w:rPr>
          <w:rFonts w:ascii="Times New Roman" w:hAnsi="Times New Roman" w:cs="Times New Roman"/>
          <w:color w:val="111111"/>
          <w:sz w:val="28"/>
          <w:szCs w:val="28"/>
        </w:rPr>
        <w:t>мы с вами в процессе своей педагогической деятельности очень часто применяем различные</w:t>
      </w:r>
      <w:r w:rsidR="007D0A69">
        <w:rPr>
          <w:rFonts w:ascii="Times New Roman" w:hAnsi="Times New Roman" w:cs="Times New Roman"/>
          <w:color w:val="111111"/>
          <w:sz w:val="28"/>
          <w:szCs w:val="28"/>
        </w:rPr>
        <w:t xml:space="preserve"> игры</w:t>
      </w:r>
      <w:r w:rsidR="009E2F77">
        <w:rPr>
          <w:rFonts w:ascii="Times New Roman" w:hAnsi="Times New Roman" w:cs="Times New Roman"/>
          <w:color w:val="111111"/>
          <w:sz w:val="28"/>
          <w:szCs w:val="28"/>
        </w:rPr>
        <w:t xml:space="preserve">. Кто то для </w:t>
      </w:r>
      <w:r w:rsidR="007D0A69">
        <w:rPr>
          <w:rFonts w:ascii="Times New Roman" w:hAnsi="Times New Roman" w:cs="Times New Roman"/>
          <w:color w:val="111111"/>
          <w:sz w:val="28"/>
          <w:szCs w:val="28"/>
        </w:rPr>
        <w:t xml:space="preserve">усвоения новой темы, кто то для </w:t>
      </w:r>
      <w:r w:rsidR="009E2F77">
        <w:rPr>
          <w:rFonts w:ascii="Times New Roman" w:hAnsi="Times New Roman" w:cs="Times New Roman"/>
          <w:color w:val="111111"/>
          <w:sz w:val="28"/>
          <w:szCs w:val="28"/>
        </w:rPr>
        <w:t xml:space="preserve">закрепления знаний и умений, кто то для развития </w:t>
      </w:r>
      <w:r w:rsidR="007D0A69">
        <w:rPr>
          <w:rFonts w:ascii="Times New Roman" w:hAnsi="Times New Roman" w:cs="Times New Roman"/>
          <w:color w:val="111111"/>
          <w:sz w:val="28"/>
          <w:szCs w:val="28"/>
        </w:rPr>
        <w:t>каких-</w:t>
      </w:r>
      <w:r w:rsidR="009E2F77">
        <w:rPr>
          <w:rFonts w:ascii="Times New Roman" w:hAnsi="Times New Roman" w:cs="Times New Roman"/>
          <w:color w:val="111111"/>
          <w:sz w:val="28"/>
          <w:szCs w:val="28"/>
        </w:rPr>
        <w:t xml:space="preserve">то творческих способностей. </w:t>
      </w:r>
    </w:p>
    <w:p w:rsidR="007D0A69" w:rsidRDefault="007D0A69" w:rsidP="006D07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  <w:t>Педагоги, работающие с дошкольниками, чаще всего используют в своей работе игровые технологии. С</w:t>
      </w:r>
      <w:r w:rsidR="006D0718">
        <w:rPr>
          <w:rFonts w:ascii="Times New Roman" w:hAnsi="Times New Roman" w:cs="Times New Roman"/>
          <w:color w:val="111111"/>
          <w:sz w:val="28"/>
          <w:szCs w:val="28"/>
        </w:rPr>
        <w:t>егодня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6D071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вашему вниманию, </w:t>
      </w:r>
      <w:r w:rsidR="006D0718">
        <w:rPr>
          <w:rFonts w:ascii="Times New Roman" w:hAnsi="Times New Roman" w:cs="Times New Roman"/>
          <w:color w:val="111111"/>
          <w:sz w:val="28"/>
          <w:szCs w:val="28"/>
        </w:rPr>
        <w:t xml:space="preserve">я хочу продемонстрировать несколько игр, которые я использую в своей работе с дошкольниками. Давайте немного отвлечемся от теоретической части нашего метод совета и немного поиграем. </w:t>
      </w:r>
      <w:r w:rsidR="00BF773A">
        <w:rPr>
          <w:rFonts w:ascii="Times New Roman" w:hAnsi="Times New Roman" w:cs="Times New Roman"/>
          <w:color w:val="111111"/>
          <w:sz w:val="28"/>
          <w:szCs w:val="28"/>
        </w:rPr>
        <w:t>Представьте, что вы дети.</w:t>
      </w:r>
    </w:p>
    <w:p w:rsidR="006D0718" w:rsidRDefault="007D0A69" w:rsidP="006D07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BF773A">
        <w:rPr>
          <w:rFonts w:ascii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</w:rPr>
        <w:t>гра «Интересные находки» направлена на расширение ак</w:t>
      </w:r>
      <w:r w:rsidR="00BF773A">
        <w:rPr>
          <w:rFonts w:ascii="Times New Roman" w:hAnsi="Times New Roman" w:cs="Times New Roman"/>
          <w:color w:val="111111"/>
          <w:sz w:val="28"/>
          <w:szCs w:val="28"/>
        </w:rPr>
        <w:t>тивного словаря, развитие речи, мелкой моторики, фонематического восприятия</w:t>
      </w:r>
      <w:r w:rsidR="00BF773A" w:rsidRPr="00BF773A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BF773A">
        <w:rPr>
          <w:rFonts w:ascii="Times New Roman" w:hAnsi="Times New Roman" w:cs="Times New Roman"/>
          <w:color w:val="111111"/>
          <w:sz w:val="28"/>
          <w:szCs w:val="28"/>
        </w:rPr>
        <w:t xml:space="preserve">совершенствование зрительного внимания, </w:t>
      </w:r>
      <w:r w:rsidR="00BF773A" w:rsidRPr="00BF773A">
        <w:rPr>
          <w:rFonts w:ascii="Times New Roman" w:hAnsi="Times New Roman" w:cs="Times New Roman"/>
          <w:color w:val="111111"/>
          <w:sz w:val="28"/>
          <w:szCs w:val="28"/>
        </w:rPr>
        <w:t>ориентировку в пространстве</w:t>
      </w:r>
      <w:r w:rsidR="00BF773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E69E7" w:rsidRDefault="00ED1060" w:rsidP="006D07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12616DD" wp14:editId="6D47E6FC">
            <wp:simplePos x="0" y="0"/>
            <wp:positionH relativeFrom="column">
              <wp:posOffset>2393950</wp:posOffset>
            </wp:positionH>
            <wp:positionV relativeFrom="paragraph">
              <wp:posOffset>239395</wp:posOffset>
            </wp:positionV>
            <wp:extent cx="3674110" cy="2755265"/>
            <wp:effectExtent l="0" t="0" r="2540" b="6985"/>
            <wp:wrapThrough wrapText="bothSides">
              <wp:wrapPolygon edited="0">
                <wp:start x="0" y="0"/>
                <wp:lineTo x="0" y="21505"/>
                <wp:lineTo x="21503" y="21505"/>
                <wp:lineTo x="21503" y="0"/>
                <wp:lineTo x="0" y="0"/>
              </wp:wrapPolygon>
            </wp:wrapThrough>
            <wp:docPr id="19460" name="Picture 4" descr="C:\Users\Шатилова\Desktop\8AZnmECU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C:\Users\Шатилова\Desktop\8AZnmECUe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2A7BE0" wp14:editId="0DDF0DEE">
            <wp:simplePos x="0" y="0"/>
            <wp:positionH relativeFrom="column">
              <wp:posOffset>271780</wp:posOffset>
            </wp:positionH>
            <wp:positionV relativeFrom="paragraph">
              <wp:posOffset>3226435</wp:posOffset>
            </wp:positionV>
            <wp:extent cx="5278755" cy="3517900"/>
            <wp:effectExtent l="0" t="0" r="0" b="6350"/>
            <wp:wrapThrough wrapText="bothSides">
              <wp:wrapPolygon edited="0">
                <wp:start x="0" y="0"/>
                <wp:lineTo x="0" y="21522"/>
                <wp:lineTo x="21514" y="21522"/>
                <wp:lineTo x="21514" y="0"/>
                <wp:lineTo x="0" y="0"/>
              </wp:wrapPolygon>
            </wp:wrapThrough>
            <wp:docPr id="1" name="Рисунок 1" descr="\\server\Общая папка\ФОТО. МЕРОПРИЯТИЙ\ФОТО. МЕРОПРИЯТИЯ 2019-2020\Метод совет март\IMG_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 папка\ФОТО. МЕРОПРИЯТИЙ\ФОТО. МЕРОПРИЯТИЯ 2019-2020\Метод совет март\IMG_59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3A">
        <w:rPr>
          <w:rFonts w:ascii="Times New Roman" w:hAnsi="Times New Roman" w:cs="Times New Roman"/>
          <w:color w:val="111111"/>
          <w:sz w:val="28"/>
          <w:szCs w:val="28"/>
        </w:rPr>
        <w:t xml:space="preserve">- Жила была на свете улитка Соня. Однажды она отправилась в гости к своему другу улитке Паше. По дороге ей встречались различные предметы, которые она собирала в подарок своему другу. Давайте поможем ей их собрать. Итак, Наташа, прикрепи к улитке картинку, которая лежит между </w:t>
      </w:r>
      <w:r w:rsidR="00CE69E7">
        <w:rPr>
          <w:rFonts w:ascii="Times New Roman" w:hAnsi="Times New Roman" w:cs="Times New Roman"/>
          <w:color w:val="111111"/>
          <w:sz w:val="28"/>
          <w:szCs w:val="28"/>
        </w:rPr>
        <w:t xml:space="preserve">шубой и тучей. Молодец. Оксана, а ты прикрепи к улитке картинку, которая лежит под шиной. Игорь, найди </w:t>
      </w:r>
      <w:proofErr w:type="gramStart"/>
      <w:r w:rsidR="00CE69E7">
        <w:rPr>
          <w:rFonts w:ascii="Times New Roman" w:hAnsi="Times New Roman" w:cs="Times New Roman"/>
          <w:color w:val="111111"/>
          <w:sz w:val="28"/>
          <w:szCs w:val="28"/>
        </w:rPr>
        <w:t>картинку</w:t>
      </w:r>
      <w:proofErr w:type="gramEnd"/>
      <w:r w:rsidR="00CE69E7">
        <w:rPr>
          <w:rFonts w:ascii="Times New Roman" w:hAnsi="Times New Roman" w:cs="Times New Roman"/>
          <w:color w:val="111111"/>
          <w:sz w:val="28"/>
          <w:szCs w:val="28"/>
        </w:rPr>
        <w:t xml:space="preserve"> на которой нарисована пена и прикрепи ее улитке. Люда, а ты возьми картинку, которая лежит в правом верхнем углу. И  т.д. ребята, мы помогли Соне собрать все предметы, а теперь давайте подарим их Паше. Расскажите, что мы ему подарим. Мы ему подарим: юлу, тучу, шубу и т.д.</w:t>
      </w:r>
    </w:p>
    <w:p w:rsidR="00BF773A" w:rsidRDefault="00ED1060" w:rsidP="006D07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062597D" wp14:editId="580FBA98">
            <wp:simplePos x="0" y="0"/>
            <wp:positionH relativeFrom="column">
              <wp:posOffset>2973705</wp:posOffset>
            </wp:positionH>
            <wp:positionV relativeFrom="paragraph">
              <wp:posOffset>525780</wp:posOffset>
            </wp:positionV>
            <wp:extent cx="2987040" cy="1990725"/>
            <wp:effectExtent l="0" t="0" r="3810" b="9525"/>
            <wp:wrapThrough wrapText="bothSides">
              <wp:wrapPolygon edited="0">
                <wp:start x="0" y="0"/>
                <wp:lineTo x="0" y="21497"/>
                <wp:lineTo x="21490" y="21497"/>
                <wp:lineTo x="21490" y="0"/>
                <wp:lineTo x="0" y="0"/>
              </wp:wrapPolygon>
            </wp:wrapThrough>
            <wp:docPr id="2" name="Рисунок 2" descr="\\server\Общая папка\ФОТО. МЕРОПРИЯТИЙ\ФОТО. МЕРОПРИЯТИЯ 2019-2020\Метод совет март\IMG_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бщая папка\ФОТО. МЕРОПРИЯТИЙ\ФОТО. МЕРОПРИЯТИЯ 2019-2020\Метод совет март\IMG_59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58BA70D" wp14:editId="69947BE8">
            <wp:simplePos x="0" y="0"/>
            <wp:positionH relativeFrom="column">
              <wp:posOffset>-130175</wp:posOffset>
            </wp:positionH>
            <wp:positionV relativeFrom="paragraph">
              <wp:posOffset>534035</wp:posOffset>
            </wp:positionV>
            <wp:extent cx="2962275" cy="1974850"/>
            <wp:effectExtent l="0" t="0" r="9525" b="635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0483" name="Picture 4" descr="\\server\Общая папка\ФОТО. МЕРОПРИЯТИЙ\ФОТО. МЕРОПРИЯТИЯ 2019-2020\ОТКРЫТЫЕ ЗАНЯТИЯ с родителями\Соловьева ЕВ\IMG_458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4" descr="\\server\Общая папка\ФОТО. МЕРОПРИЯТИЙ\ФОТО. МЕРОПРИЯТИЯ 2019-2020\ОТКРЫТЫЕ ЗАНЯТИЯ с родителями\Соловьева ЕВ\IMG_4582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936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E69E7">
        <w:rPr>
          <w:rFonts w:ascii="Times New Roman" w:hAnsi="Times New Roman" w:cs="Times New Roman"/>
          <w:color w:val="111111"/>
          <w:sz w:val="28"/>
          <w:szCs w:val="28"/>
        </w:rPr>
        <w:t xml:space="preserve">Игра «Накорми козу» направлена на закрепление согласных звуков твердого </w:t>
      </w:r>
      <w:r w:rsidR="00CE69E7" w:rsidRPr="00CE69E7">
        <w:rPr>
          <w:rFonts w:ascii="Times New Roman" w:hAnsi="Times New Roman" w:cs="Times New Roman"/>
          <w:color w:val="111111"/>
          <w:sz w:val="28"/>
          <w:szCs w:val="28"/>
        </w:rPr>
        <w:t>[</w:t>
      </w:r>
      <w:r w:rsidR="00CE69E7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CE69E7" w:rsidRPr="00CE69E7">
        <w:rPr>
          <w:rFonts w:ascii="Times New Roman" w:hAnsi="Times New Roman" w:cs="Times New Roman"/>
          <w:color w:val="111111"/>
          <w:sz w:val="28"/>
          <w:szCs w:val="28"/>
        </w:rPr>
        <w:t>]</w:t>
      </w:r>
      <w:r w:rsidR="00CE69E7">
        <w:rPr>
          <w:rFonts w:ascii="Times New Roman" w:hAnsi="Times New Roman" w:cs="Times New Roman"/>
          <w:color w:val="111111"/>
          <w:sz w:val="28"/>
          <w:szCs w:val="28"/>
        </w:rPr>
        <w:t xml:space="preserve"> и мягкого </w:t>
      </w:r>
      <w:r w:rsidR="00CE69E7" w:rsidRPr="00CE69E7">
        <w:rPr>
          <w:rFonts w:ascii="Times New Roman" w:hAnsi="Times New Roman" w:cs="Times New Roman"/>
          <w:color w:val="111111"/>
          <w:sz w:val="28"/>
          <w:szCs w:val="28"/>
        </w:rPr>
        <w:t>[</w:t>
      </w:r>
      <w:proofErr w:type="spellStart"/>
      <w:r w:rsidR="00CE69E7">
        <w:rPr>
          <w:rFonts w:ascii="Times New Roman" w:hAnsi="Times New Roman" w:cs="Times New Roman"/>
          <w:color w:val="111111"/>
          <w:sz w:val="28"/>
          <w:szCs w:val="28"/>
        </w:rPr>
        <w:t>зь</w:t>
      </w:r>
      <w:proofErr w:type="spellEnd"/>
      <w:r w:rsidR="00CE69E7" w:rsidRPr="00CE69E7">
        <w:rPr>
          <w:rFonts w:ascii="Times New Roman" w:hAnsi="Times New Roman" w:cs="Times New Roman"/>
          <w:color w:val="111111"/>
          <w:sz w:val="28"/>
          <w:szCs w:val="28"/>
        </w:rPr>
        <w:t>]</w:t>
      </w:r>
      <w:r w:rsidR="00CE69E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4433CB" w:rsidRPr="00372936" w:rsidRDefault="004433CB" w:rsidP="006D07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C4A0F" w:rsidRDefault="00CE69E7" w:rsidP="006C4A0F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Ребята, коза очень хочет есть. Давайте ее покормим. </w:t>
      </w:r>
      <w:r w:rsidR="00BF773A" w:rsidRPr="00CE69E7"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Коза ест только ту капусту, на которой нарисованы картинки с твердым звуком </w:t>
      </w:r>
      <w:r w:rsidRPr="00CE69E7">
        <w:rPr>
          <w:rFonts w:ascii="Times New Roman" w:hAnsi="Times New Roman" w:cs="Times New Roman"/>
          <w:color w:val="111111"/>
          <w:sz w:val="28"/>
          <w:szCs w:val="28"/>
        </w:rPr>
        <w:t>[</w:t>
      </w:r>
      <w:r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CE69E7">
        <w:rPr>
          <w:rFonts w:ascii="Times New Roman" w:hAnsi="Times New Roman" w:cs="Times New Roman"/>
          <w:color w:val="111111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C4A0F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="006C4A0F">
        <w:rPr>
          <w:rFonts w:ascii="Times New Roman" w:hAnsi="Times New Roman" w:cs="Times New Roman"/>
          <w:color w:val="111111"/>
          <w:sz w:val="28"/>
          <w:szCs w:val="28"/>
        </w:rPr>
        <w:t>аждый по очереди берет капусту, и если на капусте картинка с твердым звуком, то он кладет ее в синюю коробку, если с мягким в зеленую. Молодцы!</w:t>
      </w:r>
    </w:p>
    <w:p w:rsidR="00BF773A" w:rsidRDefault="00ED1060" w:rsidP="006C4A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C2DE1E4" wp14:editId="673FD48C">
            <wp:simplePos x="0" y="0"/>
            <wp:positionH relativeFrom="column">
              <wp:posOffset>2381250</wp:posOffset>
            </wp:positionH>
            <wp:positionV relativeFrom="paragraph">
              <wp:posOffset>637540</wp:posOffset>
            </wp:positionV>
            <wp:extent cx="3742690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439" y="21313"/>
                <wp:lineTo x="21439" y="0"/>
                <wp:lineTo x="0" y="0"/>
              </wp:wrapPolygon>
            </wp:wrapThrough>
            <wp:docPr id="21508" name="Picture 5" descr="http://kalinka20.ru/wp-content/uploads/2018/01/NHF41RcPn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5" descr="http://kalinka20.ru/wp-content/uploads/2018/01/NHF41RcPnh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936">
        <w:rPr>
          <w:rFonts w:ascii="Times New Roman" w:hAnsi="Times New Roman" w:cs="Times New Roman"/>
          <w:color w:val="111111"/>
          <w:sz w:val="28"/>
          <w:szCs w:val="28"/>
        </w:rPr>
        <w:tab/>
        <w:t>И в заключении м</w:t>
      </w:r>
      <w:r w:rsidR="00372936" w:rsidRPr="00372936">
        <w:rPr>
          <w:rFonts w:ascii="Times New Roman" w:hAnsi="Times New Roman" w:cs="Times New Roman"/>
          <w:color w:val="111111"/>
          <w:sz w:val="28"/>
          <w:szCs w:val="28"/>
        </w:rPr>
        <w:t>узыкально-ритмическая игра</w:t>
      </w:r>
      <w:r w:rsidR="00372936">
        <w:rPr>
          <w:rFonts w:ascii="Times New Roman" w:hAnsi="Times New Roman" w:cs="Times New Roman"/>
          <w:color w:val="111111"/>
          <w:sz w:val="28"/>
          <w:szCs w:val="28"/>
        </w:rPr>
        <w:t xml:space="preserve">  «Эту ложку другу передай». Цель игры </w:t>
      </w:r>
      <w:r w:rsidR="006C4A0F" w:rsidRPr="006C4A0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72936">
        <w:rPr>
          <w:rFonts w:ascii="Times New Roman" w:hAnsi="Times New Roman" w:cs="Times New Roman"/>
          <w:color w:val="111111"/>
          <w:sz w:val="28"/>
          <w:szCs w:val="28"/>
        </w:rPr>
        <w:t>развитие координации</w:t>
      </w:r>
      <w:r w:rsidR="00372936" w:rsidRPr="00372936">
        <w:rPr>
          <w:rFonts w:ascii="Times New Roman" w:hAnsi="Times New Roman" w:cs="Times New Roman"/>
          <w:color w:val="111111"/>
          <w:sz w:val="28"/>
          <w:szCs w:val="28"/>
        </w:rPr>
        <w:t xml:space="preserve"> между речью и движением, ориентаци</w:t>
      </w:r>
      <w:r w:rsidR="00372936">
        <w:rPr>
          <w:rFonts w:ascii="Times New Roman" w:hAnsi="Times New Roman" w:cs="Times New Roman"/>
          <w:color w:val="111111"/>
          <w:sz w:val="28"/>
          <w:szCs w:val="28"/>
        </w:rPr>
        <w:t xml:space="preserve">ю в пространстве, чувство ритма, формирование коммуникативных навыков. </w:t>
      </w:r>
    </w:p>
    <w:p w:rsidR="00372936" w:rsidRDefault="00372936" w:rsidP="006C4A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Ребята, у каждого в руках ложка. Сейчас мы с вами будем петь вот такую песню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Эээээту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ложку другу передай,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эээээээту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ложку другу передай. Эту ложку, эту ложку, эту ложку передай.  Эту ложку, эту ложку, эту ложку передай» во время пения мы с вами будем ритмически стучать по столу, и на каждый слог «дай» в слове передай, передавать по кругу соседу справа. </w:t>
      </w:r>
      <w:r w:rsidR="0067124A">
        <w:rPr>
          <w:rFonts w:ascii="Times New Roman" w:hAnsi="Times New Roman" w:cs="Times New Roman"/>
          <w:color w:val="111111"/>
          <w:sz w:val="28"/>
          <w:szCs w:val="28"/>
        </w:rPr>
        <w:t>Готовы? Поехали, повторяйте за мной…..</w:t>
      </w:r>
    </w:p>
    <w:p w:rsidR="006D0718" w:rsidRPr="00CE69E7" w:rsidRDefault="0067124A" w:rsidP="006D07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  <w:t>Уважаемые педагоги, надеюсь, вам понравилось, и вы получили массу положительных эмоций. В заключении хочется всем пожелать: играйте с детьми, ведь  и</w:t>
      </w:r>
      <w:r w:rsidRPr="0067124A">
        <w:rPr>
          <w:rFonts w:ascii="Times New Roman" w:hAnsi="Times New Roman" w:cs="Times New Roman"/>
          <w:color w:val="111111"/>
          <w:sz w:val="28"/>
          <w:szCs w:val="28"/>
        </w:rPr>
        <w:t>гровые моменты очень важны в педагогическом процессе, осо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бенно в период адаптации детей. </w:t>
      </w:r>
      <w:r w:rsidRPr="0067124A">
        <w:rPr>
          <w:rFonts w:ascii="Times New Roman" w:hAnsi="Times New Roman" w:cs="Times New Roman"/>
          <w:color w:val="111111"/>
          <w:sz w:val="28"/>
          <w:szCs w:val="28"/>
        </w:rPr>
        <w:t xml:space="preserve">Не надо бояться, что эти упражнения займут много времени, они проходят быстро. Зато после них </w:t>
      </w:r>
      <w:r>
        <w:rPr>
          <w:rFonts w:ascii="Times New Roman" w:hAnsi="Times New Roman" w:cs="Times New Roman"/>
          <w:color w:val="111111"/>
          <w:sz w:val="28"/>
          <w:szCs w:val="28"/>
        </w:rPr>
        <w:t>об</w:t>
      </w:r>
      <w:r w:rsidRPr="0067124A">
        <w:rPr>
          <w:rFonts w:ascii="Times New Roman" w:hAnsi="Times New Roman" w:cs="Times New Roman"/>
          <w:color w:val="111111"/>
          <w:sz w:val="28"/>
          <w:szCs w:val="28"/>
        </w:rPr>
        <w:t>уча</w:t>
      </w:r>
      <w:r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Pr="0067124A">
        <w:rPr>
          <w:rFonts w:ascii="Times New Roman" w:hAnsi="Times New Roman" w:cs="Times New Roman"/>
          <w:color w:val="111111"/>
          <w:sz w:val="28"/>
          <w:szCs w:val="28"/>
        </w:rPr>
        <w:t>щиеся работают с удвоенной силой и хорошо воспринимают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новые задания</w:t>
      </w:r>
      <w:r w:rsidRPr="0067124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D0718" w:rsidRPr="00CE69E7" w:rsidRDefault="006D0718" w:rsidP="001A4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8A6" w:rsidRPr="00CE69E7" w:rsidRDefault="001A4EB4" w:rsidP="007D0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9E7">
        <w:rPr>
          <w:rFonts w:ascii="Times New Roman" w:hAnsi="Times New Roman" w:cs="Times New Roman"/>
          <w:color w:val="111111"/>
          <w:sz w:val="28"/>
          <w:szCs w:val="28"/>
        </w:rPr>
        <w:tab/>
      </w:r>
    </w:p>
    <w:p w:rsidR="005E28A6" w:rsidRPr="00CE69E7" w:rsidRDefault="005E28A6">
      <w:pPr>
        <w:rPr>
          <w:rFonts w:ascii="Times New Roman" w:hAnsi="Times New Roman" w:cs="Times New Roman"/>
          <w:sz w:val="28"/>
          <w:szCs w:val="28"/>
        </w:rPr>
      </w:pPr>
    </w:p>
    <w:sectPr w:rsidR="005E28A6" w:rsidRPr="00CE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B2" w:rsidRDefault="00875CB2" w:rsidP="004433CB">
      <w:pPr>
        <w:spacing w:after="0" w:line="240" w:lineRule="auto"/>
      </w:pPr>
      <w:r>
        <w:separator/>
      </w:r>
    </w:p>
  </w:endnote>
  <w:endnote w:type="continuationSeparator" w:id="0">
    <w:p w:rsidR="00875CB2" w:rsidRDefault="00875CB2" w:rsidP="0044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B2" w:rsidRDefault="00875CB2" w:rsidP="004433CB">
      <w:pPr>
        <w:spacing w:after="0" w:line="240" w:lineRule="auto"/>
      </w:pPr>
      <w:r>
        <w:separator/>
      </w:r>
    </w:p>
  </w:footnote>
  <w:footnote w:type="continuationSeparator" w:id="0">
    <w:p w:rsidR="00875CB2" w:rsidRDefault="00875CB2" w:rsidP="0044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57"/>
    <w:multiLevelType w:val="hybridMultilevel"/>
    <w:tmpl w:val="EA242A36"/>
    <w:lvl w:ilvl="0" w:tplc="DD7EE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298F"/>
    <w:multiLevelType w:val="hybridMultilevel"/>
    <w:tmpl w:val="E9B68200"/>
    <w:lvl w:ilvl="0" w:tplc="0BC84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8B"/>
    <w:rsid w:val="00005764"/>
    <w:rsid w:val="000976B7"/>
    <w:rsid w:val="001844FE"/>
    <w:rsid w:val="001A47BD"/>
    <w:rsid w:val="001A4EB4"/>
    <w:rsid w:val="001F61B2"/>
    <w:rsid w:val="003219D1"/>
    <w:rsid w:val="00372936"/>
    <w:rsid w:val="003F4D8F"/>
    <w:rsid w:val="004433CB"/>
    <w:rsid w:val="00521321"/>
    <w:rsid w:val="005D63D4"/>
    <w:rsid w:val="005E0C0E"/>
    <w:rsid w:val="005E28A6"/>
    <w:rsid w:val="00661A5B"/>
    <w:rsid w:val="0067124A"/>
    <w:rsid w:val="00685D7D"/>
    <w:rsid w:val="006C4A0F"/>
    <w:rsid w:val="006D0718"/>
    <w:rsid w:val="006E5104"/>
    <w:rsid w:val="00772C41"/>
    <w:rsid w:val="007D0A69"/>
    <w:rsid w:val="00875CB2"/>
    <w:rsid w:val="008F10E7"/>
    <w:rsid w:val="009E2F77"/>
    <w:rsid w:val="00A1208B"/>
    <w:rsid w:val="00A81069"/>
    <w:rsid w:val="00BF773A"/>
    <w:rsid w:val="00CE69E7"/>
    <w:rsid w:val="00EC1A94"/>
    <w:rsid w:val="00ED1060"/>
    <w:rsid w:val="00F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4FE"/>
    <w:rPr>
      <w:b/>
      <w:bCs/>
    </w:rPr>
  </w:style>
  <w:style w:type="paragraph" w:customStyle="1" w:styleId="paragraph">
    <w:name w:val="paragraph"/>
    <w:basedOn w:val="a"/>
    <w:rsid w:val="001844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9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3CB"/>
  </w:style>
  <w:style w:type="paragraph" w:styleId="a8">
    <w:name w:val="footer"/>
    <w:basedOn w:val="a"/>
    <w:link w:val="a9"/>
    <w:uiPriority w:val="99"/>
    <w:unhideWhenUsed/>
    <w:rsid w:val="0044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3CB"/>
  </w:style>
  <w:style w:type="paragraph" w:styleId="aa">
    <w:name w:val="Balloon Text"/>
    <w:basedOn w:val="a"/>
    <w:link w:val="ab"/>
    <w:uiPriority w:val="99"/>
    <w:semiHidden/>
    <w:unhideWhenUsed/>
    <w:rsid w:val="0044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4FE"/>
    <w:rPr>
      <w:b/>
      <w:bCs/>
    </w:rPr>
  </w:style>
  <w:style w:type="paragraph" w:customStyle="1" w:styleId="paragraph">
    <w:name w:val="paragraph"/>
    <w:basedOn w:val="a"/>
    <w:rsid w:val="001844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9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3CB"/>
  </w:style>
  <w:style w:type="paragraph" w:styleId="a8">
    <w:name w:val="footer"/>
    <w:basedOn w:val="a"/>
    <w:link w:val="a9"/>
    <w:uiPriority w:val="99"/>
    <w:unhideWhenUsed/>
    <w:rsid w:val="0044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3CB"/>
  </w:style>
  <w:style w:type="paragraph" w:styleId="aa">
    <w:name w:val="Balloon Text"/>
    <w:basedOn w:val="a"/>
    <w:link w:val="ab"/>
    <w:uiPriority w:val="99"/>
    <w:semiHidden/>
    <w:unhideWhenUsed/>
    <w:rsid w:val="0044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</dc:creator>
  <cp:lastModifiedBy>Шатилова</cp:lastModifiedBy>
  <cp:revision>6</cp:revision>
  <cp:lastPrinted>2020-03-24T11:03:00Z</cp:lastPrinted>
  <dcterms:created xsi:type="dcterms:W3CDTF">2020-11-11T08:18:00Z</dcterms:created>
  <dcterms:modified xsi:type="dcterms:W3CDTF">2020-12-18T08:40:00Z</dcterms:modified>
</cp:coreProperties>
</file>