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A0" w:rsidRDefault="002D2CA0" w:rsidP="002D2CA0">
      <w:pPr>
        <w:spacing w:line="240" w:lineRule="auto"/>
        <w:jc w:val="left"/>
        <w:rPr>
          <w:b/>
        </w:rPr>
      </w:pPr>
      <w:r>
        <w:rPr>
          <w:b/>
        </w:rPr>
        <w:t>Выполнение тестовых заданий.</w:t>
      </w:r>
    </w:p>
    <w:p w:rsidR="002D2CA0" w:rsidRPr="003C7339" w:rsidRDefault="002D2CA0" w:rsidP="002D2CA0">
      <w:pPr>
        <w:spacing w:after="120"/>
        <w:jc w:val="left"/>
      </w:pPr>
      <w:r w:rsidRPr="003C7339">
        <w:t xml:space="preserve">1 вариант </w:t>
      </w:r>
    </w:p>
    <w:p w:rsidR="002D2CA0" w:rsidRPr="003C7339" w:rsidRDefault="002D2CA0" w:rsidP="002D2CA0">
      <w:pPr>
        <w:spacing w:after="120"/>
        <w:jc w:val="left"/>
        <w:rPr>
          <w:i/>
          <w:iCs/>
        </w:rPr>
      </w:pPr>
      <w:r w:rsidRPr="003C7339">
        <w:rPr>
          <w:b/>
          <w:i/>
        </w:rPr>
        <w:t>1. Линейный размер - это:</w:t>
      </w:r>
      <w:r w:rsidRPr="003C7339">
        <w:br/>
        <w:t>а) произвольное значение линейной величины</w:t>
      </w:r>
      <w:r w:rsidRPr="003C7339">
        <w:br/>
      </w:r>
      <w:r w:rsidRPr="003C7339">
        <w:rPr>
          <w:iCs/>
        </w:rPr>
        <w:t>б) числовое значение линейной величины в выбранных единицах измерения</w:t>
      </w:r>
      <w:r w:rsidRPr="003C7339">
        <w:br/>
        <w:t xml:space="preserve">в) габаритные размеры детали </w:t>
      </w:r>
      <w:r w:rsidRPr="003C7339">
        <w:rPr>
          <w:iCs/>
        </w:rPr>
        <w:t>в выбранных единицах измерения</w:t>
      </w:r>
    </w:p>
    <w:p w:rsidR="002D2CA0" w:rsidRPr="003C7339" w:rsidRDefault="002D2CA0" w:rsidP="002D2CA0">
      <w:pPr>
        <w:spacing w:after="120"/>
        <w:jc w:val="left"/>
        <w:rPr>
          <w:i/>
        </w:rPr>
      </w:pPr>
      <w:r w:rsidRPr="003C7339">
        <w:rPr>
          <w:b/>
          <w:i/>
        </w:rPr>
        <w:t>2.    Отклонения от номинального размера называются:</w:t>
      </w:r>
      <w:r w:rsidRPr="003C7339">
        <w:br/>
        <w:t>а) недостатком</w:t>
      </w:r>
      <w:r w:rsidRPr="003C7339">
        <w:br/>
      </w:r>
      <w:r w:rsidRPr="003C7339">
        <w:rPr>
          <w:iCs/>
        </w:rPr>
        <w:t>б) дефектом</w:t>
      </w:r>
      <w:r w:rsidRPr="003C7339">
        <w:rPr>
          <w:i/>
        </w:rPr>
        <w:br/>
      </w:r>
      <w:r w:rsidRPr="003C7339">
        <w:t>в) погрешностью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3.    Предельный размер – это:</w:t>
      </w:r>
      <w:r w:rsidRPr="003C7339">
        <w:br/>
        <w:t>а) размер детали с учетом отклонений от номинального размера</w:t>
      </w:r>
      <w:r w:rsidRPr="003C7339">
        <w:rPr>
          <w:i/>
        </w:rPr>
        <w:br/>
      </w:r>
      <w:r w:rsidRPr="003C7339">
        <w:rPr>
          <w:iCs/>
        </w:rPr>
        <w:t xml:space="preserve">б) </w:t>
      </w:r>
      <w:r w:rsidRPr="003C7339">
        <w:t>размер детали с учетом отклонений от действительного размера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4.    Предельные отклонения бывают:</w:t>
      </w:r>
      <w:r w:rsidRPr="003C7339">
        <w:br/>
        <w:t>а) наибольшее и наименьшее</w:t>
      </w:r>
      <w:r w:rsidRPr="003C7339">
        <w:br/>
      </w:r>
      <w:r w:rsidRPr="003C7339">
        <w:rPr>
          <w:iCs/>
        </w:rPr>
        <w:t>б) верхнее и нижнее</w:t>
      </w:r>
      <w:r w:rsidRPr="003C7339">
        <w:br/>
        <w:t>в) наружное и внутреннее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5.    Чем допуск меньше, тем деталь изготовить:</w:t>
      </w:r>
      <w:r w:rsidRPr="003C7339">
        <w:br/>
        <w:t>а) проще</w:t>
      </w:r>
      <w:r w:rsidRPr="003C7339">
        <w:br/>
      </w:r>
      <w:r w:rsidRPr="003C7339">
        <w:rPr>
          <w:iCs/>
        </w:rPr>
        <w:t>б) сложнее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 xml:space="preserve">6.    Горизонтальную линию, соответствующую номинальному размеру, от которой откладывают </w:t>
      </w:r>
      <w:proofErr w:type="gramStart"/>
      <w:r w:rsidRPr="003C7339">
        <w:rPr>
          <w:b/>
          <w:i/>
        </w:rPr>
        <w:t>отклонения</w:t>
      </w:r>
      <w:proofErr w:type="gramEnd"/>
      <w:r w:rsidRPr="003C7339">
        <w:rPr>
          <w:b/>
          <w:i/>
        </w:rPr>
        <w:t xml:space="preserve"> называют:</w:t>
      </w:r>
      <w:r w:rsidRPr="003C7339">
        <w:br/>
        <w:t>а) начальной линией</w:t>
      </w:r>
      <w:r w:rsidRPr="003C7339">
        <w:br/>
      </w:r>
      <w:r w:rsidRPr="003C7339">
        <w:rPr>
          <w:iCs/>
        </w:rPr>
        <w:t>б) нулевой линией</w:t>
      </w:r>
      <w:r w:rsidRPr="003C7339">
        <w:br/>
        <w:t>в) номинальной линией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</w:rPr>
        <w:t xml:space="preserve">7.    </w:t>
      </w:r>
      <w:proofErr w:type="gramStart"/>
      <w:r w:rsidRPr="003C7339">
        <w:rPr>
          <w:b/>
        </w:rPr>
        <w:t>Условие годности действительного размера – это:</w:t>
      </w:r>
      <w:r w:rsidRPr="003C7339">
        <w:br/>
        <w:t>а) если действительный размер не больше наибольшего предельного размера и не меньше наименьшего предельного размера, и не равен им</w:t>
      </w:r>
      <w:r w:rsidRPr="003C7339">
        <w:br/>
      </w:r>
      <w:r w:rsidRPr="003C7339">
        <w:rPr>
          <w:iCs/>
        </w:rPr>
        <w:t xml:space="preserve">б) </w:t>
      </w:r>
      <w:r w:rsidRPr="003C7339">
        <w:t>если действительный размер не больше наибольшего предельного размера и не меньше наименьшего предельного размера, или равен им</w:t>
      </w:r>
      <w:r w:rsidRPr="003C7339">
        <w:rPr>
          <w:i/>
        </w:rPr>
        <w:br/>
      </w:r>
      <w:r w:rsidRPr="003C7339">
        <w:t>в) если действительный размер не меньше наибольшего предельного размера и не больше наименьшего предельного размера</w:t>
      </w:r>
      <w:proofErr w:type="gramEnd"/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8.    Если действительный размер  больше наибольшего предельного размера:</w:t>
      </w:r>
      <w:r w:rsidRPr="003C7339">
        <w:br/>
        <w:t>а) деталь годна</w:t>
      </w:r>
      <w:r w:rsidRPr="003C7339">
        <w:br/>
      </w:r>
      <w:r w:rsidRPr="003C7339">
        <w:rPr>
          <w:iCs/>
        </w:rPr>
        <w:t>б) брак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9.    Если действительный размер  оказался меньше наименьшего предельного размера, для внутреннего элемента детали, то:</w:t>
      </w:r>
      <w:r w:rsidRPr="003C7339">
        <w:br/>
      </w:r>
      <w:r w:rsidRPr="003C7339">
        <w:lastRenderedPageBreak/>
        <w:t>а) брак исправимый</w:t>
      </w:r>
      <w:r w:rsidRPr="003C7339">
        <w:rPr>
          <w:i/>
        </w:rPr>
        <w:br/>
      </w:r>
      <w:r w:rsidRPr="003C7339">
        <w:rPr>
          <w:iCs/>
        </w:rPr>
        <w:t>б) брак неисправимый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10.    Если действительный размер  оказался больше наибольшего предельного размера, для наружного элемента детали, то:</w:t>
      </w:r>
      <w:r w:rsidRPr="003C7339">
        <w:br/>
        <w:t>а) брак исправимый</w:t>
      </w:r>
      <w:r w:rsidRPr="003C7339">
        <w:rPr>
          <w:i/>
        </w:rPr>
        <w:br/>
      </w:r>
      <w:r w:rsidRPr="003C7339">
        <w:rPr>
          <w:iCs/>
        </w:rPr>
        <w:t>б) брак неисправимый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11.    Чему равно верхнее отклонение:  50</w:t>
      </w:r>
      <w:r w:rsidRPr="003C7339">
        <w:rPr>
          <w:b/>
          <w:i/>
          <w:vertAlign w:val="subscript"/>
        </w:rPr>
        <w:t>-0,39</w:t>
      </w:r>
      <w:proofErr w:type="gramStart"/>
      <w:r w:rsidRPr="003C7339">
        <w:rPr>
          <w:b/>
          <w:i/>
        </w:rPr>
        <w:t xml:space="preserve"> ?</w:t>
      </w:r>
      <w:proofErr w:type="gramEnd"/>
      <w:r w:rsidRPr="003C7339">
        <w:br/>
        <w:t>а) +0,39</w:t>
      </w:r>
      <w:r w:rsidRPr="003C7339">
        <w:br/>
      </w:r>
      <w:r w:rsidRPr="003C7339">
        <w:rPr>
          <w:iCs/>
        </w:rPr>
        <w:t>б) 0</w:t>
      </w:r>
      <w:r w:rsidRPr="003C7339">
        <w:br/>
        <w:t>в) -0,39</w:t>
      </w:r>
    </w:p>
    <w:p w:rsidR="002D2CA0" w:rsidRPr="003C7339" w:rsidRDefault="002D2CA0" w:rsidP="002D2CA0">
      <w:pPr>
        <w:spacing w:after="120"/>
        <w:jc w:val="left"/>
        <w:rPr>
          <w:i/>
        </w:rPr>
      </w:pPr>
      <w:r w:rsidRPr="003C7339">
        <w:rPr>
          <w:b/>
          <w:i/>
        </w:rPr>
        <w:t>12.    Конструктивно необходимые поверхности, не предназначенные для соединения с поверхностями других деталей, называются:</w:t>
      </w:r>
      <w:r w:rsidRPr="003C7339">
        <w:br/>
        <w:t>а) сборочными</w:t>
      </w:r>
      <w:r w:rsidRPr="003C7339">
        <w:br/>
      </w:r>
      <w:r w:rsidRPr="003C7339">
        <w:rPr>
          <w:iCs/>
        </w:rPr>
        <w:t>б) сопрягаемыми</w:t>
      </w:r>
      <w:r w:rsidRPr="003C7339">
        <w:rPr>
          <w:i/>
        </w:rPr>
        <w:br/>
      </w:r>
      <w:r w:rsidRPr="003C7339">
        <w:t>в) свободными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</w:rPr>
        <w:t>13.    Разность действительного размера отверстия и вала, если размер отверстия больше размера вала, называется:</w:t>
      </w:r>
      <w:r w:rsidRPr="003C7339">
        <w:br/>
        <w:t>а) зазором</w:t>
      </w:r>
      <w:r w:rsidRPr="003C7339">
        <w:rPr>
          <w:i/>
        </w:rPr>
        <w:br/>
      </w:r>
      <w:r w:rsidRPr="003C7339">
        <w:rPr>
          <w:iCs/>
        </w:rPr>
        <w:t>б) натягом</w:t>
      </w:r>
      <w:r w:rsidRPr="003C7339">
        <w:rPr>
          <w:i/>
        </w:rPr>
        <w:br/>
      </w:r>
      <w:r w:rsidRPr="003C7339">
        <w:t>в) посадкой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14.    ЕСДП – это:</w:t>
      </w:r>
      <w:r w:rsidRPr="003C7339">
        <w:br/>
        <w:t>а) единственная система допусков и посадок</w:t>
      </w:r>
      <w:r w:rsidRPr="003C7339">
        <w:br/>
      </w:r>
      <w:r w:rsidRPr="003C7339">
        <w:rPr>
          <w:iCs/>
        </w:rPr>
        <w:t>б) единая</w:t>
      </w:r>
      <w:r w:rsidRPr="003C7339">
        <w:rPr>
          <w:i/>
          <w:iCs/>
        </w:rPr>
        <w:t xml:space="preserve"> </w:t>
      </w:r>
      <w:r w:rsidRPr="003C7339">
        <w:t>система допусков и посадок</w:t>
      </w:r>
      <w:r w:rsidRPr="003C7339">
        <w:br/>
        <w:t>в) единая схема допусков и посадок</w:t>
      </w:r>
    </w:p>
    <w:p w:rsidR="002D2CA0" w:rsidRPr="002D2CA0" w:rsidRDefault="002D2CA0" w:rsidP="002D2CA0">
      <w:pPr>
        <w:spacing w:after="120"/>
        <w:jc w:val="left"/>
        <w:rPr>
          <w:i/>
        </w:rPr>
      </w:pPr>
      <w:r w:rsidRPr="003C7339">
        <w:rPr>
          <w:b/>
          <w:i/>
        </w:rPr>
        <w:t>15.    Как обозначается единица допуска?</w:t>
      </w:r>
      <w:r w:rsidRPr="003C7339">
        <w:br/>
        <w:t xml:space="preserve">а) </w:t>
      </w:r>
      <w:r w:rsidRPr="003C7339">
        <w:rPr>
          <w:i/>
          <w:lang w:val="en-US"/>
        </w:rPr>
        <w:t>l</w:t>
      </w:r>
      <w:r w:rsidRPr="003C7339">
        <w:br/>
      </w:r>
      <w:r w:rsidRPr="003C7339">
        <w:rPr>
          <w:iCs/>
        </w:rPr>
        <w:t xml:space="preserve">б) </w:t>
      </w:r>
      <w:r w:rsidRPr="003C7339">
        <w:rPr>
          <w:i/>
          <w:iCs/>
          <w:lang w:val="en-US"/>
        </w:rPr>
        <w:t>y</w:t>
      </w:r>
      <w:r w:rsidRPr="003C7339">
        <w:rPr>
          <w:i/>
        </w:rPr>
        <w:br/>
      </w:r>
      <w:r w:rsidRPr="003C7339">
        <w:t xml:space="preserve">в) </w:t>
      </w:r>
      <w:proofErr w:type="spellStart"/>
      <w:r w:rsidRPr="003C7339">
        <w:rPr>
          <w:lang w:val="en-US"/>
        </w:rPr>
        <w:t>i</w:t>
      </w:r>
      <w:proofErr w:type="spellEnd"/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16.    Совокупность допусков, соответствующих одинаковой степени прочности для всех номинальных размеров, называется:</w:t>
      </w:r>
      <w:r w:rsidRPr="003C7339">
        <w:br/>
        <w:t>а) эквивалент</w:t>
      </w:r>
      <w:r w:rsidRPr="003C7339">
        <w:br/>
      </w:r>
      <w:r w:rsidRPr="003C7339">
        <w:rPr>
          <w:iCs/>
        </w:rPr>
        <w:t>б) квалитет</w:t>
      </w:r>
      <w:r w:rsidRPr="003C7339">
        <w:br/>
        <w:t>в) квартет</w:t>
      </w:r>
    </w:p>
    <w:p w:rsidR="002D2CA0" w:rsidRPr="003C7339" w:rsidRDefault="002D2CA0" w:rsidP="002D2CA0">
      <w:pPr>
        <w:spacing w:after="120"/>
        <w:jc w:val="left"/>
        <w:rPr>
          <w:i/>
        </w:rPr>
      </w:pPr>
      <w:r w:rsidRPr="003C7339">
        <w:rPr>
          <w:b/>
          <w:i/>
        </w:rPr>
        <w:t>17.    Для грубых соединений используются квалитеты:</w:t>
      </w:r>
      <w:r w:rsidRPr="003C7339">
        <w:br/>
        <w:t>а) 6-7</w:t>
      </w:r>
      <w:r w:rsidRPr="003C7339">
        <w:br/>
      </w:r>
      <w:r w:rsidRPr="003C7339">
        <w:rPr>
          <w:iCs/>
        </w:rPr>
        <w:t>б) 8-10</w:t>
      </w:r>
      <w:r w:rsidRPr="003C7339">
        <w:rPr>
          <w:i/>
        </w:rPr>
        <w:br/>
      </w:r>
      <w:r w:rsidRPr="003C7339">
        <w:t>в) 11-12</w:t>
      </w:r>
    </w:p>
    <w:p w:rsidR="002D2CA0" w:rsidRPr="003C7339" w:rsidRDefault="002D2CA0" w:rsidP="002D2CA0">
      <w:pPr>
        <w:spacing w:after="120"/>
        <w:jc w:val="left"/>
        <w:rPr>
          <w:i/>
        </w:rPr>
      </w:pPr>
      <w:r w:rsidRPr="003C7339">
        <w:rPr>
          <w:b/>
          <w:i/>
        </w:rPr>
        <w:lastRenderedPageBreak/>
        <w:t>18.    Система ОСТ – это:</w:t>
      </w:r>
      <w:r w:rsidRPr="003C7339">
        <w:br/>
        <w:t>а) основные схемы точности</w:t>
      </w:r>
      <w:r w:rsidRPr="003C7339">
        <w:br/>
      </w:r>
      <w:r w:rsidRPr="003C7339">
        <w:rPr>
          <w:iCs/>
        </w:rPr>
        <w:t>б) общие системы</w:t>
      </w:r>
      <w:r w:rsidRPr="003C7339">
        <w:rPr>
          <w:i/>
        </w:rPr>
        <w:br/>
      </w:r>
      <w:r w:rsidRPr="003C7339">
        <w:t>в) группа общесоюзных стандартов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19.    Идеальная поверхность, номинальная форма которой задана чертежом, называется:</w:t>
      </w:r>
      <w:r w:rsidRPr="003C7339">
        <w:br/>
        <w:t>а) реальная поверхность</w:t>
      </w:r>
      <w:r w:rsidRPr="003C7339">
        <w:br/>
      </w:r>
      <w:r w:rsidRPr="003C7339">
        <w:rPr>
          <w:iCs/>
        </w:rPr>
        <w:t>б) номинальная поверхность</w:t>
      </w:r>
      <w:r w:rsidRPr="003C7339">
        <w:br/>
        <w:t>в) профиль поверхности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20.    Отклонение реального профиля от номинального – это:</w:t>
      </w:r>
      <w:r w:rsidRPr="003C7339">
        <w:br/>
        <w:t>а) отклонение профиля поверхности</w:t>
      </w:r>
      <w:r w:rsidRPr="003C7339">
        <w:rPr>
          <w:i/>
        </w:rPr>
        <w:br/>
      </w:r>
      <w:r w:rsidRPr="003C7339">
        <w:rPr>
          <w:iCs/>
        </w:rPr>
        <w:t xml:space="preserve">б) допуск формы </w:t>
      </w:r>
      <w:r w:rsidRPr="003C7339">
        <w:t>поверхности</w:t>
      </w:r>
      <w:r w:rsidRPr="003C7339">
        <w:rPr>
          <w:i/>
        </w:rPr>
        <w:br/>
      </w:r>
      <w:r w:rsidRPr="003C7339">
        <w:t>в) отклонение формы поверхности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21.    Поверхность, имеющая форму номинальной поверхности и соприкасающаяся с реальной поверхностью, называется:</w:t>
      </w:r>
      <w:r w:rsidRPr="003C7339">
        <w:br/>
        <w:t>а) соприкасающаяся поверхность</w:t>
      </w:r>
      <w:r w:rsidRPr="003C7339">
        <w:br/>
      </w:r>
      <w:r w:rsidRPr="003C7339">
        <w:rPr>
          <w:iCs/>
        </w:rPr>
        <w:t>б) прилегающая</w:t>
      </w:r>
      <w:r w:rsidRPr="003C7339">
        <w:rPr>
          <w:i/>
          <w:iCs/>
        </w:rPr>
        <w:t xml:space="preserve"> </w:t>
      </w:r>
      <w:r w:rsidRPr="003C7339">
        <w:t>поверхность</w:t>
      </w:r>
      <w:r w:rsidRPr="003C7339">
        <w:br/>
        <w:t>в) касательная поверхность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22.    Каких требований к форме поверхности не бывает:</w:t>
      </w:r>
      <w:r w:rsidRPr="003C7339">
        <w:br/>
        <w:t>а) частные требования</w:t>
      </w:r>
      <w:r w:rsidRPr="003C7339">
        <w:br/>
      </w:r>
      <w:r w:rsidRPr="003C7339">
        <w:rPr>
          <w:iCs/>
        </w:rPr>
        <w:t>б) общие</w:t>
      </w:r>
      <w:r w:rsidRPr="003C7339">
        <w:rPr>
          <w:i/>
          <w:iCs/>
        </w:rPr>
        <w:t xml:space="preserve"> </w:t>
      </w:r>
      <w:r w:rsidRPr="003C7339">
        <w:t>требования</w:t>
      </w:r>
      <w:r w:rsidRPr="003C7339">
        <w:br/>
        <w:t>в) комплексные требования</w:t>
      </w:r>
    </w:p>
    <w:p w:rsidR="002D2CA0" w:rsidRPr="003C7339" w:rsidRDefault="002D2CA0" w:rsidP="002D2CA0">
      <w:pPr>
        <w:spacing w:after="120"/>
        <w:jc w:val="left"/>
        <w:rPr>
          <w:i/>
        </w:rPr>
      </w:pPr>
      <w:r w:rsidRPr="003C7339">
        <w:rPr>
          <w:b/>
          <w:i/>
        </w:rPr>
        <w:t>23.    Основой для определения шероховатости поверхности является:</w:t>
      </w:r>
      <w:r w:rsidRPr="003C7339">
        <w:br/>
        <w:t>а) количество неровностей</w:t>
      </w:r>
      <w:r w:rsidRPr="003C7339">
        <w:br/>
      </w:r>
      <w:r w:rsidRPr="003C7339">
        <w:rPr>
          <w:iCs/>
        </w:rPr>
        <w:t>б) площадь поверхности детали</w:t>
      </w:r>
      <w:r w:rsidRPr="003C7339">
        <w:rPr>
          <w:i/>
        </w:rPr>
        <w:br/>
      </w:r>
      <w:r w:rsidRPr="003C7339">
        <w:t>в) профиль шероховатости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24.    Линия заданной геометрической формы, проведенная относительно профиля и служащая для оценки геометрических параметров, называется:</w:t>
      </w:r>
      <w:r w:rsidRPr="003C7339">
        <w:br/>
        <w:t>а) средняя линия</w:t>
      </w:r>
      <w:r w:rsidRPr="003C7339">
        <w:br/>
      </w:r>
      <w:r w:rsidRPr="003C7339">
        <w:rPr>
          <w:iCs/>
        </w:rPr>
        <w:t>б) базовая линия</w:t>
      </w:r>
      <w:r w:rsidRPr="003C7339">
        <w:br/>
        <w:t>в) наибольшая высота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25.    Предел, ограничивающий допустимое отклонение расположения поверхности, называют:</w:t>
      </w:r>
      <w:r w:rsidRPr="003C7339">
        <w:br/>
        <w:t>а) допуском расположения</w:t>
      </w:r>
      <w:r w:rsidRPr="003C7339">
        <w:rPr>
          <w:i/>
        </w:rPr>
        <w:br/>
      </w:r>
      <w:r w:rsidRPr="003C7339">
        <w:rPr>
          <w:iCs/>
        </w:rPr>
        <w:t>б) предельным размером</w:t>
      </w:r>
      <w:r w:rsidRPr="003C7339">
        <w:rPr>
          <w:i/>
        </w:rPr>
        <w:br/>
      </w:r>
      <w:r w:rsidRPr="003C7339">
        <w:t>в) линейным размером</w:t>
      </w:r>
    </w:p>
    <w:p w:rsidR="002D2CA0" w:rsidRPr="003C7339" w:rsidRDefault="002D2CA0" w:rsidP="002D2CA0">
      <w:pPr>
        <w:spacing w:after="120"/>
        <w:jc w:val="left"/>
        <w:rPr>
          <w:i/>
        </w:rPr>
      </w:pPr>
      <w:r w:rsidRPr="003C7339">
        <w:rPr>
          <w:b/>
          <w:i/>
        </w:rPr>
        <w:t xml:space="preserve">26.    Допуск расположения, числовое значение которого зависит от действительного </w:t>
      </w:r>
      <w:r w:rsidRPr="003C7339">
        <w:rPr>
          <w:b/>
          <w:i/>
        </w:rPr>
        <w:lastRenderedPageBreak/>
        <w:t>размера нормируемого элемента, называется:</w:t>
      </w:r>
      <w:r w:rsidRPr="003C7339">
        <w:br/>
        <w:t>а) не свободным</w:t>
      </w:r>
      <w:r w:rsidRPr="003C7339">
        <w:br/>
      </w:r>
      <w:r w:rsidRPr="003C7339">
        <w:rPr>
          <w:iCs/>
        </w:rPr>
        <w:t>б) размерным</w:t>
      </w:r>
      <w:r w:rsidRPr="003C7339">
        <w:rPr>
          <w:i/>
        </w:rPr>
        <w:br/>
      </w:r>
      <w:r w:rsidRPr="003C7339">
        <w:t>в) зависимым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27.    Каких средств измерений не бывает?</w:t>
      </w:r>
      <w:r w:rsidRPr="003C7339">
        <w:br/>
        <w:t>а) инженерные средства измерений</w:t>
      </w:r>
      <w:r w:rsidRPr="003C7339">
        <w:rPr>
          <w:i/>
        </w:rPr>
        <w:br/>
      </w:r>
      <w:r w:rsidRPr="003C7339">
        <w:rPr>
          <w:iCs/>
        </w:rPr>
        <w:t xml:space="preserve">б) рабочие </w:t>
      </w:r>
      <w:r w:rsidRPr="003C7339">
        <w:t>средства измерений</w:t>
      </w:r>
      <w:r w:rsidRPr="003C7339">
        <w:rPr>
          <w:i/>
        </w:rPr>
        <w:br/>
      </w:r>
      <w:r w:rsidRPr="003C7339">
        <w:t>в) метрологические средства измерений</w:t>
      </w:r>
    </w:p>
    <w:p w:rsidR="002D2CA0" w:rsidRPr="003C7339" w:rsidRDefault="002D2CA0" w:rsidP="002D2CA0">
      <w:pPr>
        <w:spacing w:after="120"/>
        <w:jc w:val="left"/>
      </w:pPr>
      <w:r w:rsidRPr="003C7339">
        <w:t xml:space="preserve">2 вариант 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1.    Размер, полученный конструктором при проектировании машины в результате расчетов, называется</w:t>
      </w:r>
      <w:r w:rsidRPr="003C7339">
        <w:t>:</w:t>
      </w:r>
      <w:r w:rsidRPr="003C7339">
        <w:br/>
        <w:t>а) номинальным</w:t>
      </w:r>
      <w:r w:rsidRPr="003C7339">
        <w:rPr>
          <w:i/>
        </w:rPr>
        <w:br/>
      </w:r>
      <w:r w:rsidRPr="003C7339">
        <w:rPr>
          <w:iCs/>
        </w:rPr>
        <w:t>б) действительным</w:t>
      </w:r>
      <w:r w:rsidRPr="003C7339">
        <w:rPr>
          <w:i/>
        </w:rPr>
        <w:br/>
      </w:r>
      <w:r w:rsidRPr="003C7339">
        <w:t>в) предельным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2.    Размер, полученный в результате обработки детали:</w:t>
      </w:r>
      <w:r w:rsidRPr="003C7339">
        <w:br/>
        <w:t xml:space="preserve">а) отличается от </w:t>
      </w:r>
      <w:proofErr w:type="gramStart"/>
      <w:r w:rsidRPr="003C7339">
        <w:t>номинального</w:t>
      </w:r>
      <w:proofErr w:type="gramEnd"/>
      <w:r w:rsidRPr="003C7339">
        <w:rPr>
          <w:i/>
        </w:rPr>
        <w:br/>
      </w:r>
      <w:r w:rsidRPr="003C7339">
        <w:rPr>
          <w:iCs/>
        </w:rPr>
        <w:t xml:space="preserve">б) не </w:t>
      </w:r>
      <w:r w:rsidRPr="003C7339">
        <w:t>отличается от номинального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3.    Предельное отклонение – это:</w:t>
      </w:r>
      <w:r w:rsidRPr="003C7339">
        <w:br/>
        <w:t>а) алгебраическая разность между предельным и номинальным размером</w:t>
      </w:r>
      <w:r w:rsidRPr="003C7339">
        <w:rPr>
          <w:i/>
        </w:rPr>
        <w:br/>
      </w:r>
      <w:r w:rsidRPr="003C7339">
        <w:rPr>
          <w:iCs/>
        </w:rPr>
        <w:t xml:space="preserve">б) </w:t>
      </w:r>
      <w:r w:rsidRPr="003C7339">
        <w:t>алгебраическая разность между действительным и номинальным размером</w:t>
      </w:r>
      <w:r w:rsidRPr="003C7339">
        <w:rPr>
          <w:i/>
        </w:rPr>
        <w:br/>
      </w:r>
      <w:r w:rsidRPr="003C7339">
        <w:t>в) алгебраическая разность между предельным и действительным размером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4.    Предельный размер – это:</w:t>
      </w:r>
      <w:r w:rsidRPr="003C7339">
        <w:br/>
        <w:t>а) размер детали с учетом отклонений от номинального размера</w:t>
      </w:r>
      <w:r w:rsidRPr="003C7339">
        <w:rPr>
          <w:i/>
        </w:rPr>
        <w:br/>
      </w:r>
      <w:r w:rsidRPr="003C7339">
        <w:rPr>
          <w:iCs/>
        </w:rPr>
        <w:t xml:space="preserve">б) </w:t>
      </w:r>
      <w:r w:rsidRPr="003C7339">
        <w:t>размер детали с учетом отклонений от действительного размера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5.    Чем допуск больше, тем требования к точности обработки детали:</w:t>
      </w:r>
      <w:r w:rsidRPr="003C7339">
        <w:br/>
        <w:t>а) больше</w:t>
      </w:r>
      <w:r w:rsidRPr="003C7339">
        <w:br/>
      </w:r>
      <w:r w:rsidRPr="003C7339">
        <w:rPr>
          <w:iCs/>
        </w:rPr>
        <w:t>б) меньше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6.    Нулевой линией называют:</w:t>
      </w:r>
      <w:r w:rsidRPr="003C7339">
        <w:br/>
        <w:t>а) горизонтальную линию, соответствующую номинальному размеру, от которой откладывают предельные отклонения размеров</w:t>
      </w:r>
      <w:r w:rsidRPr="003C7339">
        <w:rPr>
          <w:i/>
        </w:rPr>
        <w:br/>
      </w:r>
      <w:r w:rsidRPr="003C7339">
        <w:rPr>
          <w:iCs/>
        </w:rPr>
        <w:t xml:space="preserve">б) </w:t>
      </w:r>
      <w:r w:rsidRPr="003C7339">
        <w:t>горизонтальную линию, соответствующую действительному размеру, от которой откладывают предельные отклонения размеров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 xml:space="preserve">7.    </w:t>
      </w:r>
      <w:proofErr w:type="gramStart"/>
      <w:r w:rsidRPr="003C7339">
        <w:rPr>
          <w:b/>
          <w:i/>
        </w:rPr>
        <w:t>Условие годности действительного размера – это:</w:t>
      </w:r>
      <w:r w:rsidRPr="003C7339">
        <w:br/>
        <w:t>а) если действительный размер не больше наибольшего предельного размера и не меньше наименьшего предельного размера, и не равен им</w:t>
      </w:r>
      <w:r w:rsidRPr="003C7339">
        <w:br/>
      </w:r>
      <w:r w:rsidRPr="003C7339">
        <w:rPr>
          <w:iCs/>
        </w:rPr>
        <w:t xml:space="preserve">б) </w:t>
      </w:r>
      <w:r w:rsidRPr="003C7339">
        <w:t>если действительный размер не больше наибольшего предельного размера и не меньше наименьшего предельного размера, или равен им</w:t>
      </w:r>
      <w:r w:rsidRPr="003C7339">
        <w:rPr>
          <w:i/>
        </w:rPr>
        <w:br/>
      </w:r>
      <w:r w:rsidRPr="003C7339">
        <w:lastRenderedPageBreak/>
        <w:t>в) если действительный размер не меньше наибольшего предельного размера и не больше наименьшего предельного размера</w:t>
      </w:r>
      <w:proofErr w:type="gramEnd"/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8.    Если действительный размер равен наибольшему или наименьшему предельному размеру:</w:t>
      </w:r>
      <w:r w:rsidRPr="003C7339">
        <w:br/>
        <w:t>а) деталь годна</w:t>
      </w:r>
      <w:r w:rsidRPr="003C7339">
        <w:rPr>
          <w:i/>
        </w:rPr>
        <w:br/>
      </w:r>
      <w:r w:rsidRPr="003C7339">
        <w:rPr>
          <w:iCs/>
        </w:rPr>
        <w:t>б) брак</w:t>
      </w:r>
    </w:p>
    <w:p w:rsidR="002D2CA0" w:rsidRPr="003C7339" w:rsidRDefault="002D2CA0" w:rsidP="002D2CA0">
      <w:pPr>
        <w:spacing w:after="120"/>
        <w:jc w:val="left"/>
        <w:rPr>
          <w:i/>
          <w:iCs/>
        </w:rPr>
      </w:pPr>
      <w:r w:rsidRPr="003C7339">
        <w:rPr>
          <w:b/>
          <w:i/>
        </w:rPr>
        <w:t>9.    Если действительный размер  оказался меньше наименьшего предельного размера, для наружного элемента детали, то:</w:t>
      </w:r>
      <w:r w:rsidRPr="003C7339">
        <w:br/>
        <w:t>а) брак исправимый</w:t>
      </w:r>
      <w:r w:rsidRPr="003C7339">
        <w:br/>
      </w:r>
      <w:r w:rsidRPr="003C7339">
        <w:rPr>
          <w:iCs/>
        </w:rPr>
        <w:t>б) брак неисправимый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10.    Если действительный размер  оказался больше наибольшего предельного размера, для наружного элемента детали, то:</w:t>
      </w:r>
      <w:r w:rsidRPr="003C7339">
        <w:br/>
        <w:t>а) брак исправимый</w:t>
      </w:r>
      <w:r w:rsidRPr="003C7339">
        <w:rPr>
          <w:i/>
        </w:rPr>
        <w:br/>
      </w:r>
      <w:r w:rsidRPr="003C7339">
        <w:rPr>
          <w:iCs/>
        </w:rPr>
        <w:t>б) брак неисправимый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11.    Чему равно нижнее отклонение:  75</w:t>
      </w:r>
      <w:r w:rsidRPr="003C7339">
        <w:rPr>
          <w:b/>
          <w:i/>
          <w:vertAlign w:val="superscript"/>
        </w:rPr>
        <w:t>+0,030</w:t>
      </w:r>
      <w:proofErr w:type="gramStart"/>
      <w:r w:rsidRPr="003C7339">
        <w:rPr>
          <w:b/>
          <w:i/>
        </w:rPr>
        <w:t xml:space="preserve"> ?</w:t>
      </w:r>
      <w:proofErr w:type="gramEnd"/>
      <w:r w:rsidRPr="003C7339">
        <w:br/>
        <w:t>а) +0,030</w:t>
      </w:r>
      <w:r w:rsidRPr="003C7339">
        <w:br/>
      </w:r>
      <w:r w:rsidRPr="003C7339">
        <w:rPr>
          <w:iCs/>
        </w:rPr>
        <w:t>б) 0</w:t>
      </w:r>
      <w:r w:rsidRPr="003C7339">
        <w:br/>
        <w:t>в) -0,030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12.    Поверхности, по которым детали соединяют в сборочные единицы, называют:</w:t>
      </w:r>
      <w:r w:rsidRPr="003C7339">
        <w:br/>
        <w:t>а) сборочными</w:t>
      </w:r>
      <w:r w:rsidRPr="003C7339">
        <w:br/>
      </w:r>
      <w:r w:rsidRPr="003C7339">
        <w:rPr>
          <w:iCs/>
        </w:rPr>
        <w:t>б) сопрягаемыми</w:t>
      </w:r>
      <w:r w:rsidRPr="003C7339">
        <w:br/>
        <w:t>в) свободными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13.    Разность действительного размера вала и отверстия до сборки, если размер вала больше размера отверстия называется:</w:t>
      </w:r>
      <w:r w:rsidRPr="003C7339">
        <w:br/>
        <w:t>а) зазором</w:t>
      </w:r>
      <w:r w:rsidRPr="003C7339">
        <w:br/>
      </w:r>
      <w:r w:rsidRPr="003C7339">
        <w:rPr>
          <w:iCs/>
        </w:rPr>
        <w:t>б) натягом</w:t>
      </w:r>
      <w:r w:rsidRPr="003C7339">
        <w:br/>
        <w:t>в) посадкой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14.    Способ образования посадок, образованных изменением только полей допуска отверстий при постоянном поле допуска валов, называется:</w:t>
      </w:r>
      <w:r w:rsidRPr="003C7339">
        <w:br/>
        <w:t>а) системой отверстий</w:t>
      </w:r>
      <w:r w:rsidRPr="003C7339">
        <w:br/>
      </w:r>
      <w:r w:rsidRPr="003C7339">
        <w:rPr>
          <w:iCs/>
        </w:rPr>
        <w:t>б)</w:t>
      </w:r>
      <w:r w:rsidRPr="003C7339">
        <w:rPr>
          <w:i/>
          <w:iCs/>
        </w:rPr>
        <w:t xml:space="preserve"> </w:t>
      </w:r>
      <w:r w:rsidRPr="003C7339">
        <w:t>системой вала</w:t>
      </w:r>
      <w:r w:rsidRPr="003C7339">
        <w:br/>
        <w:t>в) системой посадки</w:t>
      </w:r>
    </w:p>
    <w:p w:rsidR="002D2CA0" w:rsidRPr="002D2CA0" w:rsidRDefault="002D2CA0" w:rsidP="002D2CA0">
      <w:pPr>
        <w:spacing w:after="120"/>
        <w:jc w:val="left"/>
        <w:rPr>
          <w:i/>
        </w:rPr>
      </w:pPr>
      <w:r w:rsidRPr="003C7339">
        <w:rPr>
          <w:b/>
          <w:i/>
        </w:rPr>
        <w:t>15.    Как обозначается единица допуска?</w:t>
      </w:r>
      <w:r w:rsidRPr="003C7339">
        <w:br/>
        <w:t xml:space="preserve">а) </w:t>
      </w:r>
      <w:r w:rsidRPr="003C7339">
        <w:rPr>
          <w:i/>
          <w:lang w:val="en-US"/>
        </w:rPr>
        <w:t>l</w:t>
      </w:r>
      <w:r w:rsidRPr="003C7339">
        <w:br/>
      </w:r>
      <w:r w:rsidRPr="003C7339">
        <w:rPr>
          <w:iCs/>
        </w:rPr>
        <w:t xml:space="preserve">б) </w:t>
      </w:r>
      <w:r w:rsidRPr="003C7339">
        <w:rPr>
          <w:i/>
          <w:iCs/>
          <w:lang w:val="en-US"/>
        </w:rPr>
        <w:t>y</w:t>
      </w:r>
      <w:r w:rsidRPr="003C7339">
        <w:rPr>
          <w:i/>
        </w:rPr>
        <w:br/>
      </w:r>
      <w:r w:rsidRPr="003C7339">
        <w:t xml:space="preserve">в) </w:t>
      </w:r>
      <w:proofErr w:type="spellStart"/>
      <w:r w:rsidRPr="003C7339">
        <w:rPr>
          <w:lang w:val="en-US"/>
        </w:rPr>
        <w:t>i</w:t>
      </w:r>
      <w:proofErr w:type="spellEnd"/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16.    Поле допуска в ЕСДП образуется сочетанием:</w:t>
      </w:r>
      <w:r w:rsidRPr="003C7339">
        <w:br/>
      </w:r>
      <w:r w:rsidRPr="003C7339">
        <w:lastRenderedPageBreak/>
        <w:t>а) основного отклонения и квалитета</w:t>
      </w:r>
      <w:r w:rsidRPr="003C7339">
        <w:rPr>
          <w:i/>
        </w:rPr>
        <w:br/>
      </w:r>
      <w:r w:rsidRPr="003C7339">
        <w:rPr>
          <w:iCs/>
        </w:rPr>
        <w:t>б) номинального размера и квалитета</w:t>
      </w:r>
      <w:r w:rsidRPr="003C7339">
        <w:rPr>
          <w:i/>
        </w:rPr>
        <w:br/>
      </w:r>
      <w:r w:rsidRPr="003C7339">
        <w:t>в) предельного отклонения и квалитета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</w:rPr>
        <w:t>17.    В случае относительно больших зазоров и натягов применяются квалитеты:</w:t>
      </w:r>
      <w:r w:rsidRPr="003C7339">
        <w:br/>
        <w:t>а) 6-7</w:t>
      </w:r>
      <w:r w:rsidRPr="003C7339">
        <w:br/>
      </w:r>
      <w:r w:rsidRPr="003C7339">
        <w:rPr>
          <w:iCs/>
        </w:rPr>
        <w:t>б) 8-10</w:t>
      </w:r>
      <w:r w:rsidRPr="003C7339">
        <w:br/>
        <w:t>в) 11-12</w:t>
      </w:r>
    </w:p>
    <w:p w:rsidR="002D2CA0" w:rsidRPr="003C7339" w:rsidRDefault="002D2CA0" w:rsidP="002D2CA0">
      <w:pPr>
        <w:spacing w:after="120"/>
        <w:jc w:val="left"/>
        <w:rPr>
          <w:i/>
        </w:rPr>
      </w:pPr>
      <w:r w:rsidRPr="003C7339">
        <w:rPr>
          <w:b/>
          <w:i/>
        </w:rPr>
        <w:t>18.    Система ОСТ – это:</w:t>
      </w:r>
      <w:r w:rsidRPr="003C7339">
        <w:br/>
        <w:t>а) основные схемы точности</w:t>
      </w:r>
      <w:r w:rsidRPr="003C7339">
        <w:br/>
      </w:r>
      <w:r w:rsidRPr="003C7339">
        <w:rPr>
          <w:iCs/>
        </w:rPr>
        <w:t>б) общие системы</w:t>
      </w:r>
      <w:r w:rsidRPr="003C7339">
        <w:rPr>
          <w:i/>
        </w:rPr>
        <w:br/>
      </w:r>
      <w:r w:rsidRPr="003C7339">
        <w:t>в) группа общесоюзных стандартов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19.    Поверхность, полученная в результате обработки детали, это:</w:t>
      </w:r>
      <w:r w:rsidRPr="003C7339">
        <w:br/>
        <w:t>а) реальная поверхность</w:t>
      </w:r>
      <w:r w:rsidRPr="003C7339">
        <w:rPr>
          <w:i/>
        </w:rPr>
        <w:br/>
      </w:r>
      <w:r w:rsidRPr="003C7339">
        <w:rPr>
          <w:iCs/>
        </w:rPr>
        <w:t>б) номинальная поверхность</w:t>
      </w:r>
      <w:r w:rsidRPr="003C7339">
        <w:rPr>
          <w:i/>
        </w:rPr>
        <w:br/>
      </w:r>
      <w:r w:rsidRPr="003C7339">
        <w:t>в) профиль поверхности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20.    Наибольшее допускаемое значение отклонения формы – это:</w:t>
      </w:r>
      <w:r w:rsidRPr="003C7339">
        <w:br/>
        <w:t>а) отклонение профиля поверхности</w:t>
      </w:r>
      <w:r w:rsidRPr="003C7339">
        <w:br/>
      </w:r>
      <w:r w:rsidRPr="003C7339">
        <w:rPr>
          <w:iCs/>
        </w:rPr>
        <w:t>б) допуск формы</w:t>
      </w:r>
      <w:r w:rsidRPr="003C7339">
        <w:rPr>
          <w:i/>
          <w:iCs/>
        </w:rPr>
        <w:t xml:space="preserve"> </w:t>
      </w:r>
      <w:r w:rsidRPr="003C7339">
        <w:t>поверхности</w:t>
      </w:r>
      <w:r w:rsidRPr="003C7339">
        <w:br/>
        <w:t>в) отклонение формы поверхности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21.    Поверхность, имеющая форму номинальной поверхности и соприкасающаяся с реальной поверхностью, называется:</w:t>
      </w:r>
      <w:r w:rsidRPr="003C7339">
        <w:br/>
        <w:t>а) соприкасающаяся поверхность</w:t>
      </w:r>
      <w:r w:rsidRPr="003C7339">
        <w:br/>
      </w:r>
      <w:r w:rsidRPr="003C7339">
        <w:rPr>
          <w:iCs/>
        </w:rPr>
        <w:t>б) прилегающая</w:t>
      </w:r>
      <w:r w:rsidRPr="003C7339">
        <w:rPr>
          <w:i/>
          <w:iCs/>
        </w:rPr>
        <w:t xml:space="preserve"> </w:t>
      </w:r>
      <w:r w:rsidRPr="003C7339">
        <w:t>поверхность</w:t>
      </w:r>
      <w:r w:rsidRPr="003C7339">
        <w:br/>
        <w:t>в) касательная поверхность</w:t>
      </w:r>
    </w:p>
    <w:p w:rsidR="002D2CA0" w:rsidRPr="003C7339" w:rsidRDefault="002D2CA0" w:rsidP="002D2CA0">
      <w:pPr>
        <w:spacing w:after="120"/>
        <w:jc w:val="left"/>
        <w:rPr>
          <w:i/>
        </w:rPr>
      </w:pPr>
      <w:r w:rsidRPr="003C7339">
        <w:rPr>
          <w:b/>
          <w:i/>
        </w:rPr>
        <w:t>22.    Требования к поверхности, одновременно предъявляемые ко всем видам отклонений формы поверхности – это:</w:t>
      </w:r>
      <w:r w:rsidRPr="003C7339">
        <w:br/>
        <w:t>а) частные требования</w:t>
      </w:r>
      <w:r w:rsidRPr="003C7339">
        <w:br/>
      </w:r>
      <w:r w:rsidRPr="003C7339">
        <w:rPr>
          <w:iCs/>
        </w:rPr>
        <w:t xml:space="preserve">б) общие </w:t>
      </w:r>
      <w:r w:rsidRPr="003C7339">
        <w:t>требования</w:t>
      </w:r>
      <w:r w:rsidRPr="003C7339">
        <w:rPr>
          <w:i/>
        </w:rPr>
        <w:br/>
      </w:r>
      <w:r w:rsidRPr="003C7339">
        <w:t>в) комплексные требования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23.    Главная характеристика шероховатости в машиностроении – это:</w:t>
      </w:r>
      <w:r w:rsidRPr="003C7339">
        <w:br/>
        <w:t>а) количество неровностей</w:t>
      </w:r>
      <w:r w:rsidRPr="003C7339">
        <w:br/>
      </w:r>
      <w:r w:rsidRPr="003C7339">
        <w:rPr>
          <w:iCs/>
        </w:rPr>
        <w:t>б) геометрическая величина неровностей</w:t>
      </w:r>
      <w:r w:rsidRPr="003C7339">
        <w:br/>
        <w:t>в) отражающая способность</w:t>
      </w:r>
    </w:p>
    <w:p w:rsidR="002D2CA0" w:rsidRPr="003C7339" w:rsidRDefault="002D2CA0" w:rsidP="002D2CA0">
      <w:pPr>
        <w:spacing w:after="120"/>
        <w:jc w:val="left"/>
        <w:rPr>
          <w:i/>
        </w:rPr>
      </w:pPr>
      <w:r w:rsidRPr="003C7339">
        <w:rPr>
          <w:b/>
          <w:i/>
        </w:rPr>
        <w:t>24.    Сколько необходимо точек профиля, чтобы определить высоту неровностей?</w:t>
      </w:r>
      <w:r w:rsidRPr="003C7339">
        <w:br/>
      </w:r>
      <w:r w:rsidRPr="003C7339">
        <w:br/>
        <w:t>а) 2</w:t>
      </w:r>
      <w:r w:rsidRPr="003C7339">
        <w:br/>
      </w:r>
      <w:r w:rsidRPr="003C7339">
        <w:rPr>
          <w:iCs/>
        </w:rPr>
        <w:t>б) 5</w:t>
      </w:r>
      <w:r w:rsidRPr="003C7339">
        <w:rPr>
          <w:i/>
        </w:rPr>
        <w:br/>
      </w:r>
      <w:r w:rsidRPr="003C7339">
        <w:lastRenderedPageBreak/>
        <w:t>в) 10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25.    Предел, ограничивающий допустимое отклонение расположения поверхности, называют:</w:t>
      </w:r>
      <w:r w:rsidRPr="003C7339">
        <w:br/>
        <w:t>а) допуском расположения</w:t>
      </w:r>
      <w:r w:rsidRPr="003C7339">
        <w:rPr>
          <w:i/>
        </w:rPr>
        <w:br/>
      </w:r>
      <w:r w:rsidRPr="003C7339">
        <w:rPr>
          <w:iCs/>
        </w:rPr>
        <w:t>б) предельным размером</w:t>
      </w:r>
      <w:r w:rsidRPr="003C7339">
        <w:rPr>
          <w:i/>
        </w:rPr>
        <w:br/>
      </w:r>
      <w:r w:rsidRPr="003C7339">
        <w:t>в) линейным размером</w:t>
      </w:r>
    </w:p>
    <w:p w:rsidR="002D2CA0" w:rsidRPr="003C7339" w:rsidRDefault="002D2CA0" w:rsidP="002D2CA0">
      <w:pPr>
        <w:spacing w:after="120"/>
        <w:jc w:val="left"/>
        <w:rPr>
          <w:i/>
        </w:rPr>
      </w:pPr>
      <w:r w:rsidRPr="003C7339">
        <w:rPr>
          <w:b/>
        </w:rPr>
        <w:t>26.    Допуск расположения, числовое значение которого не зависит от действительного размера нормируемого элемента, называется:</w:t>
      </w:r>
      <w:r w:rsidRPr="003C7339">
        <w:br/>
        <w:t>а) свободным</w:t>
      </w:r>
      <w:r w:rsidRPr="003C7339">
        <w:br/>
      </w:r>
      <w:r w:rsidRPr="003C7339">
        <w:rPr>
          <w:iCs/>
        </w:rPr>
        <w:t>б) нулевым</w:t>
      </w:r>
      <w:r w:rsidRPr="003C7339">
        <w:rPr>
          <w:i/>
        </w:rPr>
        <w:br/>
      </w:r>
      <w:r w:rsidRPr="003C7339">
        <w:t>в) независимым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27.    Укажите, что является измерительным прибором?</w:t>
      </w:r>
      <w:r w:rsidRPr="003C7339">
        <w:br/>
        <w:t>а) линейка</w:t>
      </w:r>
      <w:r w:rsidRPr="003C7339">
        <w:br/>
      </w:r>
      <w:r w:rsidRPr="003C7339">
        <w:rPr>
          <w:iCs/>
        </w:rPr>
        <w:t>б) циркуль</w:t>
      </w:r>
      <w:r w:rsidRPr="003C7339">
        <w:rPr>
          <w:i/>
        </w:rPr>
        <w:br/>
      </w:r>
      <w:r w:rsidRPr="003C7339">
        <w:t>в) индикатор часового типа</w:t>
      </w:r>
    </w:p>
    <w:p w:rsidR="002D2CA0" w:rsidRPr="003C7339" w:rsidRDefault="002D2CA0" w:rsidP="002D2CA0">
      <w:pPr>
        <w:spacing w:after="120"/>
        <w:jc w:val="left"/>
      </w:pPr>
      <w:r w:rsidRPr="003C7339">
        <w:t xml:space="preserve">3 вариант </w:t>
      </w:r>
    </w:p>
    <w:p w:rsidR="002D2CA0" w:rsidRPr="003C7339" w:rsidRDefault="002D2CA0" w:rsidP="002D2CA0">
      <w:pPr>
        <w:spacing w:after="120"/>
        <w:jc w:val="left"/>
        <w:rPr>
          <w:i/>
        </w:rPr>
      </w:pPr>
      <w:r w:rsidRPr="003C7339">
        <w:rPr>
          <w:b/>
          <w:i/>
        </w:rPr>
        <w:t>1.    Линейные размеры делятся на:</w:t>
      </w:r>
      <w:r w:rsidRPr="003C7339">
        <w:br/>
        <w:t>а) мм, см и м</w:t>
      </w:r>
      <w:r w:rsidRPr="003C7339">
        <w:br/>
      </w:r>
      <w:r w:rsidRPr="003C7339">
        <w:rPr>
          <w:iCs/>
        </w:rPr>
        <w:t>б) нормальные, максимальные и минимальные</w:t>
      </w:r>
      <w:r w:rsidRPr="003C7339">
        <w:rPr>
          <w:i/>
        </w:rPr>
        <w:br/>
      </w:r>
      <w:r w:rsidRPr="003C7339">
        <w:t>в) номинальные, действительные и предельные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 xml:space="preserve">2.    </w:t>
      </w:r>
      <w:proofErr w:type="gramStart"/>
      <w:r w:rsidRPr="003C7339">
        <w:rPr>
          <w:b/>
          <w:i/>
        </w:rPr>
        <w:t>Размер, установленный измерением с допустимой погрешностью называется</w:t>
      </w:r>
      <w:proofErr w:type="gramEnd"/>
      <w:r w:rsidRPr="003C7339">
        <w:rPr>
          <w:b/>
          <w:i/>
        </w:rPr>
        <w:t>:</w:t>
      </w:r>
      <w:r w:rsidRPr="003C7339">
        <w:br/>
        <w:t>а) номинальным</w:t>
      </w:r>
      <w:r w:rsidRPr="003C7339">
        <w:br/>
      </w:r>
      <w:r w:rsidRPr="003C7339">
        <w:rPr>
          <w:iCs/>
        </w:rPr>
        <w:t>б) действительным</w:t>
      </w:r>
      <w:r w:rsidRPr="003C7339">
        <w:br/>
        <w:t>в) предельным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3.    Предельный размер – это:</w:t>
      </w:r>
      <w:r w:rsidRPr="003C7339">
        <w:br/>
        <w:t>а) размер детали с учетом отклонений от номинального размера</w:t>
      </w:r>
      <w:r w:rsidRPr="003C7339">
        <w:rPr>
          <w:i/>
        </w:rPr>
        <w:br/>
      </w:r>
      <w:r w:rsidRPr="003C7339">
        <w:rPr>
          <w:iCs/>
        </w:rPr>
        <w:t xml:space="preserve">б) </w:t>
      </w:r>
      <w:r w:rsidRPr="003C7339">
        <w:t>размер детали с учетом отклонений от действительного размера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4.    Действительное отклонение – это:</w:t>
      </w:r>
      <w:r w:rsidRPr="003C7339">
        <w:br/>
        <w:t>а) алгебраическая разность между предельным и номинальным размером</w:t>
      </w:r>
      <w:r w:rsidRPr="003C7339">
        <w:br/>
      </w:r>
      <w:r w:rsidRPr="003C7339">
        <w:rPr>
          <w:iCs/>
        </w:rPr>
        <w:t>б</w:t>
      </w:r>
      <w:r w:rsidRPr="003C7339">
        <w:rPr>
          <w:i/>
          <w:iCs/>
        </w:rPr>
        <w:t xml:space="preserve">) </w:t>
      </w:r>
      <w:r w:rsidRPr="003C7339">
        <w:t>алгебраическая разность между действительным и номинальным размером</w:t>
      </w:r>
      <w:r w:rsidRPr="003C7339">
        <w:br/>
        <w:t>в) алгебраическая разность между предельным и действительным размером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5.    Допуском называется:</w:t>
      </w:r>
      <w:r w:rsidRPr="003C7339">
        <w:br/>
        <w:t>а) разность между верхним и нижним предельными отклонениями</w:t>
      </w:r>
      <w:r w:rsidRPr="003C7339">
        <w:rPr>
          <w:i/>
        </w:rPr>
        <w:br/>
      </w:r>
      <w:r w:rsidRPr="003C7339">
        <w:rPr>
          <w:iCs/>
        </w:rPr>
        <w:t xml:space="preserve">б) </w:t>
      </w:r>
      <w:r w:rsidRPr="003C7339">
        <w:t>сумма верхнего и нижнего предельных отклонений</w:t>
      </w:r>
      <w:r w:rsidRPr="003C7339">
        <w:rPr>
          <w:i/>
        </w:rPr>
        <w:br/>
      </w:r>
      <w:r w:rsidRPr="003C7339">
        <w:t>в) разность между номинальным и действительным размером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6.    Зона, заключенная между двумя линиями, соответствующими верхнему и нижнему предельным отклонениям, называется:</w:t>
      </w:r>
      <w:r w:rsidRPr="003C7339">
        <w:br/>
      </w:r>
      <w:r w:rsidRPr="003C7339">
        <w:lastRenderedPageBreak/>
        <w:t>а) полем допуска</w:t>
      </w:r>
      <w:r w:rsidRPr="003C7339">
        <w:rPr>
          <w:i/>
        </w:rPr>
        <w:br/>
      </w:r>
      <w:r w:rsidRPr="003C7339">
        <w:rPr>
          <w:iCs/>
        </w:rPr>
        <w:t>б) зоной допуска</w:t>
      </w:r>
      <w:r w:rsidRPr="003C7339">
        <w:rPr>
          <w:i/>
        </w:rPr>
        <w:br/>
      </w:r>
      <w:r w:rsidRPr="003C7339">
        <w:t>в) расстоянием допуска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 xml:space="preserve">7.    </w:t>
      </w:r>
      <w:proofErr w:type="gramStart"/>
      <w:r w:rsidRPr="003C7339">
        <w:rPr>
          <w:b/>
          <w:i/>
        </w:rPr>
        <w:t>Условие годности действительного размера – это:</w:t>
      </w:r>
      <w:r w:rsidRPr="003C7339">
        <w:br/>
        <w:t>а) если действительный размер не больше наибольшего предельного размера и не меньше наименьшего предельного размера, и не равен им</w:t>
      </w:r>
      <w:r w:rsidRPr="003C7339">
        <w:br/>
      </w:r>
      <w:r w:rsidRPr="003C7339">
        <w:rPr>
          <w:iCs/>
        </w:rPr>
        <w:t xml:space="preserve">б) </w:t>
      </w:r>
      <w:r w:rsidRPr="003C7339">
        <w:t>если действительный размер не больше наибольшего предельного размера и не меньше наименьшего предельного размера, или равен им</w:t>
      </w:r>
      <w:r w:rsidRPr="003C7339">
        <w:rPr>
          <w:i/>
        </w:rPr>
        <w:br/>
      </w:r>
      <w:r w:rsidRPr="003C7339">
        <w:t>в) если действительный размер не меньше наибольшего предельного размера и не больше наименьшего предельного размера</w:t>
      </w:r>
      <w:proofErr w:type="gramEnd"/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8.    Если действительный размер не больше наибольшего предельного размера и не меньше наименьшего предельного размера:</w:t>
      </w:r>
      <w:r w:rsidRPr="003C7339">
        <w:br/>
        <w:t>а) деталь годна</w:t>
      </w:r>
      <w:r w:rsidRPr="003C7339">
        <w:rPr>
          <w:i/>
        </w:rPr>
        <w:br/>
      </w:r>
      <w:r w:rsidRPr="003C7339">
        <w:rPr>
          <w:iCs/>
        </w:rPr>
        <w:t>б) брак</w:t>
      </w:r>
    </w:p>
    <w:p w:rsidR="002D2CA0" w:rsidRPr="003C7339" w:rsidRDefault="002D2CA0" w:rsidP="002D2CA0">
      <w:pPr>
        <w:spacing w:after="120"/>
        <w:jc w:val="left"/>
        <w:rPr>
          <w:iCs/>
        </w:rPr>
      </w:pPr>
      <w:r w:rsidRPr="003C7339">
        <w:rPr>
          <w:b/>
          <w:i/>
        </w:rPr>
        <w:t>9.    Если действительный размер  оказался больше наибольшего предельного размера, для внутреннего элемента детали, то:</w:t>
      </w:r>
      <w:r w:rsidRPr="003C7339">
        <w:br/>
        <w:t>а) брак исправимый</w:t>
      </w:r>
      <w:r w:rsidRPr="003C7339">
        <w:br/>
      </w:r>
      <w:r w:rsidRPr="003C7339">
        <w:rPr>
          <w:iCs/>
        </w:rPr>
        <w:t>б) брак неисправимый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10.    Если действительный размер  оказался больше наибольшего предельного размера, для наружного элемента детали, то:</w:t>
      </w:r>
      <w:r w:rsidRPr="003C7339">
        <w:br/>
        <w:t>а) брак исправимый</w:t>
      </w:r>
      <w:r w:rsidRPr="003C7339">
        <w:rPr>
          <w:i/>
        </w:rPr>
        <w:br/>
      </w:r>
      <w:r w:rsidRPr="003C7339">
        <w:rPr>
          <w:iCs/>
        </w:rPr>
        <w:t>б) брак неисправимый</w:t>
      </w:r>
      <w:r w:rsidRPr="003C7339">
        <w:rPr>
          <w:b/>
          <w:i/>
        </w:rPr>
        <w:t xml:space="preserve">                                </w:t>
      </w:r>
    </w:p>
    <w:p w:rsidR="002D2CA0" w:rsidRPr="003C7339" w:rsidRDefault="002D2CA0" w:rsidP="002D2CA0">
      <w:pPr>
        <w:spacing w:after="120"/>
        <w:jc w:val="center"/>
        <w:rPr>
          <w:b/>
          <w:i/>
          <w:vertAlign w:val="subscript"/>
        </w:rPr>
      </w:pPr>
      <w:r w:rsidRPr="003C7339">
        <w:rPr>
          <w:b/>
          <w:i/>
          <w:vertAlign w:val="subscript"/>
        </w:rPr>
        <w:t>+0,3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11.    Чему равно нижнее отклонение:  30</w:t>
      </w:r>
      <w:r w:rsidRPr="003C7339">
        <w:rPr>
          <w:b/>
          <w:i/>
          <w:vertAlign w:val="subscript"/>
        </w:rPr>
        <w:t>+0,2</w:t>
      </w:r>
      <w:proofErr w:type="gramStart"/>
      <w:r w:rsidRPr="003C7339">
        <w:rPr>
          <w:b/>
          <w:i/>
          <w:vertAlign w:val="subscript"/>
        </w:rPr>
        <w:t xml:space="preserve">  </w:t>
      </w:r>
      <w:r w:rsidRPr="003C7339">
        <w:rPr>
          <w:b/>
          <w:i/>
        </w:rPr>
        <w:t>?</w:t>
      </w:r>
      <w:proofErr w:type="gramEnd"/>
      <w:r w:rsidRPr="003C7339">
        <w:rPr>
          <w:b/>
          <w:i/>
        </w:rPr>
        <w:t xml:space="preserve">                                                 </w:t>
      </w:r>
      <w:r w:rsidRPr="003C7339">
        <w:br/>
        <w:t>а) +0,3</w:t>
      </w:r>
      <w:r w:rsidRPr="003C7339">
        <w:br/>
      </w:r>
      <w:r w:rsidRPr="003C7339">
        <w:rPr>
          <w:iCs/>
        </w:rPr>
        <w:t>б) 30</w:t>
      </w:r>
      <w:r w:rsidRPr="003C7339">
        <w:rPr>
          <w:i/>
        </w:rPr>
        <w:br/>
      </w:r>
      <w:r w:rsidRPr="003C7339">
        <w:t>в) +0,2</w:t>
      </w:r>
    </w:p>
    <w:p w:rsidR="002D2CA0" w:rsidRPr="003C7339" w:rsidRDefault="002D2CA0" w:rsidP="002D2CA0">
      <w:pPr>
        <w:spacing w:after="120"/>
        <w:jc w:val="left"/>
        <w:rPr>
          <w:b/>
          <w:i/>
          <w:vertAlign w:val="subscript"/>
        </w:rPr>
      </w:pPr>
      <w:r>
        <w:t xml:space="preserve">           </w:t>
      </w:r>
      <w:r w:rsidRPr="003C7339">
        <w:t xml:space="preserve">                                                          </w:t>
      </w:r>
      <w:r>
        <w:t xml:space="preserve">     </w:t>
      </w:r>
      <w:r w:rsidRPr="003C7339">
        <w:t xml:space="preserve">   </w:t>
      </w:r>
      <w:r w:rsidRPr="003C7339">
        <w:rPr>
          <w:b/>
          <w:i/>
          <w:vertAlign w:val="subscript"/>
        </w:rPr>
        <w:t>-0,3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12.    Чему равно верхнее отклонение:  30</w:t>
      </w:r>
      <w:r w:rsidRPr="003C7339">
        <w:rPr>
          <w:b/>
          <w:i/>
          <w:vertAlign w:val="subscript"/>
        </w:rPr>
        <w:t>-0,5</w:t>
      </w:r>
      <w:proofErr w:type="gramStart"/>
      <w:r w:rsidRPr="003C7339">
        <w:rPr>
          <w:b/>
          <w:i/>
        </w:rPr>
        <w:t xml:space="preserve">  ?</w:t>
      </w:r>
      <w:proofErr w:type="gramEnd"/>
      <w:r w:rsidRPr="003C7339">
        <w:rPr>
          <w:b/>
          <w:i/>
        </w:rPr>
        <w:br/>
      </w:r>
      <w:r w:rsidRPr="003C7339">
        <w:t>а) -0,3</w:t>
      </w:r>
      <w:r w:rsidRPr="003C7339">
        <w:rPr>
          <w:i/>
        </w:rPr>
        <w:br/>
      </w:r>
      <w:r w:rsidRPr="003C7339">
        <w:rPr>
          <w:iCs/>
        </w:rPr>
        <w:t>б) 30</w:t>
      </w:r>
      <w:r w:rsidRPr="003C7339">
        <w:rPr>
          <w:i/>
        </w:rPr>
        <w:br/>
      </w:r>
      <w:r w:rsidRPr="003C7339">
        <w:t>в) -0,5</w:t>
      </w:r>
    </w:p>
    <w:p w:rsidR="002D2CA0" w:rsidRPr="003C7339" w:rsidRDefault="002D2CA0" w:rsidP="002D2CA0">
      <w:pPr>
        <w:spacing w:after="120"/>
        <w:jc w:val="left"/>
        <w:rPr>
          <w:i/>
        </w:rPr>
      </w:pPr>
      <w:r w:rsidRPr="003C7339">
        <w:rPr>
          <w:b/>
          <w:i/>
        </w:rPr>
        <w:t>13.    Сопряжение, образуемое в результате соединения отверстий и валов с одинаковыми номинальными размерами, называется:</w:t>
      </w:r>
      <w:r w:rsidRPr="003C7339">
        <w:br/>
        <w:t>а) зазором</w:t>
      </w:r>
      <w:r w:rsidRPr="003C7339">
        <w:br/>
      </w:r>
      <w:r w:rsidRPr="003C7339">
        <w:rPr>
          <w:iCs/>
        </w:rPr>
        <w:t>б) натягом</w:t>
      </w:r>
      <w:r w:rsidRPr="003C7339">
        <w:rPr>
          <w:i/>
        </w:rPr>
        <w:br/>
      </w:r>
      <w:r w:rsidRPr="003C7339">
        <w:t>в) посадкой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lastRenderedPageBreak/>
        <w:t>14.    Способ образования посадок, образованных изменением только полей допуска валов при постоянном поле допуска отверстий, называется:</w:t>
      </w:r>
      <w:r w:rsidRPr="003C7339">
        <w:br/>
        <w:t>а) системой отверстий</w:t>
      </w:r>
      <w:r w:rsidRPr="003C7339">
        <w:rPr>
          <w:i/>
        </w:rPr>
        <w:br/>
      </w:r>
      <w:r w:rsidRPr="003C7339">
        <w:rPr>
          <w:iCs/>
        </w:rPr>
        <w:t xml:space="preserve">б) </w:t>
      </w:r>
      <w:r w:rsidRPr="003C7339">
        <w:t>системой вала</w:t>
      </w:r>
      <w:r w:rsidRPr="003C7339">
        <w:rPr>
          <w:i/>
        </w:rPr>
        <w:br/>
      </w:r>
      <w:r w:rsidRPr="003C7339">
        <w:t>в) системой посадки</w:t>
      </w:r>
    </w:p>
    <w:p w:rsidR="002D2CA0" w:rsidRPr="002D2CA0" w:rsidRDefault="002D2CA0" w:rsidP="002D2CA0">
      <w:pPr>
        <w:spacing w:after="120"/>
        <w:jc w:val="left"/>
      </w:pPr>
      <w:r w:rsidRPr="003C7339">
        <w:rPr>
          <w:b/>
          <w:i/>
        </w:rPr>
        <w:t>15.    Как обозначается единица допуска?</w:t>
      </w:r>
      <w:r w:rsidRPr="003C7339">
        <w:br/>
        <w:t xml:space="preserve">а) </w:t>
      </w:r>
      <w:r w:rsidRPr="003C7339">
        <w:rPr>
          <w:i/>
          <w:lang w:val="en-US"/>
        </w:rPr>
        <w:t>l</w:t>
      </w:r>
      <w:r w:rsidRPr="003C7339">
        <w:br/>
      </w:r>
      <w:r w:rsidRPr="003C7339">
        <w:rPr>
          <w:iCs/>
        </w:rPr>
        <w:t xml:space="preserve">б) </w:t>
      </w:r>
      <w:r w:rsidRPr="003C7339">
        <w:rPr>
          <w:i/>
          <w:iCs/>
          <w:lang w:val="en-US"/>
        </w:rPr>
        <w:t>y</w:t>
      </w:r>
      <w:r w:rsidRPr="003C7339">
        <w:rPr>
          <w:i/>
        </w:rPr>
        <w:br/>
      </w:r>
      <w:r w:rsidRPr="003C7339">
        <w:t xml:space="preserve">в) </w:t>
      </w:r>
      <w:proofErr w:type="spellStart"/>
      <w:r w:rsidRPr="003C7339">
        <w:rPr>
          <w:lang w:val="en-US"/>
        </w:rPr>
        <w:t>i</w:t>
      </w:r>
      <w:proofErr w:type="spellEnd"/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16.    Для образования посадок в ЕСДП наиболее широко используют квалитеты:</w:t>
      </w:r>
      <w:r w:rsidRPr="003C7339">
        <w:br/>
        <w:t>а) с 1 по5</w:t>
      </w:r>
      <w:r w:rsidRPr="003C7339">
        <w:br/>
      </w:r>
      <w:r w:rsidRPr="003C7339">
        <w:rPr>
          <w:iCs/>
        </w:rPr>
        <w:t>б) с 5 по 12</w:t>
      </w:r>
      <w:r w:rsidRPr="003C7339">
        <w:rPr>
          <w:i/>
        </w:rPr>
        <w:br/>
      </w:r>
      <w:r w:rsidRPr="003C7339">
        <w:t xml:space="preserve">в) с 12 </w:t>
      </w:r>
      <w:proofErr w:type="gramStart"/>
      <w:r w:rsidRPr="003C7339">
        <w:t>по</w:t>
      </w:r>
      <w:proofErr w:type="gramEnd"/>
      <w:r w:rsidRPr="003C7339">
        <w:t xml:space="preserve"> 19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17.    Для ответственных сопряжений (посадок) применяются квалитеты:</w:t>
      </w:r>
      <w:r w:rsidRPr="003C7339">
        <w:br/>
        <w:t>а) 6-7</w:t>
      </w:r>
      <w:r w:rsidRPr="003C7339">
        <w:rPr>
          <w:i/>
        </w:rPr>
        <w:br/>
      </w:r>
      <w:r w:rsidRPr="003C7339">
        <w:rPr>
          <w:iCs/>
        </w:rPr>
        <w:t>б) 8-10</w:t>
      </w:r>
      <w:r w:rsidRPr="003C7339">
        <w:rPr>
          <w:i/>
        </w:rPr>
        <w:br/>
      </w:r>
      <w:r w:rsidRPr="003C7339">
        <w:t>в) 11-12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18.    Что не относится к отклонениям поверхностей деталей:</w:t>
      </w:r>
      <w:r w:rsidRPr="003C7339">
        <w:br/>
        <w:t>а) отклонения по весу детали</w:t>
      </w:r>
      <w:r w:rsidRPr="003C7339">
        <w:rPr>
          <w:i/>
        </w:rPr>
        <w:br/>
      </w:r>
      <w:r w:rsidRPr="003C7339">
        <w:rPr>
          <w:iCs/>
        </w:rPr>
        <w:t>б) отклонения формы поверхности</w:t>
      </w:r>
      <w:r w:rsidRPr="003C7339">
        <w:rPr>
          <w:i/>
        </w:rPr>
        <w:br/>
      </w:r>
      <w:r w:rsidRPr="003C7339">
        <w:t>в) величина шероховатости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19.    Линия пересечения поверхности с плоскостью, перпендикулярной ей, это:</w:t>
      </w:r>
      <w:r w:rsidRPr="003C7339">
        <w:br/>
        <w:t>а) реальная поверхность</w:t>
      </w:r>
      <w:r w:rsidRPr="003C7339">
        <w:br/>
      </w:r>
      <w:r w:rsidRPr="003C7339">
        <w:rPr>
          <w:iCs/>
        </w:rPr>
        <w:t>б) номинальная поверхность</w:t>
      </w:r>
      <w:r w:rsidRPr="003C7339">
        <w:rPr>
          <w:i/>
        </w:rPr>
        <w:br/>
      </w:r>
      <w:r w:rsidRPr="003C7339">
        <w:t>в) профиль поверхности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20.    Отклонение реальной формы поверхности, полученной при обработке, от номинальной формы поверхности – это:</w:t>
      </w:r>
      <w:r w:rsidRPr="003C7339">
        <w:br/>
        <w:t>а) отклонение профиля поверхности</w:t>
      </w:r>
      <w:r w:rsidRPr="003C7339">
        <w:br/>
      </w:r>
      <w:r w:rsidRPr="003C7339">
        <w:rPr>
          <w:iCs/>
        </w:rPr>
        <w:t xml:space="preserve">б) допуск формы </w:t>
      </w:r>
      <w:r w:rsidRPr="003C7339">
        <w:t>поверхности</w:t>
      </w:r>
      <w:r w:rsidRPr="003C7339">
        <w:rPr>
          <w:i/>
        </w:rPr>
        <w:br/>
      </w:r>
      <w:r w:rsidRPr="003C7339">
        <w:t>в) отклонение формы поверхности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21.    Поверхность, имеющая форму номинальной поверхности и соприкасающаяся с реальной поверхностью, называется:</w:t>
      </w:r>
      <w:r w:rsidRPr="003C7339">
        <w:br/>
        <w:t>а) соприкасающаяся поверхность</w:t>
      </w:r>
      <w:r w:rsidRPr="003C7339">
        <w:br/>
      </w:r>
      <w:r w:rsidRPr="003C7339">
        <w:rPr>
          <w:iCs/>
        </w:rPr>
        <w:t xml:space="preserve">б) прилегающая </w:t>
      </w:r>
      <w:r w:rsidRPr="003C7339">
        <w:t>поверхность</w:t>
      </w:r>
      <w:r w:rsidRPr="003C7339">
        <w:br/>
        <w:t>в) касательная поверхность</w:t>
      </w:r>
    </w:p>
    <w:p w:rsidR="002D2CA0" w:rsidRPr="003C7339" w:rsidRDefault="002D2CA0" w:rsidP="002D2CA0">
      <w:pPr>
        <w:spacing w:after="120"/>
        <w:jc w:val="left"/>
        <w:rPr>
          <w:b/>
          <w:i/>
        </w:rPr>
      </w:pPr>
      <w:r w:rsidRPr="003C7339">
        <w:rPr>
          <w:b/>
          <w:i/>
        </w:rPr>
        <w:t xml:space="preserve">22.    Требования к отклонениям, имеющим </w:t>
      </w:r>
      <w:proofErr w:type="gramStart"/>
      <w:r w:rsidRPr="003C7339">
        <w:rPr>
          <w:b/>
          <w:i/>
        </w:rPr>
        <w:t>конкретную</w:t>
      </w:r>
      <w:proofErr w:type="gramEnd"/>
      <w:r w:rsidRPr="003C7339">
        <w:rPr>
          <w:b/>
          <w:i/>
        </w:rPr>
        <w:t xml:space="preserve"> геометрическую 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 xml:space="preserve">         форму – это:</w:t>
      </w:r>
      <w:r w:rsidRPr="003C7339">
        <w:br/>
      </w:r>
      <w:r w:rsidRPr="003C7339">
        <w:lastRenderedPageBreak/>
        <w:t>а) частные требования</w:t>
      </w:r>
      <w:r w:rsidRPr="003C7339">
        <w:br/>
      </w:r>
      <w:r w:rsidRPr="003C7339">
        <w:rPr>
          <w:iCs/>
        </w:rPr>
        <w:t xml:space="preserve">б) общие </w:t>
      </w:r>
      <w:r w:rsidRPr="003C7339">
        <w:t>требования</w:t>
      </w:r>
      <w:r w:rsidRPr="003C7339">
        <w:rPr>
          <w:i/>
        </w:rPr>
        <w:br/>
      </w:r>
      <w:r w:rsidRPr="003C7339">
        <w:t>в) комплексные требования</w:t>
      </w:r>
    </w:p>
    <w:p w:rsidR="002D2CA0" w:rsidRPr="003C7339" w:rsidRDefault="002D2CA0" w:rsidP="002D2CA0">
      <w:pPr>
        <w:spacing w:after="120"/>
        <w:jc w:val="left"/>
        <w:rPr>
          <w:i/>
        </w:rPr>
      </w:pPr>
      <w:r w:rsidRPr="003C7339">
        <w:rPr>
          <w:b/>
          <w:i/>
        </w:rPr>
        <w:t>23.    Шероховатость поверхности – это:</w:t>
      </w:r>
      <w:r w:rsidRPr="003C7339">
        <w:br/>
        <w:t>а) совокупность дефектов на поверхности детали</w:t>
      </w:r>
      <w:r w:rsidRPr="003C7339">
        <w:br/>
      </w:r>
      <w:r w:rsidRPr="003C7339">
        <w:rPr>
          <w:iCs/>
        </w:rPr>
        <w:t xml:space="preserve">б) </w:t>
      </w:r>
      <w:r w:rsidRPr="003C7339">
        <w:t>совокупность трещин на поверхности детали</w:t>
      </w:r>
      <w:r w:rsidRPr="003C7339">
        <w:rPr>
          <w:i/>
        </w:rPr>
        <w:br/>
      </w:r>
      <w:r w:rsidRPr="003C7339">
        <w:t>в) совокупность микронеровностей на поверхности детали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24.    Поверхность, от которой задается по чертежу, обрабатывается и измеряется расположение поверхности элемента детали, называется:</w:t>
      </w:r>
      <w:r w:rsidRPr="003C7339">
        <w:br/>
        <w:t>а) основой</w:t>
      </w:r>
      <w:r w:rsidRPr="003C7339">
        <w:br/>
      </w:r>
      <w:r w:rsidRPr="003C7339">
        <w:rPr>
          <w:iCs/>
        </w:rPr>
        <w:t>б) базой</w:t>
      </w:r>
      <w:r w:rsidRPr="003C7339">
        <w:rPr>
          <w:i/>
        </w:rPr>
        <w:br/>
      </w:r>
      <w:r w:rsidRPr="003C7339">
        <w:t>в) номиналом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25.    Предел, ограничивающий допустимое отклонение расположения поверхности, называют:</w:t>
      </w:r>
      <w:r w:rsidRPr="003C7339">
        <w:br/>
        <w:t>а) допуском расположения</w:t>
      </w:r>
      <w:r w:rsidRPr="003C7339">
        <w:rPr>
          <w:i/>
        </w:rPr>
        <w:br/>
      </w:r>
      <w:r w:rsidRPr="003C7339">
        <w:rPr>
          <w:iCs/>
        </w:rPr>
        <w:t>б) предельным размером</w:t>
      </w:r>
      <w:r w:rsidRPr="003C7339">
        <w:rPr>
          <w:i/>
        </w:rPr>
        <w:br/>
      </w:r>
      <w:r w:rsidRPr="003C7339">
        <w:t>в) линейным размером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26.    Для охватывающих и охватываемых поверхностей установлены два вида допусков расположения:</w:t>
      </w:r>
      <w:r w:rsidRPr="003C7339">
        <w:br/>
        <w:t>а) свободный и несвободный</w:t>
      </w:r>
      <w:r w:rsidRPr="003C7339">
        <w:br/>
      </w:r>
      <w:r w:rsidRPr="003C7339">
        <w:rPr>
          <w:iCs/>
        </w:rPr>
        <w:t>б) зависимый и независимый</w:t>
      </w:r>
      <w:r w:rsidRPr="003C7339">
        <w:br/>
        <w:t>в) нулевой и размерный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  <w:i/>
        </w:rPr>
        <w:t>27.    Техническое средство, предназначенное для измерений, имеющее нормированные метрологические характеристики, воспроизводящие и хранящие единицу физической величины, размер которой принимается.</w:t>
      </w:r>
      <w:r w:rsidRPr="003C7339">
        <w:br/>
        <w:t>а) инструмент измерений</w:t>
      </w:r>
      <w:r w:rsidRPr="003C7339">
        <w:br/>
      </w:r>
      <w:r w:rsidRPr="003C7339">
        <w:rPr>
          <w:iCs/>
        </w:rPr>
        <w:t>б) средство</w:t>
      </w:r>
      <w:r w:rsidRPr="003C7339">
        <w:t xml:space="preserve"> измерений</w:t>
      </w:r>
      <w:r w:rsidRPr="003C7339">
        <w:br/>
        <w:t>в) единица измерений</w:t>
      </w:r>
    </w:p>
    <w:p w:rsidR="002D2CA0" w:rsidRPr="003C7339" w:rsidRDefault="002D2CA0" w:rsidP="002D2CA0">
      <w:pPr>
        <w:spacing w:after="120"/>
        <w:jc w:val="left"/>
        <w:rPr>
          <w:b/>
          <w:i/>
        </w:rPr>
      </w:pPr>
      <w:r w:rsidRPr="003C7339">
        <w:rPr>
          <w:b/>
          <w:i/>
        </w:rPr>
        <w:t>Критерии оценок при тестировании</w:t>
      </w:r>
    </w:p>
    <w:p w:rsidR="002D2CA0" w:rsidRPr="003C7339" w:rsidRDefault="002D2CA0" w:rsidP="002D2CA0">
      <w:pPr>
        <w:spacing w:after="120"/>
        <w:jc w:val="left"/>
        <w:rPr>
          <w:b/>
          <w:i/>
        </w:rPr>
      </w:pPr>
      <w:r w:rsidRPr="003C7339">
        <w:rPr>
          <w:b/>
          <w:i/>
        </w:rPr>
        <w:t>если даны верные ответы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</w:rPr>
        <w:t xml:space="preserve">«5» </w:t>
      </w:r>
      <w:r w:rsidRPr="003C7339">
        <w:t>- от 100% до 91%  (27 – 24 ответа)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</w:rPr>
        <w:t xml:space="preserve">«4» </w:t>
      </w:r>
      <w:r w:rsidRPr="003C7339">
        <w:t>- от 90% до 76%  (23 – 20 ответов)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</w:rPr>
        <w:t xml:space="preserve">«3» </w:t>
      </w:r>
      <w:r w:rsidRPr="003C7339">
        <w:t>- от 75% до 50%  (19 – 14 ответов)</w:t>
      </w:r>
    </w:p>
    <w:p w:rsidR="002D2CA0" w:rsidRPr="003C7339" w:rsidRDefault="002D2CA0" w:rsidP="002D2CA0">
      <w:pPr>
        <w:spacing w:after="120"/>
        <w:jc w:val="left"/>
      </w:pPr>
      <w:r w:rsidRPr="003C7339">
        <w:rPr>
          <w:b/>
        </w:rPr>
        <w:t xml:space="preserve">«2» </w:t>
      </w:r>
      <w:r w:rsidRPr="003C7339">
        <w:t>- от 49% и менее  (13 и меньше ответов)</w:t>
      </w:r>
    </w:p>
    <w:p w:rsidR="002D2CA0" w:rsidRDefault="002D2CA0" w:rsidP="002D2CA0">
      <w:pPr>
        <w:spacing w:after="120"/>
        <w:jc w:val="left"/>
        <w:rPr>
          <w:b/>
          <w:i/>
        </w:rPr>
        <w:sectPr w:rsidR="002D2CA0" w:rsidSect="00F53C99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 w:rsidRPr="003C7339">
        <w:rPr>
          <w:b/>
          <w:i/>
        </w:rPr>
        <w:t>Ответы к тестовым заданиям</w:t>
      </w:r>
    </w:p>
    <w:p w:rsidR="002D2CA0" w:rsidRPr="003C7339" w:rsidRDefault="002D2CA0" w:rsidP="002D2CA0">
      <w:pPr>
        <w:spacing w:after="120"/>
        <w:jc w:val="left"/>
        <w:rPr>
          <w:b/>
          <w:i/>
        </w:rPr>
      </w:pPr>
    </w:p>
    <w:p w:rsidR="002D2CA0" w:rsidRPr="003C7339" w:rsidRDefault="002D2CA0" w:rsidP="002D2CA0">
      <w:pPr>
        <w:spacing w:after="120"/>
        <w:jc w:val="left"/>
        <w:rPr>
          <w:b/>
          <w:i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1"/>
        <w:gridCol w:w="391"/>
        <w:gridCol w:w="391"/>
        <w:gridCol w:w="391"/>
        <w:gridCol w:w="391"/>
        <w:gridCol w:w="391"/>
        <w:gridCol w:w="392"/>
        <w:gridCol w:w="391"/>
        <w:gridCol w:w="391"/>
        <w:gridCol w:w="391"/>
        <w:gridCol w:w="391"/>
        <w:gridCol w:w="392"/>
        <w:gridCol w:w="391"/>
        <w:gridCol w:w="391"/>
        <w:gridCol w:w="391"/>
        <w:gridCol w:w="391"/>
        <w:gridCol w:w="391"/>
        <w:gridCol w:w="392"/>
        <w:gridCol w:w="391"/>
        <w:gridCol w:w="391"/>
        <w:gridCol w:w="391"/>
        <w:gridCol w:w="391"/>
        <w:gridCol w:w="392"/>
        <w:gridCol w:w="391"/>
        <w:gridCol w:w="391"/>
        <w:gridCol w:w="391"/>
        <w:gridCol w:w="391"/>
        <w:gridCol w:w="392"/>
      </w:tblGrid>
      <w:tr w:rsidR="002D2CA0" w:rsidRPr="003C7339" w:rsidTr="007A153C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  <w:rPr>
                <w:b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  <w:rPr>
                <w:b/>
              </w:rPr>
            </w:pPr>
            <w:r w:rsidRPr="003C7339">
              <w:rPr>
                <w:b/>
              </w:rPr>
              <w:t>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  <w:rPr>
                <w:b/>
              </w:rPr>
            </w:pPr>
            <w:r w:rsidRPr="003C7339">
              <w:rPr>
                <w:b/>
              </w:rPr>
              <w:t>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  <w:rPr>
                <w:b/>
              </w:rPr>
            </w:pPr>
            <w:r w:rsidRPr="003C7339">
              <w:rPr>
                <w:b/>
              </w:rPr>
              <w:t>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  <w:rPr>
                <w:b/>
              </w:rPr>
            </w:pPr>
            <w:r w:rsidRPr="003C7339">
              <w:rPr>
                <w:b/>
              </w:rPr>
              <w:t>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  <w:rPr>
                <w:b/>
              </w:rPr>
            </w:pPr>
            <w:r w:rsidRPr="003C7339">
              <w:rPr>
                <w:b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  <w:rPr>
                <w:b/>
              </w:rPr>
            </w:pPr>
            <w:r w:rsidRPr="003C7339">
              <w:rPr>
                <w:b/>
              </w:rPr>
              <w:t>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  <w:rPr>
                <w:b/>
              </w:rPr>
            </w:pPr>
            <w:r w:rsidRPr="003C7339">
              <w:rPr>
                <w:b/>
              </w:rPr>
              <w:t>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  <w:rPr>
                <w:b/>
              </w:rPr>
            </w:pPr>
            <w:r w:rsidRPr="003C7339">
              <w:rPr>
                <w:b/>
              </w:rPr>
              <w:t>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  <w:rPr>
                <w:b/>
              </w:rPr>
            </w:pPr>
            <w:r w:rsidRPr="003C7339">
              <w:rPr>
                <w:b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  <w:rPr>
                <w:b/>
              </w:rPr>
            </w:pPr>
            <w:r w:rsidRPr="003C7339">
              <w:rPr>
                <w:b/>
              </w:rPr>
              <w:t>10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  <w:rPr>
                <w:b/>
              </w:rPr>
            </w:pPr>
            <w:r w:rsidRPr="003C7339">
              <w:rPr>
                <w:b/>
              </w:rPr>
              <w:t>11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  <w:rPr>
                <w:b/>
              </w:rPr>
            </w:pPr>
            <w:r w:rsidRPr="003C7339">
              <w:rPr>
                <w:b/>
              </w:rPr>
              <w:t>12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  <w:rPr>
                <w:b/>
              </w:rPr>
            </w:pPr>
            <w:r w:rsidRPr="003C7339">
              <w:rPr>
                <w:b/>
              </w:rPr>
              <w:t>13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  <w:rPr>
                <w:b/>
              </w:rPr>
            </w:pPr>
            <w:r w:rsidRPr="003C7339">
              <w:rPr>
                <w:b/>
              </w:rPr>
              <w:t>14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  <w:rPr>
                <w:b/>
              </w:rPr>
            </w:pPr>
            <w:r w:rsidRPr="003C7339">
              <w:rPr>
                <w:b/>
              </w:rPr>
              <w:t>15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  <w:rPr>
                <w:b/>
              </w:rPr>
            </w:pPr>
            <w:r w:rsidRPr="003C7339">
              <w:rPr>
                <w:b/>
              </w:rPr>
              <w:t>16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  <w:rPr>
                <w:b/>
              </w:rPr>
            </w:pPr>
            <w:r w:rsidRPr="003C7339">
              <w:rPr>
                <w:b/>
              </w:rPr>
              <w:t>17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  <w:rPr>
                <w:b/>
              </w:rPr>
            </w:pPr>
            <w:r w:rsidRPr="003C7339">
              <w:rPr>
                <w:b/>
              </w:rPr>
              <w:t>18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  <w:rPr>
                <w:b/>
              </w:rPr>
            </w:pPr>
            <w:r w:rsidRPr="003C7339">
              <w:rPr>
                <w:b/>
              </w:rPr>
              <w:t>19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  <w:rPr>
                <w:b/>
              </w:rPr>
            </w:pPr>
            <w:r w:rsidRPr="003C7339">
              <w:rPr>
                <w:b/>
              </w:rPr>
              <w:t>20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  <w:rPr>
                <w:b/>
              </w:rPr>
            </w:pPr>
            <w:r w:rsidRPr="003C7339">
              <w:rPr>
                <w:b/>
              </w:rPr>
              <w:t>21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  <w:rPr>
                <w:b/>
              </w:rPr>
            </w:pPr>
            <w:r w:rsidRPr="003C7339">
              <w:rPr>
                <w:b/>
              </w:rPr>
              <w:t>22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  <w:rPr>
                <w:b/>
              </w:rPr>
            </w:pPr>
            <w:r w:rsidRPr="003C7339">
              <w:rPr>
                <w:b/>
              </w:rPr>
              <w:t>23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  <w:rPr>
                <w:b/>
              </w:rPr>
            </w:pPr>
            <w:r w:rsidRPr="003C7339">
              <w:rPr>
                <w:b/>
              </w:rPr>
              <w:t>24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  <w:rPr>
                <w:b/>
              </w:rPr>
            </w:pPr>
            <w:r w:rsidRPr="003C7339">
              <w:rPr>
                <w:b/>
              </w:rPr>
              <w:t>25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  <w:rPr>
                <w:b/>
              </w:rPr>
            </w:pPr>
            <w:r w:rsidRPr="003C7339">
              <w:rPr>
                <w:b/>
              </w:rPr>
              <w:t>26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  <w:rPr>
                <w:b/>
              </w:rPr>
            </w:pPr>
            <w:r w:rsidRPr="003C7339">
              <w:rPr>
                <w:b/>
              </w:rPr>
              <w:t>27</w:t>
            </w:r>
          </w:p>
        </w:tc>
      </w:tr>
      <w:tr w:rsidR="002D2CA0" w:rsidRPr="003C7339" w:rsidTr="007A153C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  <w:rPr>
                <w:b/>
                <w:lang w:val="en-US"/>
              </w:rPr>
            </w:pPr>
            <w:r w:rsidRPr="003C7339">
              <w:rPr>
                <w:b/>
              </w:rPr>
              <w:t>В</w:t>
            </w:r>
            <w:proofErr w:type="gramStart"/>
            <w:r w:rsidRPr="003C7339">
              <w:rPr>
                <w:b/>
              </w:rPr>
              <w:t>1</w:t>
            </w:r>
            <w:proofErr w:type="gramEnd"/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а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б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а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а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а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б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а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б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а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в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а</w:t>
            </w:r>
          </w:p>
        </w:tc>
      </w:tr>
      <w:tr w:rsidR="002D2CA0" w:rsidRPr="003C7339" w:rsidTr="007A153C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  <w:rPr>
                <w:b/>
              </w:rPr>
            </w:pPr>
            <w:r w:rsidRPr="003C7339">
              <w:rPr>
                <w:b/>
              </w:rPr>
              <w:t>В</w:t>
            </w:r>
            <w:proofErr w:type="gramStart"/>
            <w:r w:rsidRPr="003C7339">
              <w:rPr>
                <w:b/>
              </w:rPr>
              <w:t>2</w:t>
            </w:r>
            <w:proofErr w:type="gramEnd"/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а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а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а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а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б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а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а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а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а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а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а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а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в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в</w:t>
            </w:r>
          </w:p>
        </w:tc>
      </w:tr>
      <w:tr w:rsidR="002D2CA0" w:rsidRPr="003C7339" w:rsidTr="007A153C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  <w:rPr>
                <w:b/>
              </w:rPr>
            </w:pPr>
            <w:r w:rsidRPr="003C7339">
              <w:rPr>
                <w:b/>
              </w:rPr>
              <w:t>В3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а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а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а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а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а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а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а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б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а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а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б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а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а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б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A0" w:rsidRPr="003C7339" w:rsidRDefault="002D2CA0" w:rsidP="007A153C">
            <w:pPr>
              <w:spacing w:after="120"/>
              <w:jc w:val="left"/>
            </w:pPr>
            <w:r w:rsidRPr="003C7339">
              <w:t>б</w:t>
            </w:r>
          </w:p>
        </w:tc>
      </w:tr>
    </w:tbl>
    <w:p w:rsidR="002D2CA0" w:rsidRDefault="002D2CA0" w:rsidP="002D2CA0">
      <w:pPr>
        <w:spacing w:after="120"/>
        <w:jc w:val="left"/>
        <w:rPr>
          <w:b/>
        </w:rPr>
      </w:pPr>
    </w:p>
    <w:p w:rsidR="00A51E63" w:rsidRDefault="00A51E63"/>
    <w:sectPr w:rsidR="00A51E63" w:rsidSect="002D2C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D2CA0"/>
    <w:rsid w:val="002D2CA0"/>
    <w:rsid w:val="00A5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A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2002</Words>
  <Characters>11417</Characters>
  <Application>Microsoft Office Word</Application>
  <DocSecurity>0</DocSecurity>
  <Lines>95</Lines>
  <Paragraphs>26</Paragraphs>
  <ScaleCrop>false</ScaleCrop>
  <Company>Microsoft</Company>
  <LinksUpToDate>false</LinksUpToDate>
  <CharactersWithSpaces>13393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2015-11-10T13:20:00Z</dcterms:created>
  <dcterms:modified xsi:type="dcterms:W3CDTF">2015-11-10T13:22:00Z</dcterms:modified>
</cp:coreProperties>
</file>