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1" w:rsidRDefault="00BE5411" w:rsidP="00795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D6">
        <w:rPr>
          <w:rFonts w:ascii="Times New Roman" w:hAnsi="Times New Roman" w:cs="Times New Roman"/>
          <w:b/>
          <w:sz w:val="24"/>
          <w:szCs w:val="24"/>
        </w:rPr>
        <w:t>Технологическая карта урока английского языка</w:t>
      </w:r>
    </w:p>
    <w:p w:rsidR="00996C60" w:rsidRPr="009E3E32" w:rsidRDefault="005944D6" w:rsidP="00795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>“</w:t>
      </w:r>
      <w:r w:rsidR="00D1347B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="00D1347B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7B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="00D1347B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47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5944D6">
        <w:rPr>
          <w:rFonts w:ascii="Times New Roman" w:hAnsi="Times New Roman" w:cs="Times New Roman"/>
          <w:b/>
          <w:sz w:val="24"/>
          <w:szCs w:val="24"/>
          <w:lang w:val="en-US"/>
        </w:rPr>
        <w:t>country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5944D6">
        <w:rPr>
          <w:rFonts w:ascii="Times New Roman" w:hAnsi="Times New Roman" w:cs="Times New Roman"/>
          <w:b/>
          <w:sz w:val="24"/>
          <w:szCs w:val="24"/>
          <w:lang w:val="en-US"/>
        </w:rPr>
        <w:t>mouse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5944D6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5944D6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5944D6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C60" w:rsidRPr="005944D6">
        <w:rPr>
          <w:rFonts w:ascii="Times New Roman" w:hAnsi="Times New Roman" w:cs="Times New Roman"/>
          <w:b/>
          <w:sz w:val="24"/>
          <w:szCs w:val="24"/>
          <w:lang w:val="en-US"/>
        </w:rPr>
        <w:t>mouse</w:t>
      </w:r>
      <w:r w:rsidR="00996C60" w:rsidRPr="009E3E32">
        <w:rPr>
          <w:rFonts w:ascii="Times New Roman" w:hAnsi="Times New Roman" w:cs="Times New Roman"/>
          <w:b/>
          <w:sz w:val="24"/>
          <w:szCs w:val="24"/>
        </w:rPr>
        <w:t>?”</w:t>
      </w:r>
    </w:p>
    <w:p w:rsidR="00D23E77" w:rsidRPr="005944D6" w:rsidRDefault="00D23E77" w:rsidP="00795BFE">
      <w:pPr>
        <w:spacing w:line="240" w:lineRule="auto"/>
        <w:rPr>
          <w:rFonts w:ascii="Times New Roman" w:hAnsi="Times New Roman" w:cs="Times New Roman"/>
          <w:b/>
        </w:rPr>
      </w:pPr>
      <w:r w:rsidRPr="005944D6">
        <w:rPr>
          <w:rFonts w:ascii="Times New Roman" w:hAnsi="Times New Roman" w:cs="Times New Roman"/>
          <w:b/>
        </w:rPr>
        <w:t xml:space="preserve">Учитель: </w:t>
      </w:r>
      <w:r w:rsidRPr="005944D6">
        <w:rPr>
          <w:rFonts w:ascii="Times New Roman" w:hAnsi="Times New Roman" w:cs="Times New Roman"/>
        </w:rPr>
        <w:t>Степанова Вера Геннадьевна</w:t>
      </w:r>
    </w:p>
    <w:p w:rsidR="00BE5411" w:rsidRPr="005944D6" w:rsidRDefault="00996C60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Класс</w:t>
      </w:r>
      <w:r w:rsidR="00BE5411" w:rsidRPr="005944D6">
        <w:rPr>
          <w:rFonts w:ascii="Times New Roman" w:hAnsi="Times New Roman" w:cs="Times New Roman"/>
        </w:rPr>
        <w:t>: 7</w:t>
      </w:r>
      <w:proofErr w:type="gramStart"/>
      <w:r w:rsidR="00BE5411" w:rsidRPr="005944D6">
        <w:rPr>
          <w:rFonts w:ascii="Times New Roman" w:hAnsi="Times New Roman" w:cs="Times New Roman"/>
        </w:rPr>
        <w:t xml:space="preserve"> </w:t>
      </w:r>
      <w:r w:rsidRPr="005944D6">
        <w:rPr>
          <w:rFonts w:ascii="Times New Roman" w:hAnsi="Times New Roman" w:cs="Times New Roman"/>
        </w:rPr>
        <w:t>А</w:t>
      </w:r>
      <w:proofErr w:type="gramEnd"/>
    </w:p>
    <w:p w:rsidR="00D23E77" w:rsidRPr="005944D6" w:rsidRDefault="00D23E77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Предмет</w:t>
      </w:r>
      <w:r w:rsidRPr="005944D6">
        <w:rPr>
          <w:rFonts w:ascii="Times New Roman" w:hAnsi="Times New Roman" w:cs="Times New Roman"/>
        </w:rPr>
        <w:t>: английский язык</w:t>
      </w:r>
    </w:p>
    <w:p w:rsidR="00F725CA" w:rsidRPr="009E3E32" w:rsidRDefault="00F725CA" w:rsidP="00795BFE">
      <w:pPr>
        <w:spacing w:line="240" w:lineRule="auto"/>
        <w:rPr>
          <w:rFonts w:ascii="Times New Roman" w:hAnsi="Times New Roman" w:cs="Times New Roman"/>
          <w:b/>
        </w:rPr>
      </w:pPr>
      <w:r w:rsidRPr="005944D6">
        <w:rPr>
          <w:rFonts w:ascii="Times New Roman" w:hAnsi="Times New Roman" w:cs="Times New Roman"/>
          <w:b/>
        </w:rPr>
        <w:t>Дата</w:t>
      </w:r>
      <w:r w:rsidRPr="009E3E32">
        <w:rPr>
          <w:rFonts w:ascii="Times New Roman" w:hAnsi="Times New Roman" w:cs="Times New Roman"/>
          <w:b/>
        </w:rPr>
        <w:t xml:space="preserve"> </w:t>
      </w:r>
      <w:r w:rsidRPr="005944D6">
        <w:rPr>
          <w:rFonts w:ascii="Times New Roman" w:hAnsi="Times New Roman" w:cs="Times New Roman"/>
          <w:b/>
        </w:rPr>
        <w:t>проведения</w:t>
      </w:r>
      <w:r w:rsidRPr="009E3E32">
        <w:rPr>
          <w:rFonts w:ascii="Times New Roman" w:hAnsi="Times New Roman" w:cs="Times New Roman"/>
          <w:b/>
        </w:rPr>
        <w:t xml:space="preserve">: </w:t>
      </w:r>
      <w:r w:rsidR="00AA2F44">
        <w:rPr>
          <w:rFonts w:ascii="Times New Roman" w:hAnsi="Times New Roman" w:cs="Times New Roman"/>
        </w:rPr>
        <w:t>11</w:t>
      </w:r>
      <w:bookmarkStart w:id="0" w:name="_GoBack"/>
      <w:bookmarkEnd w:id="0"/>
      <w:r w:rsidR="009E3E32" w:rsidRPr="00BE1E2E">
        <w:rPr>
          <w:rFonts w:ascii="Times New Roman" w:hAnsi="Times New Roman" w:cs="Times New Roman"/>
        </w:rPr>
        <w:t>.09.2019</w:t>
      </w:r>
    </w:p>
    <w:p w:rsidR="00BE5411" w:rsidRPr="009E3E32" w:rsidRDefault="00BE5411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Тема</w:t>
      </w:r>
      <w:r w:rsidRPr="009E3E32">
        <w:rPr>
          <w:rFonts w:ascii="Times New Roman" w:hAnsi="Times New Roman" w:cs="Times New Roman"/>
          <w:b/>
        </w:rPr>
        <w:t xml:space="preserve"> </w:t>
      </w:r>
      <w:r w:rsidRPr="005944D6">
        <w:rPr>
          <w:rFonts w:ascii="Times New Roman" w:hAnsi="Times New Roman" w:cs="Times New Roman"/>
          <w:b/>
        </w:rPr>
        <w:t>урока</w:t>
      </w:r>
      <w:r w:rsidR="002E413B" w:rsidRPr="009E3E32">
        <w:rPr>
          <w:rFonts w:ascii="Times New Roman" w:hAnsi="Times New Roman" w:cs="Times New Roman"/>
        </w:rPr>
        <w:t xml:space="preserve">:  </w:t>
      </w:r>
      <w:r w:rsidR="001A3A89">
        <w:rPr>
          <w:rFonts w:ascii="Times New Roman" w:hAnsi="Times New Roman" w:cs="Times New Roman"/>
        </w:rPr>
        <w:t>Городская и сельская жизнь</w:t>
      </w:r>
    </w:p>
    <w:p w:rsidR="00B57434" w:rsidRPr="005944D6" w:rsidRDefault="00BE5411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Тип урока</w:t>
      </w:r>
      <w:r w:rsidRPr="005944D6">
        <w:rPr>
          <w:rFonts w:ascii="Times New Roman" w:hAnsi="Times New Roman" w:cs="Times New Roman"/>
        </w:rPr>
        <w:t>: урок открытия новых знаний</w:t>
      </w:r>
    </w:p>
    <w:p w:rsidR="00B57434" w:rsidRPr="00A97714" w:rsidRDefault="00B57434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Цель</w:t>
      </w:r>
      <w:r w:rsidR="00F725CA" w:rsidRPr="005944D6">
        <w:rPr>
          <w:rFonts w:ascii="Times New Roman" w:hAnsi="Times New Roman" w:cs="Times New Roman"/>
          <w:b/>
        </w:rPr>
        <w:t xml:space="preserve"> урока</w:t>
      </w:r>
      <w:r w:rsidRPr="005944D6">
        <w:rPr>
          <w:rFonts w:ascii="Times New Roman" w:hAnsi="Times New Roman" w:cs="Times New Roman"/>
          <w:b/>
        </w:rPr>
        <w:t>:</w:t>
      </w:r>
      <w:r w:rsidRPr="005944D6">
        <w:rPr>
          <w:rFonts w:ascii="Times New Roman" w:hAnsi="Times New Roman" w:cs="Times New Roman"/>
        </w:rPr>
        <w:t xml:space="preserve"> </w:t>
      </w:r>
      <w:r w:rsidR="00BE1E2E">
        <w:rPr>
          <w:rFonts w:ascii="Times New Roman" w:hAnsi="Times New Roman" w:cs="Times New Roman"/>
        </w:rPr>
        <w:t>Обсуждение «плюсов» и «минусов»</w:t>
      </w:r>
      <w:r w:rsidR="0056245F">
        <w:rPr>
          <w:rFonts w:ascii="Times New Roman" w:hAnsi="Times New Roman" w:cs="Times New Roman"/>
        </w:rPr>
        <w:t xml:space="preserve"> </w:t>
      </w:r>
      <w:r w:rsidR="001A3A89">
        <w:rPr>
          <w:rFonts w:ascii="Times New Roman" w:hAnsi="Times New Roman" w:cs="Times New Roman"/>
        </w:rPr>
        <w:t>городской и сельской жизни</w:t>
      </w:r>
      <w:r w:rsidR="00A97714">
        <w:rPr>
          <w:rFonts w:ascii="Times New Roman" w:hAnsi="Times New Roman" w:cs="Times New Roman"/>
        </w:rPr>
        <w:t xml:space="preserve"> и рассуждение на тему: </w:t>
      </w:r>
      <w:r w:rsidR="00A97714" w:rsidRPr="00A97714">
        <w:rPr>
          <w:rFonts w:ascii="Times New Roman" w:hAnsi="Times New Roman" w:cs="Times New Roman"/>
        </w:rPr>
        <w:t>“</w:t>
      </w:r>
      <w:r w:rsidR="00A97714">
        <w:rPr>
          <w:rFonts w:ascii="Times New Roman" w:hAnsi="Times New Roman" w:cs="Times New Roman"/>
          <w:lang w:val="en-US"/>
        </w:rPr>
        <w:t>Are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you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a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country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mouse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or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a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city</w:t>
      </w:r>
      <w:r w:rsidR="00A97714" w:rsidRPr="00A97714">
        <w:rPr>
          <w:rFonts w:ascii="Times New Roman" w:hAnsi="Times New Roman" w:cs="Times New Roman"/>
        </w:rPr>
        <w:t xml:space="preserve"> </w:t>
      </w:r>
      <w:r w:rsidR="00A97714">
        <w:rPr>
          <w:rFonts w:ascii="Times New Roman" w:hAnsi="Times New Roman" w:cs="Times New Roman"/>
          <w:lang w:val="en-US"/>
        </w:rPr>
        <w:t>mouse</w:t>
      </w:r>
      <w:r w:rsidR="00A97714" w:rsidRPr="00A97714">
        <w:rPr>
          <w:rFonts w:ascii="Times New Roman" w:hAnsi="Times New Roman" w:cs="Times New Roman"/>
        </w:rPr>
        <w:t>?”</w:t>
      </w:r>
    </w:p>
    <w:p w:rsidR="00B57434" w:rsidRPr="005944D6" w:rsidRDefault="00B57434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Задачи:</w:t>
      </w:r>
    </w:p>
    <w:p w:rsidR="00EC0C2D" w:rsidRPr="005944D6" w:rsidRDefault="00B57434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Обучающие</w:t>
      </w:r>
      <w:r w:rsidR="00EC0C2D" w:rsidRPr="005944D6">
        <w:rPr>
          <w:rFonts w:ascii="Times New Roman" w:hAnsi="Times New Roman" w:cs="Times New Roman"/>
        </w:rPr>
        <w:t xml:space="preserve"> </w:t>
      </w:r>
    </w:p>
    <w:p w:rsidR="00EC0C2D" w:rsidRPr="005944D6" w:rsidRDefault="00EC0C2D" w:rsidP="00EC0C2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отработать новые лексические единицы по теме урока</w:t>
      </w:r>
      <w:r w:rsidR="00B57434" w:rsidRPr="005944D6">
        <w:rPr>
          <w:rFonts w:ascii="Times New Roman" w:hAnsi="Times New Roman" w:cs="Times New Roman"/>
        </w:rPr>
        <w:t xml:space="preserve">; </w:t>
      </w:r>
    </w:p>
    <w:p w:rsidR="00A442E1" w:rsidRPr="005944D6" w:rsidRDefault="00A442E1" w:rsidP="00EC0C2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уметь применять новую лексику в устной и письменной речи</w:t>
      </w:r>
    </w:p>
    <w:p w:rsidR="00B57434" w:rsidRPr="005944D6" w:rsidRDefault="00850F27" w:rsidP="00EC0C2D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 xml:space="preserve">совершенствовать навыки </w:t>
      </w:r>
      <w:proofErr w:type="spellStart"/>
      <w:r w:rsidRPr="005944D6">
        <w:rPr>
          <w:rFonts w:ascii="Times New Roman" w:hAnsi="Times New Roman" w:cs="Times New Roman"/>
        </w:rPr>
        <w:t>аудирования</w:t>
      </w:r>
      <w:proofErr w:type="spellEnd"/>
      <w:r w:rsidRPr="005944D6">
        <w:rPr>
          <w:rFonts w:ascii="Times New Roman" w:hAnsi="Times New Roman" w:cs="Times New Roman"/>
        </w:rPr>
        <w:t xml:space="preserve"> и говорения</w:t>
      </w:r>
    </w:p>
    <w:p w:rsidR="00307FD4" w:rsidRPr="005944D6" w:rsidRDefault="00B57434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Развивающие</w:t>
      </w:r>
      <w:r w:rsidR="00307FD4" w:rsidRPr="005944D6">
        <w:rPr>
          <w:rFonts w:ascii="Times New Roman" w:hAnsi="Times New Roman" w:cs="Times New Roman"/>
        </w:rPr>
        <w:t xml:space="preserve"> </w:t>
      </w:r>
    </w:p>
    <w:p w:rsidR="00307FD4" w:rsidRPr="005944D6" w:rsidRDefault="00452809" w:rsidP="00307FD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развивать творческое и логическое мышление</w:t>
      </w:r>
      <w:r w:rsidR="00B57434" w:rsidRPr="005944D6">
        <w:rPr>
          <w:rFonts w:ascii="Times New Roman" w:hAnsi="Times New Roman" w:cs="Times New Roman"/>
        </w:rPr>
        <w:t xml:space="preserve"> учащихся; </w:t>
      </w:r>
    </w:p>
    <w:p w:rsidR="00307FD4" w:rsidRPr="005944D6" w:rsidRDefault="00B57434" w:rsidP="00307FD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разви</w:t>
      </w:r>
      <w:r w:rsidR="00452809" w:rsidRPr="005944D6">
        <w:rPr>
          <w:rFonts w:ascii="Times New Roman" w:hAnsi="Times New Roman" w:cs="Times New Roman"/>
        </w:rPr>
        <w:t>вать память</w:t>
      </w:r>
      <w:r w:rsidRPr="005944D6">
        <w:rPr>
          <w:rFonts w:ascii="Times New Roman" w:hAnsi="Times New Roman" w:cs="Times New Roman"/>
        </w:rPr>
        <w:t>, внимани</w:t>
      </w:r>
      <w:r w:rsidR="00452809" w:rsidRPr="005944D6">
        <w:rPr>
          <w:rFonts w:ascii="Times New Roman" w:hAnsi="Times New Roman" w:cs="Times New Roman"/>
        </w:rPr>
        <w:t>е</w:t>
      </w:r>
      <w:r w:rsidR="00862F39">
        <w:rPr>
          <w:rFonts w:ascii="Times New Roman" w:hAnsi="Times New Roman" w:cs="Times New Roman"/>
        </w:rPr>
        <w:t>, языковую догадку</w:t>
      </w:r>
      <w:r w:rsidRPr="005944D6">
        <w:rPr>
          <w:rFonts w:ascii="Times New Roman" w:hAnsi="Times New Roman" w:cs="Times New Roman"/>
        </w:rPr>
        <w:t xml:space="preserve">; </w:t>
      </w:r>
    </w:p>
    <w:p w:rsidR="00B57434" w:rsidRPr="005944D6" w:rsidRDefault="00B57434" w:rsidP="00307FD4">
      <w:pPr>
        <w:pStyle w:val="a6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развивать умение целеполагания, самонаблюдения, прогнозирования, самоконтроля;</w:t>
      </w:r>
    </w:p>
    <w:p w:rsidR="00307FD4" w:rsidRPr="005944D6" w:rsidRDefault="00B57434" w:rsidP="00795BFE">
      <w:p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Воспит</w:t>
      </w:r>
      <w:r w:rsidR="005944D6" w:rsidRPr="005944D6">
        <w:rPr>
          <w:rFonts w:ascii="Times New Roman" w:hAnsi="Times New Roman" w:cs="Times New Roman"/>
        </w:rPr>
        <w:t>ательные:</w:t>
      </w:r>
    </w:p>
    <w:p w:rsidR="00B57434" w:rsidRPr="005944D6" w:rsidRDefault="0050454C" w:rsidP="00307FD4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воспитывать интерес</w:t>
      </w:r>
      <w:r w:rsidR="00B57434" w:rsidRPr="005944D6">
        <w:rPr>
          <w:rFonts w:ascii="Times New Roman" w:hAnsi="Times New Roman" w:cs="Times New Roman"/>
        </w:rPr>
        <w:t xml:space="preserve"> к изучению английского языка, к традициям  и образу жизни людей из стран изучаемого языка; </w:t>
      </w:r>
    </w:p>
    <w:p w:rsidR="0050454C" w:rsidRPr="005944D6" w:rsidRDefault="0050454C" w:rsidP="00307FD4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воспитывать культуру сотрудничества при работе в парах и группах</w:t>
      </w:r>
    </w:p>
    <w:p w:rsidR="003C7D50" w:rsidRPr="005944D6" w:rsidRDefault="00B57434" w:rsidP="00795BFE">
      <w:pPr>
        <w:spacing w:line="240" w:lineRule="auto"/>
        <w:rPr>
          <w:rFonts w:ascii="Times New Roman" w:hAnsi="Times New Roman" w:cs="Times New Roman"/>
          <w:b/>
        </w:rPr>
      </w:pPr>
      <w:r w:rsidRPr="005944D6">
        <w:rPr>
          <w:rFonts w:ascii="Times New Roman" w:hAnsi="Times New Roman" w:cs="Times New Roman"/>
          <w:b/>
        </w:rPr>
        <w:t>П</w:t>
      </w:r>
      <w:r w:rsidR="00D02532" w:rsidRPr="005944D6">
        <w:rPr>
          <w:rFonts w:ascii="Times New Roman" w:hAnsi="Times New Roman" w:cs="Times New Roman"/>
          <w:b/>
        </w:rPr>
        <w:t>ланируемые</w:t>
      </w:r>
      <w:r w:rsidRPr="005944D6">
        <w:rPr>
          <w:rFonts w:ascii="Times New Roman" w:hAnsi="Times New Roman" w:cs="Times New Roman"/>
          <w:b/>
        </w:rPr>
        <w:t xml:space="preserve"> результаты: </w:t>
      </w:r>
    </w:p>
    <w:p w:rsidR="002E413B" w:rsidRPr="005944D6" w:rsidRDefault="003C7D50" w:rsidP="00F725CA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 xml:space="preserve">Предметные: </w:t>
      </w:r>
      <w:r w:rsidR="00A21443" w:rsidRPr="005944D6">
        <w:rPr>
          <w:rFonts w:ascii="Times New Roman" w:hAnsi="Times New Roman" w:cs="Times New Roman"/>
        </w:rPr>
        <w:t xml:space="preserve">совершенствование языковых навыков в рамках изученного материала, </w:t>
      </w:r>
      <w:r w:rsidRPr="005944D6">
        <w:rPr>
          <w:rFonts w:ascii="Times New Roman" w:hAnsi="Times New Roman" w:cs="Times New Roman"/>
        </w:rPr>
        <w:t>развитие умения</w:t>
      </w:r>
      <w:r w:rsidR="00B57434" w:rsidRPr="005944D6">
        <w:rPr>
          <w:rFonts w:ascii="Times New Roman" w:hAnsi="Times New Roman" w:cs="Times New Roman"/>
        </w:rPr>
        <w:t xml:space="preserve"> рассказать </w:t>
      </w:r>
      <w:r w:rsidR="00D02532" w:rsidRPr="005944D6">
        <w:rPr>
          <w:rFonts w:ascii="Times New Roman" w:hAnsi="Times New Roman" w:cs="Times New Roman"/>
        </w:rPr>
        <w:t xml:space="preserve"> (или поддержать беседу)</w:t>
      </w:r>
      <w:r w:rsidR="00B57434" w:rsidRPr="005944D6">
        <w:rPr>
          <w:rFonts w:ascii="Times New Roman" w:hAnsi="Times New Roman" w:cs="Times New Roman"/>
        </w:rPr>
        <w:t xml:space="preserve"> о  своем образе жизни;</w:t>
      </w:r>
      <w:r w:rsidR="00F529A9" w:rsidRPr="005944D6">
        <w:rPr>
          <w:rFonts w:ascii="Times New Roman" w:hAnsi="Times New Roman" w:cs="Times New Roman"/>
        </w:rPr>
        <w:t xml:space="preserve"> способность</w:t>
      </w:r>
      <w:r w:rsidR="00B57434" w:rsidRPr="005944D6">
        <w:rPr>
          <w:rFonts w:ascii="Times New Roman" w:hAnsi="Times New Roman" w:cs="Times New Roman"/>
        </w:rPr>
        <w:t xml:space="preserve"> различать и правильно употреблять </w:t>
      </w:r>
      <w:r w:rsidR="00F529A9" w:rsidRPr="005944D6">
        <w:rPr>
          <w:rFonts w:ascii="Times New Roman" w:hAnsi="Times New Roman" w:cs="Times New Roman"/>
        </w:rPr>
        <w:t xml:space="preserve">в речи времен </w:t>
      </w:r>
      <w:proofErr w:type="spellStart"/>
      <w:r w:rsidR="00B57434" w:rsidRPr="005944D6">
        <w:rPr>
          <w:rFonts w:ascii="Times New Roman" w:hAnsi="Times New Roman" w:cs="Times New Roman"/>
        </w:rPr>
        <w:t>Present</w:t>
      </w:r>
      <w:proofErr w:type="spellEnd"/>
      <w:r w:rsidR="00B57434" w:rsidRPr="005944D6">
        <w:rPr>
          <w:rFonts w:ascii="Times New Roman" w:hAnsi="Times New Roman" w:cs="Times New Roman"/>
        </w:rPr>
        <w:t xml:space="preserve"> </w:t>
      </w:r>
      <w:proofErr w:type="spellStart"/>
      <w:r w:rsidR="00B57434" w:rsidRPr="005944D6">
        <w:rPr>
          <w:rFonts w:ascii="Times New Roman" w:hAnsi="Times New Roman" w:cs="Times New Roman"/>
        </w:rPr>
        <w:t>Sim</w:t>
      </w:r>
      <w:proofErr w:type="spellEnd"/>
      <w:r w:rsidR="00B57434" w:rsidRPr="005944D6">
        <w:rPr>
          <w:rFonts w:ascii="Times New Roman" w:hAnsi="Times New Roman" w:cs="Times New Roman"/>
          <w:lang w:val="en-US"/>
        </w:rPr>
        <w:t>p</w:t>
      </w:r>
      <w:proofErr w:type="spellStart"/>
      <w:r w:rsidR="00B57434" w:rsidRPr="005944D6">
        <w:rPr>
          <w:rFonts w:ascii="Times New Roman" w:hAnsi="Times New Roman" w:cs="Times New Roman"/>
        </w:rPr>
        <w:t>le</w:t>
      </w:r>
      <w:proofErr w:type="spellEnd"/>
      <w:r w:rsidR="00B57434" w:rsidRPr="005944D6">
        <w:rPr>
          <w:rFonts w:ascii="Times New Roman" w:hAnsi="Times New Roman" w:cs="Times New Roman"/>
        </w:rPr>
        <w:t xml:space="preserve"> и </w:t>
      </w:r>
      <w:r w:rsidR="00B57434" w:rsidRPr="005944D6">
        <w:rPr>
          <w:rFonts w:ascii="Times New Roman" w:hAnsi="Times New Roman" w:cs="Times New Roman"/>
          <w:lang w:val="en-US"/>
        </w:rPr>
        <w:t>Present</w:t>
      </w:r>
      <w:r w:rsidR="00B57434" w:rsidRPr="005944D6">
        <w:rPr>
          <w:rFonts w:ascii="Times New Roman" w:hAnsi="Times New Roman" w:cs="Times New Roman"/>
        </w:rPr>
        <w:t xml:space="preserve"> </w:t>
      </w:r>
      <w:r w:rsidR="00B57434" w:rsidRPr="005944D6">
        <w:rPr>
          <w:rFonts w:ascii="Times New Roman" w:hAnsi="Times New Roman" w:cs="Times New Roman"/>
          <w:lang w:val="en-US"/>
        </w:rPr>
        <w:t>Continuous</w:t>
      </w:r>
      <w:r w:rsidR="00B57434" w:rsidRPr="005944D6">
        <w:rPr>
          <w:rFonts w:ascii="Times New Roman" w:hAnsi="Times New Roman" w:cs="Times New Roman"/>
        </w:rPr>
        <w:t>.</w:t>
      </w:r>
    </w:p>
    <w:p w:rsidR="00F529A9" w:rsidRPr="005944D6" w:rsidRDefault="00F529A9" w:rsidP="00F725CA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Личностные:</w:t>
      </w:r>
      <w:r w:rsidR="00A21443" w:rsidRPr="005944D6">
        <w:rPr>
          <w:rFonts w:ascii="Times New Roman" w:hAnsi="Times New Roman" w:cs="Times New Roman"/>
        </w:rPr>
        <w:t xml:space="preserve"> формирование учебно-познавательного интереса к учебному материалу</w:t>
      </w:r>
      <w:r w:rsidR="00C03B53" w:rsidRPr="005944D6">
        <w:rPr>
          <w:rFonts w:ascii="Times New Roman" w:hAnsi="Times New Roman" w:cs="Times New Roman"/>
        </w:rPr>
        <w:t>, развитие навыков сотрудничества со сверстниками</w:t>
      </w:r>
    </w:p>
    <w:p w:rsidR="00F529A9" w:rsidRPr="005944D6" w:rsidRDefault="00F529A9" w:rsidP="00F725CA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944D6">
        <w:rPr>
          <w:rFonts w:ascii="Times New Roman" w:hAnsi="Times New Roman" w:cs="Times New Roman"/>
        </w:rPr>
        <w:t>Метапредметные</w:t>
      </w:r>
      <w:proofErr w:type="spellEnd"/>
      <w:r w:rsidRPr="005944D6">
        <w:rPr>
          <w:rFonts w:ascii="Times New Roman" w:hAnsi="Times New Roman" w:cs="Times New Roman"/>
        </w:rPr>
        <w:t>:</w:t>
      </w:r>
      <w:r w:rsidR="00C03B53" w:rsidRPr="005944D6">
        <w:rPr>
          <w:rFonts w:ascii="Times New Roman" w:hAnsi="Times New Roman" w:cs="Times New Roman"/>
        </w:rPr>
        <w:t xml:space="preserve"> развитие умения определять цели урока и пути их достижения, умения вести диалог, излагать свое мнение, аргументировать свою позицию на </w:t>
      </w:r>
      <w:proofErr w:type="spellStart"/>
      <w:r w:rsidR="00C03B53" w:rsidRPr="005944D6">
        <w:rPr>
          <w:rFonts w:ascii="Times New Roman" w:hAnsi="Times New Roman" w:cs="Times New Roman"/>
        </w:rPr>
        <w:t>англ</w:t>
      </w:r>
      <w:proofErr w:type="gramStart"/>
      <w:r w:rsidR="00C03B53" w:rsidRPr="005944D6">
        <w:rPr>
          <w:rFonts w:ascii="Times New Roman" w:hAnsi="Times New Roman" w:cs="Times New Roman"/>
        </w:rPr>
        <w:t>.я</w:t>
      </w:r>
      <w:proofErr w:type="gramEnd"/>
      <w:r w:rsidR="00C03B53" w:rsidRPr="005944D6">
        <w:rPr>
          <w:rFonts w:ascii="Times New Roman" w:hAnsi="Times New Roman" w:cs="Times New Roman"/>
        </w:rPr>
        <w:t>зыке</w:t>
      </w:r>
      <w:proofErr w:type="spellEnd"/>
    </w:p>
    <w:p w:rsidR="00BE5411" w:rsidRPr="005944D6" w:rsidRDefault="00BE5411" w:rsidP="00BE5411">
      <w:pPr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  <w:b/>
        </w:rPr>
        <w:t>Формы организации урока</w:t>
      </w:r>
      <w:r w:rsidRPr="005944D6">
        <w:rPr>
          <w:rFonts w:ascii="Times New Roman" w:hAnsi="Times New Roman" w:cs="Times New Roman"/>
        </w:rPr>
        <w:t xml:space="preserve">: фронтальная, индивидуальная, </w:t>
      </w:r>
      <w:r w:rsidR="00034FE3" w:rsidRPr="005944D6">
        <w:rPr>
          <w:rFonts w:ascii="Times New Roman" w:hAnsi="Times New Roman" w:cs="Times New Roman"/>
        </w:rPr>
        <w:t>групповая, парная</w:t>
      </w:r>
    </w:p>
    <w:p w:rsidR="00BE5411" w:rsidRPr="005944D6" w:rsidRDefault="00BE5411" w:rsidP="00BE5411">
      <w:pPr>
        <w:rPr>
          <w:rFonts w:ascii="Times New Roman" w:hAnsi="Times New Roman" w:cs="Times New Roman"/>
          <w:b/>
        </w:rPr>
      </w:pPr>
      <w:r w:rsidRPr="005944D6">
        <w:rPr>
          <w:rFonts w:ascii="Times New Roman" w:hAnsi="Times New Roman" w:cs="Times New Roman"/>
          <w:b/>
        </w:rPr>
        <w:t xml:space="preserve">Учебно-методическое оснащение урока: </w:t>
      </w:r>
    </w:p>
    <w:p w:rsidR="00BE5411" w:rsidRPr="005944D6" w:rsidRDefault="00BE5411" w:rsidP="00CE5F3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УМК: Ю. Ваулина</w:t>
      </w:r>
      <w:proofErr w:type="gramStart"/>
      <w:r w:rsidRPr="005944D6">
        <w:rPr>
          <w:rFonts w:ascii="Times New Roman" w:hAnsi="Times New Roman" w:cs="Times New Roman"/>
        </w:rPr>
        <w:t xml:space="preserve"> ,</w:t>
      </w:r>
      <w:proofErr w:type="gramEnd"/>
      <w:r w:rsidRPr="005944D6">
        <w:rPr>
          <w:rFonts w:ascii="Times New Roman" w:hAnsi="Times New Roman" w:cs="Times New Roman"/>
        </w:rPr>
        <w:t>Э.Дули, “</w:t>
      </w:r>
      <w:r w:rsidRPr="005944D6">
        <w:rPr>
          <w:rFonts w:ascii="Times New Roman" w:hAnsi="Times New Roman" w:cs="Times New Roman"/>
          <w:lang w:val="en-US"/>
        </w:rPr>
        <w:t>Spotlight</w:t>
      </w:r>
      <w:r w:rsidRPr="005944D6">
        <w:rPr>
          <w:rFonts w:ascii="Times New Roman" w:hAnsi="Times New Roman" w:cs="Times New Roman"/>
        </w:rPr>
        <w:t xml:space="preserve"> 7”</w:t>
      </w:r>
    </w:p>
    <w:p w:rsidR="00CE5F32" w:rsidRPr="005944D6" w:rsidRDefault="00BE5411" w:rsidP="00CE5F3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слайды с изображением жизни людей в городе и сельской местности</w:t>
      </w:r>
      <w:r w:rsidR="008B29CE" w:rsidRPr="005944D6">
        <w:rPr>
          <w:rFonts w:ascii="Times New Roman" w:hAnsi="Times New Roman" w:cs="Times New Roman"/>
        </w:rPr>
        <w:t xml:space="preserve">,  </w:t>
      </w:r>
    </w:p>
    <w:p w:rsidR="00BE5411" w:rsidRPr="005944D6" w:rsidRDefault="008B29CE" w:rsidP="00CE5F3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944D6">
        <w:rPr>
          <w:rFonts w:ascii="Times New Roman" w:hAnsi="Times New Roman" w:cs="Times New Roman"/>
        </w:rPr>
        <w:t>раздаточный материал для учащихся</w:t>
      </w:r>
    </w:p>
    <w:p w:rsidR="00BE5411" w:rsidRPr="005944D6" w:rsidRDefault="00BE5411" w:rsidP="00BE541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5"/>
        <w:gridCol w:w="2257"/>
        <w:gridCol w:w="2524"/>
        <w:gridCol w:w="1939"/>
        <w:gridCol w:w="2246"/>
      </w:tblGrid>
      <w:tr w:rsidR="00BE5411" w:rsidTr="000D751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педагогического взаимодействия</w:t>
            </w:r>
          </w:p>
        </w:tc>
      </w:tr>
      <w:tr w:rsidR="000D7518" w:rsidTr="000D7518">
        <w:trPr>
          <w:trHeight w:val="60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D7518" w:rsidTr="000D751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  </w:t>
            </w:r>
          </w:p>
          <w:p w:rsidR="00BE5411" w:rsidRPr="001C5022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минута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2" w:rsidRDefault="001C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подготовку учащихся к уроку</w:t>
            </w:r>
          </w:p>
          <w:p w:rsidR="00BE5411" w:rsidRDefault="00BE5411" w:rsidP="00082D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Pr="0035788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 w:rsidRPr="00762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7622FF">
              <w:rPr>
                <w:rFonts w:ascii="Times New Roman" w:hAnsi="Times New Roman" w:cs="Times New Roman"/>
                <w:sz w:val="24"/>
                <w:szCs w:val="24"/>
              </w:rPr>
              <w:t>, включаются в деловой ритм урока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Коммуникативные.</w:t>
            </w:r>
          </w:p>
          <w:p w:rsidR="00BE5411" w:rsidRDefault="00BE5411">
            <w:pPr>
              <w:pStyle w:val="1"/>
              <w:shd w:val="clear" w:color="auto" w:fill="auto"/>
              <w:spacing w:after="6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Поддержать беседу соблюдая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нормы речевого этикета. 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Познавательные. </w:t>
            </w:r>
          </w:p>
          <w:p w:rsidR="00BE5411" w:rsidRDefault="00BE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простого речевого высказывания в устной форме. 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BE5411" w:rsidRDefault="00BE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учебные действия 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18" w:rsidTr="000D751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 w:rsidP="00C30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C5022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остановка цели и задачи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B9" w:rsidRDefault="001C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тему урока.</w:t>
            </w:r>
            <w:r w:rsidR="00C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1A6" w:rsidRPr="00C561A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слайды </w:t>
            </w:r>
            <w:r w:rsidR="00C561A6">
              <w:rPr>
                <w:rFonts w:ascii="Times New Roman" w:hAnsi="Times New Roman" w:cs="Times New Roman"/>
                <w:sz w:val="24"/>
                <w:szCs w:val="24"/>
              </w:rPr>
              <w:t xml:space="preserve"> с видами жизни люд</w:t>
            </w:r>
            <w:r w:rsidR="005D1FB9">
              <w:rPr>
                <w:rFonts w:ascii="Times New Roman" w:hAnsi="Times New Roman" w:cs="Times New Roman"/>
                <w:sz w:val="24"/>
                <w:szCs w:val="24"/>
              </w:rPr>
              <w:t>ей в городе  сельской местности.</w:t>
            </w:r>
          </w:p>
          <w:p w:rsidR="005D1FB9" w:rsidRPr="009E3E32" w:rsidRDefault="005D1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A6" w:rsidRPr="00C561A6" w:rsidRDefault="00DA3A6B" w:rsidP="00DA3A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see that so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 in big cities. Some people live in small towns and in the country.</w:t>
            </w:r>
            <w:r w:rsidR="00792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Their lifestyles are different, right? </w:t>
            </w:r>
            <w:r w:rsid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what way are their lifestyles different?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B9" w:rsidRPr="005D1FB9" w:rsidRDefault="005D1FB9" w:rsidP="005D1FB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DA3A6B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 и стараются сформулировать тему урока</w:t>
            </w:r>
          </w:p>
          <w:p w:rsidR="00C561A6" w:rsidRPr="00FE2BE8" w:rsidRDefault="00C5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6" w:rsidRPr="00FE2BE8" w:rsidRDefault="00C5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6" w:rsidRPr="00FE2BE8" w:rsidRDefault="00C5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A6" w:rsidRPr="00FE2BE8" w:rsidRDefault="00C56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C561A6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Познавательные. </w:t>
            </w:r>
          </w:p>
          <w:p w:rsidR="00BE5411" w:rsidRDefault="00BE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ыдвижение гипотез и их обоснование.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BE5411" w:rsidRDefault="00BE54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Планировать в сотрудничестве с учителем необходимые действия. 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Личностные. </w:t>
            </w:r>
          </w:p>
          <w:p w:rsidR="00BE5411" w:rsidRDefault="00BE54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приобретать новые знания, умения, осваивать новые виды деятельности.</w:t>
            </w:r>
          </w:p>
        </w:tc>
      </w:tr>
      <w:tr w:rsidR="000D7518" w:rsidTr="000D7518">
        <w:trPr>
          <w:trHeight w:val="50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5C1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Изучение новой темы</w:t>
            </w:r>
          </w:p>
          <w:p w:rsidR="00BE5411" w:rsidRPr="00660787" w:rsidRDefault="0038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E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67" w:rsidRDefault="00B4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по картинкам, организует обсуждение</w:t>
            </w:r>
          </w:p>
          <w:p w:rsidR="00B42467" w:rsidRDefault="00B42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75" w:rsidRPr="00BE5411" w:rsidRDefault="00384B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a city mouse or a country mouse? Where do you prefer to live?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A6" w:rsidRDefault="00C561A6" w:rsidP="00C5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написанные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 доске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переводят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stressed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relax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rried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lonely</w:t>
            </w:r>
            <w:r w:rsidRPr="00FE2B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E5411" w:rsidRPr="00FE2BE8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75" w:rsidRPr="00384B75" w:rsidRDefault="00384B75" w:rsidP="0038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75"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о своем предпочтении образа жизни.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BE5411" w:rsidRDefault="0038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  <w:r w:rsidR="00BE5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учебные действия в </w:t>
            </w:r>
            <w:r w:rsidR="00384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интересов, учебных мотивов</w:t>
            </w:r>
          </w:p>
        </w:tc>
      </w:tr>
      <w:tr w:rsidR="000D7518" w:rsidTr="000D751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660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Релаксация</w:t>
            </w:r>
            <w:r w:rsidR="00BE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6607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5411">
              <w:rPr>
                <w:rFonts w:ascii="Times New Roman" w:hAnsi="Times New Roman" w:cs="Times New Roman"/>
                <w:sz w:val="24"/>
                <w:szCs w:val="24"/>
              </w:rPr>
              <w:t>здоровье сбережение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BE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BE5411" w:rsidRDefault="006607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минута</w:t>
            </w:r>
            <w:r w:rsidR="00BE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физкультминутку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9E3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6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6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60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5411" w:rsidRDefault="00BE54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87">
              <w:rPr>
                <w:rFonts w:ascii="Times New Roman" w:hAnsi="Times New Roman" w:cs="Times New Roman"/>
                <w:sz w:val="24"/>
                <w:szCs w:val="24"/>
              </w:rPr>
              <w:t>Учащиеся выполняют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7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0787">
              <w:rPr>
                <w:rFonts w:ascii="Times New Roman" w:hAnsi="Times New Roman" w:cs="Times New Roman"/>
                <w:sz w:val="24"/>
                <w:szCs w:val="24"/>
              </w:rPr>
              <w:t xml:space="preserve">жнения 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Default="00BE54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7518" w:rsidTr="000D751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Pr="00791760" w:rsidRDefault="009A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BE5411" w:rsidRPr="00791760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10-12 минут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Pr="00876D6F" w:rsidRDefault="007E6027" w:rsidP="0048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Pr="0087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87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876D6F"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активной лексикой урока</w:t>
            </w:r>
          </w:p>
          <w:p w:rsidR="00BE5411" w:rsidRPr="00876D6F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487335" w:rsidRDefault="006C2A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picture in your textbook. What are we going to read about? </w:t>
            </w:r>
            <w:r w:rsidR="00487335" w:rsidRPr="00487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Whose prediction was correc</w:t>
            </w:r>
            <w:r w:rsidR="00487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87335" w:rsidRPr="00487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487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text about?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24CDA" w:rsidRPr="00324CDA" w:rsidRDefault="008B2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your papers and m</w:t>
            </w:r>
            <w:r w:rsidR="00324CDA" w:rsidRPr="00324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atch the words in bold to the meanings.</w:t>
            </w:r>
          </w:p>
          <w:p w:rsidR="00324CDA" w:rsidRPr="008B29CE" w:rsidRDefault="008B2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exchange your papers </w:t>
            </w:r>
            <w:r w:rsidRPr="008B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check your partner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Pr="008B2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answers.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Default="00C6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текст, выполняют задания из учебника </w:t>
            </w:r>
          </w:p>
          <w:p w:rsidR="004413EA" w:rsidRDefault="0044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BF" w:rsidRDefault="007A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BF" w:rsidRDefault="007A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BF" w:rsidRDefault="007A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DBF" w:rsidRPr="007A4DBF" w:rsidRDefault="007A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3EA" w:rsidRPr="009E3E32" w:rsidRDefault="0044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324CDA" w:rsidRDefault="003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задание, затем </w:t>
            </w:r>
            <w:r w:rsidR="008B29CE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</w:t>
            </w:r>
            <w:r w:rsidR="008B29CE" w:rsidRPr="008B29CE">
              <w:rPr>
                <w:rFonts w:ascii="Times New Roman" w:hAnsi="Times New Roman" w:cs="Times New Roman"/>
                <w:sz w:val="24"/>
                <w:szCs w:val="24"/>
              </w:rPr>
              <w:t xml:space="preserve">листочками </w:t>
            </w:r>
            <w:r w:rsidR="008B29CE">
              <w:rPr>
                <w:rFonts w:ascii="Times New Roman" w:hAnsi="Times New Roman" w:cs="Times New Roman"/>
                <w:sz w:val="24"/>
                <w:szCs w:val="24"/>
              </w:rPr>
              <w:t>для взаимной проверки.</w:t>
            </w:r>
          </w:p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индивидуальную и совместную деятельность   с учетом конкретных учебно-познавательных задач.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проблемы. Осознавать познавательную задачу; выполнять учебно-познавательные действия. </w:t>
            </w:r>
          </w:p>
          <w:p w:rsidR="00BE5411" w:rsidRDefault="00BE5411" w:rsidP="00487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518" w:rsidTr="000D751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9CE" w:rsidRPr="008B29CE" w:rsidRDefault="00BE5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закрепление </w:t>
            </w:r>
            <w:r w:rsidR="008B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 употребления </w:t>
            </w:r>
            <w:proofErr w:type="spellStart"/>
            <w:r w:rsidR="008B29CE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="008B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29CE">
              <w:rPr>
                <w:rFonts w:ascii="Times New Roman" w:hAnsi="Times New Roman" w:cs="Times New Roman"/>
                <w:b/>
                <w:sz w:val="24"/>
                <w:szCs w:val="24"/>
              </w:rPr>
              <w:t>Simple</w:t>
            </w:r>
            <w:proofErr w:type="spellEnd"/>
            <w:r w:rsidR="008B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8B2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="008B29CE" w:rsidRPr="008B2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9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Continuous</w:t>
            </w:r>
            <w:r w:rsidR="008B29CE" w:rsidRPr="008B29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5411" w:rsidRDefault="000D7518" w:rsidP="008B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E5411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Default="008E4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Today we are going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E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 about things we do regu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E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about things that are happening now or around now. </w:t>
            </w:r>
            <w:r w:rsidRPr="008E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5411" w:rsidRPr="00FE2BE8" w:rsidRDefault="008E4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open your books at page 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in Ex.5 and explain the use of the verbs in bold.</w:t>
            </w:r>
          </w:p>
          <w:p w:rsidR="008E49CD" w:rsidRPr="00FE2BE8" w:rsidRDefault="008E4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49CD" w:rsidRPr="00FE2BE8" w:rsidRDefault="008E4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49CD" w:rsidRPr="00FE2BE8" w:rsidRDefault="008E49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Let's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FE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E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D7518" w:rsidRPr="00FE2BE8" w:rsidRDefault="000D7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7518" w:rsidRPr="00FE2BE8" w:rsidRDefault="000D7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D7518" w:rsidRPr="000D7518" w:rsidRDefault="000D7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e-mail from Ex.7 and fill in the correct words.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8" w:rsidRPr="00324CDA" w:rsidRDefault="000D7518" w:rsidP="000D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выполняют задание, затем обмениваются </w:t>
            </w:r>
            <w:r w:rsidRPr="008B29CE">
              <w:rPr>
                <w:rFonts w:ascii="Times New Roman" w:hAnsi="Times New Roman" w:cs="Times New Roman"/>
                <w:sz w:val="24"/>
                <w:szCs w:val="24"/>
              </w:rPr>
              <w:t xml:space="preserve">листочками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взаимной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Pr="009E3E32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Коммуникативные.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индивидуальную и совместную деятельность   с учетом конкретных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учебно-познавательных задач.</w:t>
            </w:r>
          </w:p>
          <w:p w:rsidR="00BE5411" w:rsidRPr="00747199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проблемы. Осознавать познавательную задачу; выполнять учебно-познавательные действия. </w:t>
            </w:r>
          </w:p>
        </w:tc>
      </w:tr>
      <w:tr w:rsidR="000D7518" w:rsidTr="000D7518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Pr="000D7518" w:rsidRDefault="000D75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F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E5411">
              <w:rPr>
                <w:rFonts w:ascii="Times New Roman" w:hAnsi="Times New Roman" w:cs="Times New Roman"/>
                <w:b/>
                <w:sz w:val="24"/>
                <w:szCs w:val="24"/>
              </w:rPr>
              <w:t>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подведение итогов урока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0D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BB2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20" w:rsidRDefault="00F26520" w:rsidP="00F2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рефлексию, дает домашнее задание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объявляет оценки учащихся.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11" w:rsidRDefault="00DC7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рассказывают, чему научились, что узнали, оценивают свою учебную деятельность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Регулятивные. 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способ и результат действия.</w:t>
            </w:r>
          </w:p>
          <w:p w:rsidR="00BE5411" w:rsidRDefault="00BE54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Личностные.</w:t>
            </w:r>
          </w:p>
          <w:p w:rsidR="00BE5411" w:rsidRDefault="00BE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положительное отношение к процессу познания.</w:t>
            </w:r>
          </w:p>
        </w:tc>
      </w:tr>
    </w:tbl>
    <w:p w:rsidR="00BE5411" w:rsidRDefault="00BE5411" w:rsidP="00BE5411">
      <w:pPr>
        <w:rPr>
          <w:rFonts w:ascii="Times New Roman" w:hAnsi="Times New Roman" w:cs="Times New Roman"/>
          <w:sz w:val="24"/>
          <w:szCs w:val="24"/>
        </w:rPr>
      </w:pPr>
    </w:p>
    <w:p w:rsidR="00C779E4" w:rsidRPr="00BA6732" w:rsidRDefault="00BA6732" w:rsidP="00BE54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6732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1. </w:t>
      </w:r>
      <w:r w:rsidRPr="00BA6732">
        <w:rPr>
          <w:rFonts w:ascii="Times New Roman" w:hAnsi="Times New Roman" w:cs="Times New Roman"/>
          <w:sz w:val="24"/>
          <w:szCs w:val="24"/>
          <w:u w:val="single"/>
          <w:lang w:val="en-US"/>
        </w:rPr>
        <w:t>Topical Vocabulary</w:t>
      </w:r>
      <w:r w:rsidRPr="00BA673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guests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(n): people who are invited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swapping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v): exchanging 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else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farmyard(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>n): an area of land near the farmhouse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enclosed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by walls or buildings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milking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(v): getting milk from a cow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barn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(n): a building on a farm in which we keep</w:t>
      </w:r>
    </w:p>
    <w:p w:rsidR="00C779E4" w:rsidRPr="00996C60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96C60">
        <w:rPr>
          <w:rFonts w:ascii="Times New Roman" w:hAnsi="Times New Roman" w:cs="Times New Roman"/>
          <w:sz w:val="24"/>
          <w:szCs w:val="24"/>
          <w:lang w:val="en-US"/>
        </w:rPr>
        <w:t>crops</w:t>
      </w:r>
      <w:proofErr w:type="gramEnd"/>
      <w:r w:rsidRPr="00996C60">
        <w:rPr>
          <w:rFonts w:ascii="Times New Roman" w:hAnsi="Times New Roman" w:cs="Times New Roman"/>
          <w:sz w:val="24"/>
          <w:szCs w:val="24"/>
          <w:lang w:val="en-US"/>
        </w:rPr>
        <w:t xml:space="preserve"> or animals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feeding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>(v): giving food to an animal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isolated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>): being alone or far from people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close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hand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>): nearby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hustle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bustle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(n): movement, activity and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noise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of a place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huge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>): very big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facilities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>(n): buildings, equipment, or services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provided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at a place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homesick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>): to feel bad because you</w:t>
      </w:r>
      <w:r w:rsidRPr="00FE2BE8">
        <w:rPr>
          <w:lang w:val="en-US"/>
        </w:rPr>
        <w:t xml:space="preserve"> 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>are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away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from your home and/or family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miss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(v): to feel sad because you don’t have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something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anymore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hometown</w:t>
      </w:r>
      <w:proofErr w:type="gramEnd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E2BE8">
        <w:rPr>
          <w:rFonts w:ascii="Times New Roman" w:hAnsi="Times New Roman" w:cs="Times New Roman"/>
          <w:sz w:val="24"/>
          <w:szCs w:val="24"/>
          <w:lang w:val="en-US"/>
        </w:rPr>
        <w:t>(n): the town where somebody comes</w:t>
      </w:r>
    </w:p>
    <w:p w:rsidR="00C779E4" w:rsidRPr="00FE2BE8" w:rsidRDefault="00C779E4" w:rsidP="00C779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E2BE8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and lived/lives in</w:t>
      </w:r>
    </w:p>
    <w:p w:rsidR="00C779E4" w:rsidRPr="00F0465F" w:rsidRDefault="00C779E4" w:rsidP="00C779E4">
      <w:pPr>
        <w:rPr>
          <w:lang w:val="en-US"/>
        </w:rPr>
      </w:pPr>
      <w:proofErr w:type="gramStart"/>
      <w:r w:rsidRPr="00FE2BE8">
        <w:rPr>
          <w:rFonts w:ascii="Times New Roman" w:hAnsi="Times New Roman" w:cs="Times New Roman"/>
          <w:b/>
          <w:sz w:val="24"/>
          <w:szCs w:val="24"/>
          <w:lang w:val="en-US"/>
        </w:rPr>
        <w:t>lovely</w:t>
      </w:r>
      <w:proofErr w:type="gramEnd"/>
      <w:r w:rsidRPr="00FE2BE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2BE8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FE2BE8">
        <w:rPr>
          <w:rFonts w:ascii="Times New Roman" w:hAnsi="Times New Roman" w:cs="Times New Roman"/>
          <w:sz w:val="24"/>
          <w:szCs w:val="24"/>
          <w:lang w:val="en-US"/>
        </w:rPr>
        <w:t>): nice and kind</w:t>
      </w:r>
    </w:p>
    <w:p w:rsidR="00C779E4" w:rsidRPr="00C779E4" w:rsidRDefault="00C779E4" w:rsidP="00BE541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779E4" w:rsidRPr="00C779E4" w:rsidSect="00E5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03D"/>
    <w:multiLevelType w:val="hybridMultilevel"/>
    <w:tmpl w:val="C28A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B153F"/>
    <w:multiLevelType w:val="hybridMultilevel"/>
    <w:tmpl w:val="8374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56A44"/>
    <w:multiLevelType w:val="hybridMultilevel"/>
    <w:tmpl w:val="E1F8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B2D3D"/>
    <w:multiLevelType w:val="hybridMultilevel"/>
    <w:tmpl w:val="5BA0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75D0A"/>
    <w:multiLevelType w:val="hybridMultilevel"/>
    <w:tmpl w:val="45C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411"/>
    <w:rsid w:val="00034FE3"/>
    <w:rsid w:val="00082D5A"/>
    <w:rsid w:val="00096062"/>
    <w:rsid w:val="00096828"/>
    <w:rsid w:val="000B2DC2"/>
    <w:rsid w:val="000D7518"/>
    <w:rsid w:val="000F73A2"/>
    <w:rsid w:val="001A3A89"/>
    <w:rsid w:val="001C5022"/>
    <w:rsid w:val="002258A7"/>
    <w:rsid w:val="002E413B"/>
    <w:rsid w:val="00307FD4"/>
    <w:rsid w:val="00324CDA"/>
    <w:rsid w:val="00357881"/>
    <w:rsid w:val="00384B75"/>
    <w:rsid w:val="003C7D50"/>
    <w:rsid w:val="004413EA"/>
    <w:rsid w:val="00442BFF"/>
    <w:rsid w:val="00452809"/>
    <w:rsid w:val="00487335"/>
    <w:rsid w:val="0050454C"/>
    <w:rsid w:val="0051071D"/>
    <w:rsid w:val="0056245F"/>
    <w:rsid w:val="00570D5E"/>
    <w:rsid w:val="005944D6"/>
    <w:rsid w:val="005C146D"/>
    <w:rsid w:val="005D1FB9"/>
    <w:rsid w:val="00660787"/>
    <w:rsid w:val="006C2AD5"/>
    <w:rsid w:val="00747199"/>
    <w:rsid w:val="007622FF"/>
    <w:rsid w:val="00784181"/>
    <w:rsid w:val="00791760"/>
    <w:rsid w:val="007920EF"/>
    <w:rsid w:val="0079567A"/>
    <w:rsid w:val="00795BFE"/>
    <w:rsid w:val="007A4DBF"/>
    <w:rsid w:val="007E6027"/>
    <w:rsid w:val="00834504"/>
    <w:rsid w:val="00850F27"/>
    <w:rsid w:val="00862F39"/>
    <w:rsid w:val="00876D6F"/>
    <w:rsid w:val="008B29CE"/>
    <w:rsid w:val="008E49CD"/>
    <w:rsid w:val="00996C60"/>
    <w:rsid w:val="009A0A48"/>
    <w:rsid w:val="009E3E32"/>
    <w:rsid w:val="00A21443"/>
    <w:rsid w:val="00A442E1"/>
    <w:rsid w:val="00A97714"/>
    <w:rsid w:val="00AA2F44"/>
    <w:rsid w:val="00AA309E"/>
    <w:rsid w:val="00B12626"/>
    <w:rsid w:val="00B22C31"/>
    <w:rsid w:val="00B42467"/>
    <w:rsid w:val="00B57434"/>
    <w:rsid w:val="00BA6732"/>
    <w:rsid w:val="00BE1E2E"/>
    <w:rsid w:val="00BE35D1"/>
    <w:rsid w:val="00BE5411"/>
    <w:rsid w:val="00C03B53"/>
    <w:rsid w:val="00C30309"/>
    <w:rsid w:val="00C34645"/>
    <w:rsid w:val="00C36435"/>
    <w:rsid w:val="00C561A6"/>
    <w:rsid w:val="00C5755C"/>
    <w:rsid w:val="00C63351"/>
    <w:rsid w:val="00C779E4"/>
    <w:rsid w:val="00CB60FF"/>
    <w:rsid w:val="00CE5F32"/>
    <w:rsid w:val="00D02532"/>
    <w:rsid w:val="00D1347B"/>
    <w:rsid w:val="00D23E77"/>
    <w:rsid w:val="00DA3A6B"/>
    <w:rsid w:val="00DC7BB2"/>
    <w:rsid w:val="00E5069B"/>
    <w:rsid w:val="00EC0C2D"/>
    <w:rsid w:val="00F20281"/>
    <w:rsid w:val="00F26520"/>
    <w:rsid w:val="00F529A9"/>
    <w:rsid w:val="00F725CA"/>
    <w:rsid w:val="00F77925"/>
    <w:rsid w:val="00FE11F6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E5411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E5411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a4">
    <w:name w:val="Содержимое таблицы"/>
    <w:basedOn w:val="a"/>
    <w:rsid w:val="00BE5411"/>
    <w:pPr>
      <w:widowControl w:val="0"/>
      <w:suppressLineNumbers/>
      <w:suppressAutoHyphens/>
      <w:spacing w:after="0" w:line="100" w:lineRule="atLeast"/>
    </w:pPr>
    <w:rPr>
      <w:rFonts w:ascii="Times New Roman" w:eastAsia="Droid Sans Fallback" w:hAnsi="Times New Roman" w:cs="Lohit Hindi"/>
      <w:kern w:val="2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BE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5F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19</cp:revision>
  <cp:lastPrinted>2020-02-19T10:51:00Z</cp:lastPrinted>
  <dcterms:created xsi:type="dcterms:W3CDTF">2018-08-14T16:11:00Z</dcterms:created>
  <dcterms:modified xsi:type="dcterms:W3CDTF">2020-02-20T07:16:00Z</dcterms:modified>
</cp:coreProperties>
</file>