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DC" w:rsidRPr="005F00DC" w:rsidRDefault="005F00DC" w:rsidP="005F00DC">
      <w:pPr>
        <w:jc w:val="center"/>
        <w:rPr>
          <w:sz w:val="28"/>
          <w:szCs w:val="28"/>
        </w:rPr>
      </w:pPr>
      <w:r w:rsidRPr="005F00DC">
        <w:rPr>
          <w:sz w:val="28"/>
          <w:szCs w:val="28"/>
        </w:rPr>
        <w:t>Мастер-класс</w:t>
      </w:r>
    </w:p>
    <w:p w:rsidR="005F00DC" w:rsidRDefault="005F00DC" w:rsidP="005F00DC">
      <w:pPr>
        <w:jc w:val="center"/>
        <w:rPr>
          <w:b/>
          <w:sz w:val="22"/>
          <w:szCs w:val="22"/>
        </w:rPr>
      </w:pPr>
      <w:r w:rsidRPr="005F00DC">
        <w:rPr>
          <w:b/>
          <w:sz w:val="22"/>
          <w:szCs w:val="22"/>
        </w:rPr>
        <w:t>«ЭФФЕКТИВНЫЕ ПРИЁМЫ РАБОТЫ С ТЕКСТОМ ПРИ ПОДГОТОВКЕ К ОГЭ»</w:t>
      </w:r>
    </w:p>
    <w:p w:rsidR="005F00DC" w:rsidRPr="005F00DC" w:rsidRDefault="005F00DC" w:rsidP="005F00DC">
      <w:pPr>
        <w:jc w:val="center"/>
        <w:rPr>
          <w:b/>
          <w:sz w:val="22"/>
          <w:szCs w:val="22"/>
        </w:rPr>
      </w:pPr>
    </w:p>
    <w:p w:rsidR="009110F2" w:rsidRDefault="005F00DC" w:rsidP="00932B15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10F2" w:rsidRPr="006D0CCB">
        <w:rPr>
          <w:sz w:val="28"/>
          <w:szCs w:val="28"/>
        </w:rPr>
        <w:t xml:space="preserve">Приоритетными подходами в обучении русскому языку в </w:t>
      </w:r>
      <w:r w:rsidR="00802BD0">
        <w:rPr>
          <w:sz w:val="28"/>
          <w:szCs w:val="28"/>
        </w:rPr>
        <w:t>современной школе</w:t>
      </w:r>
      <w:r w:rsidR="009110F2" w:rsidRPr="006D0CCB">
        <w:rPr>
          <w:sz w:val="28"/>
          <w:szCs w:val="28"/>
        </w:rPr>
        <w:t xml:space="preserve"> </w:t>
      </w:r>
      <w:proofErr w:type="gramStart"/>
      <w:r w:rsidR="009110F2" w:rsidRPr="006D0CCB">
        <w:rPr>
          <w:sz w:val="28"/>
          <w:szCs w:val="28"/>
        </w:rPr>
        <w:t>определены</w:t>
      </w:r>
      <w:proofErr w:type="gramEnd"/>
      <w:r w:rsidR="009110F2" w:rsidRPr="006D0CCB">
        <w:rPr>
          <w:sz w:val="28"/>
          <w:szCs w:val="28"/>
        </w:rPr>
        <w:t xml:space="preserve"> </w:t>
      </w:r>
      <w:proofErr w:type="spellStart"/>
      <w:r w:rsidR="009110F2" w:rsidRPr="006D0CCB">
        <w:rPr>
          <w:sz w:val="28"/>
          <w:szCs w:val="28"/>
        </w:rPr>
        <w:t>текстоориентированный</w:t>
      </w:r>
      <w:proofErr w:type="spellEnd"/>
      <w:r w:rsidR="009110F2" w:rsidRPr="006D0CCB">
        <w:rPr>
          <w:sz w:val="28"/>
          <w:szCs w:val="28"/>
        </w:rPr>
        <w:t xml:space="preserve"> и </w:t>
      </w:r>
      <w:proofErr w:type="spellStart"/>
      <w:r w:rsidR="009110F2" w:rsidRPr="006D0CCB">
        <w:rPr>
          <w:sz w:val="28"/>
          <w:szCs w:val="28"/>
        </w:rPr>
        <w:t>коммуникативно-деятельностный</w:t>
      </w:r>
      <w:proofErr w:type="spellEnd"/>
      <w:r w:rsidR="009110F2" w:rsidRPr="006D0CCB">
        <w:rPr>
          <w:sz w:val="28"/>
          <w:szCs w:val="28"/>
        </w:rPr>
        <w:t>. Эти два подхода взаимосвязаны, так как общение является</w:t>
      </w:r>
      <w:r w:rsidR="00802BD0">
        <w:rPr>
          <w:sz w:val="28"/>
          <w:szCs w:val="28"/>
        </w:rPr>
        <w:t>,</w:t>
      </w:r>
      <w:r w:rsidR="009110F2" w:rsidRPr="006D0CCB">
        <w:rPr>
          <w:sz w:val="28"/>
          <w:szCs w:val="28"/>
        </w:rPr>
        <w:t xml:space="preserve"> по сути</w:t>
      </w:r>
      <w:r w:rsidR="00802BD0">
        <w:rPr>
          <w:sz w:val="28"/>
          <w:szCs w:val="28"/>
        </w:rPr>
        <w:t>,</w:t>
      </w:r>
      <w:r w:rsidR="009110F2" w:rsidRPr="006D0CCB">
        <w:rPr>
          <w:sz w:val="28"/>
          <w:szCs w:val="28"/>
        </w:rPr>
        <w:t xml:space="preserve"> текстовой деятельностью.</w:t>
      </w:r>
    </w:p>
    <w:p w:rsidR="00935C89" w:rsidRPr="006D0CCB" w:rsidRDefault="00FE12EF" w:rsidP="005E4337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0CDC" w:rsidRPr="006D0CCB">
        <w:rPr>
          <w:sz w:val="28"/>
          <w:szCs w:val="28"/>
        </w:rPr>
        <w:t>Подлинной грамотностью следует считать не только умение писать и читать без орфографических и пунктуационных ошибок, но и умение правильно понимать текст, интерпретировать и анализировать его, рассуждать на предложенную тему и выстраивать письменное высказывание заданного типа. Современная российская школа только пытается формировать человека, обладающего достаточ</w:t>
      </w:r>
      <w:r w:rsidR="00E30CDC" w:rsidRPr="006D0CCB">
        <w:rPr>
          <w:sz w:val="28"/>
          <w:szCs w:val="28"/>
        </w:rPr>
        <w:softHyphen/>
        <w:t>ной коммуникативной компетенцией.</w:t>
      </w:r>
      <w:r w:rsidR="00414F5C" w:rsidRPr="006D0CCB">
        <w:rPr>
          <w:sz w:val="28"/>
          <w:szCs w:val="28"/>
        </w:rPr>
        <w:t xml:space="preserve"> </w:t>
      </w:r>
      <w:proofErr w:type="gramStart"/>
      <w:r w:rsidR="00802BD0" w:rsidRPr="006D0CCB">
        <w:rPr>
          <w:sz w:val="28"/>
          <w:szCs w:val="28"/>
        </w:rPr>
        <w:t>А практика показывает, что у больш</w:t>
      </w:r>
      <w:r w:rsidR="00742AA2">
        <w:rPr>
          <w:sz w:val="28"/>
          <w:szCs w:val="28"/>
        </w:rPr>
        <w:t xml:space="preserve">инства обучающихся  9-ых классов, </w:t>
      </w:r>
      <w:r w:rsidR="00742AA2" w:rsidRPr="006D0CCB">
        <w:rPr>
          <w:sz w:val="28"/>
          <w:szCs w:val="28"/>
        </w:rPr>
        <w:t xml:space="preserve">даже </w:t>
      </w:r>
      <w:r w:rsidR="00742AA2">
        <w:rPr>
          <w:sz w:val="28"/>
          <w:szCs w:val="28"/>
        </w:rPr>
        <w:t xml:space="preserve">у </w:t>
      </w:r>
      <w:r w:rsidR="00742AA2" w:rsidRPr="006D0CCB">
        <w:rPr>
          <w:sz w:val="28"/>
          <w:szCs w:val="28"/>
        </w:rPr>
        <w:t>те</w:t>
      </w:r>
      <w:r w:rsidR="00742AA2">
        <w:rPr>
          <w:sz w:val="28"/>
          <w:szCs w:val="28"/>
        </w:rPr>
        <w:t>х</w:t>
      </w:r>
      <w:r w:rsidR="00742AA2" w:rsidRPr="006D0CCB">
        <w:rPr>
          <w:sz w:val="28"/>
          <w:szCs w:val="28"/>
        </w:rPr>
        <w:t xml:space="preserve">, которые неплохо знают правила грамматики и правописания, </w:t>
      </w:r>
      <w:r w:rsidR="00802BD0" w:rsidRPr="006D0CCB">
        <w:rPr>
          <w:sz w:val="28"/>
          <w:szCs w:val="28"/>
        </w:rPr>
        <w:t>существенные трудности вызывают элементарные задания по определению темы, идеи и основной проблематики прочитанного, а недостаточное развитие коммуникативных умений делает сложной их работу по созданию текста с учетом собственной позиции и точки зрения автора.</w:t>
      </w:r>
      <w:proofErr w:type="gramEnd"/>
      <w:r w:rsidR="00742AA2">
        <w:rPr>
          <w:sz w:val="28"/>
          <w:szCs w:val="28"/>
        </w:rPr>
        <w:t xml:space="preserve"> А ведь</w:t>
      </w:r>
      <w:r w:rsidR="00E56AD3">
        <w:rPr>
          <w:sz w:val="28"/>
          <w:szCs w:val="28"/>
        </w:rPr>
        <w:t xml:space="preserve"> </w:t>
      </w:r>
      <w:r w:rsidR="00742AA2">
        <w:rPr>
          <w:sz w:val="28"/>
          <w:szCs w:val="28"/>
        </w:rPr>
        <w:t>д</w:t>
      </w:r>
      <w:r w:rsidR="009110F2" w:rsidRPr="006D0CCB">
        <w:rPr>
          <w:sz w:val="28"/>
          <w:szCs w:val="28"/>
        </w:rPr>
        <w:t xml:space="preserve">ля </w:t>
      </w:r>
      <w:r w:rsidR="00E56AD3">
        <w:rPr>
          <w:sz w:val="28"/>
          <w:szCs w:val="28"/>
        </w:rPr>
        <w:t>выпускника</w:t>
      </w:r>
      <w:r w:rsidR="009110F2" w:rsidRPr="006D0CCB">
        <w:rPr>
          <w:sz w:val="28"/>
          <w:szCs w:val="28"/>
        </w:rPr>
        <w:t xml:space="preserve">  умения, которые теперь в методике преподавания русского языка называют текстовыми, становятся практически значимыми, вост</w:t>
      </w:r>
      <w:r w:rsidR="006649D7">
        <w:rPr>
          <w:sz w:val="28"/>
          <w:szCs w:val="28"/>
        </w:rPr>
        <w:t>ребованными в речевой практике современного общества.</w:t>
      </w:r>
      <w:r w:rsidR="00932B15">
        <w:rPr>
          <w:sz w:val="28"/>
          <w:szCs w:val="28"/>
        </w:rPr>
        <w:t xml:space="preserve"> </w:t>
      </w:r>
      <w:r w:rsidR="00932B15">
        <w:rPr>
          <w:bCs/>
          <w:sz w:val="28"/>
          <w:szCs w:val="28"/>
        </w:rPr>
        <w:t>Кроме того,</w:t>
      </w:r>
      <w:r w:rsidR="00932B15" w:rsidRPr="00226DC6">
        <w:rPr>
          <w:bCs/>
          <w:sz w:val="28"/>
          <w:szCs w:val="28"/>
        </w:rPr>
        <w:t xml:space="preserve"> успешная сдача ОГЭ и ЕГЭ напрямую зависит от умения работать с текстами</w:t>
      </w:r>
      <w:r w:rsidR="00932B15" w:rsidRPr="00226DC6">
        <w:rPr>
          <w:sz w:val="28"/>
          <w:szCs w:val="28"/>
        </w:rPr>
        <w:t xml:space="preserve">.  </w:t>
      </w:r>
    </w:p>
    <w:p w:rsidR="009E11D0" w:rsidRPr="006D0CCB" w:rsidRDefault="00D12948" w:rsidP="00932B15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0037" w:rsidRPr="006D0CCB">
        <w:rPr>
          <w:sz w:val="28"/>
          <w:szCs w:val="28"/>
        </w:rPr>
        <w:t>Таким образом, один из путей развития комму</w:t>
      </w:r>
      <w:r w:rsidR="00A90037" w:rsidRPr="006D0CCB">
        <w:rPr>
          <w:sz w:val="28"/>
          <w:szCs w:val="28"/>
        </w:rPr>
        <w:softHyphen/>
        <w:t xml:space="preserve">никативной культуры учащихся </w:t>
      </w:r>
      <w:r w:rsidR="00FE12EF">
        <w:rPr>
          <w:sz w:val="28"/>
          <w:szCs w:val="28"/>
        </w:rPr>
        <w:t>–</w:t>
      </w:r>
      <w:r w:rsidR="005E4337">
        <w:rPr>
          <w:sz w:val="28"/>
          <w:szCs w:val="28"/>
        </w:rPr>
        <w:t xml:space="preserve"> </w:t>
      </w:r>
      <w:r w:rsidR="006649D7">
        <w:rPr>
          <w:sz w:val="28"/>
          <w:szCs w:val="28"/>
        </w:rPr>
        <w:t xml:space="preserve">это </w:t>
      </w:r>
      <w:r w:rsidR="00A90037" w:rsidRPr="006D0CCB">
        <w:rPr>
          <w:sz w:val="28"/>
          <w:szCs w:val="28"/>
        </w:rPr>
        <w:t xml:space="preserve"> обучение текстовой деятель</w:t>
      </w:r>
      <w:r w:rsidR="00A90037" w:rsidRPr="006D0CCB">
        <w:rPr>
          <w:sz w:val="28"/>
          <w:szCs w:val="28"/>
        </w:rPr>
        <w:softHyphen/>
        <w:t>ности. Современный урок русского языка, а тем более, литературы должен строиться на основе текста и вокруг текста</w:t>
      </w:r>
      <w:r w:rsidR="00A90037" w:rsidRPr="00CF3CC1">
        <w:rPr>
          <w:sz w:val="28"/>
          <w:szCs w:val="28"/>
        </w:rPr>
        <w:t>.</w:t>
      </w:r>
      <w:r w:rsidR="00A10D9C" w:rsidRPr="00CF3CC1">
        <w:rPr>
          <w:sz w:val="28"/>
          <w:szCs w:val="28"/>
        </w:rPr>
        <w:t xml:space="preserve"> </w:t>
      </w:r>
      <w:r w:rsidR="00CF3CC1" w:rsidRPr="00CF3CC1">
        <w:rPr>
          <w:sz w:val="28"/>
          <w:szCs w:val="28"/>
        </w:rPr>
        <w:t>И</w:t>
      </w:r>
      <w:r w:rsidR="00705764" w:rsidRPr="00CF3CC1">
        <w:rPr>
          <w:bCs/>
          <w:sz w:val="28"/>
          <w:szCs w:val="28"/>
        </w:rPr>
        <w:t xml:space="preserve">менно через текст реализуются все цели обучения в их комплексе: </w:t>
      </w:r>
      <w:r w:rsidR="00CF3CC1">
        <w:rPr>
          <w:bCs/>
          <w:sz w:val="28"/>
          <w:szCs w:val="28"/>
        </w:rPr>
        <w:t xml:space="preserve">коммуникативная, </w:t>
      </w:r>
      <w:r w:rsidR="00CF3CC1" w:rsidRPr="00CF3CC1">
        <w:rPr>
          <w:bCs/>
          <w:sz w:val="28"/>
          <w:szCs w:val="28"/>
        </w:rPr>
        <w:t xml:space="preserve">образовательная, </w:t>
      </w:r>
      <w:r>
        <w:rPr>
          <w:bCs/>
          <w:sz w:val="28"/>
          <w:szCs w:val="28"/>
        </w:rPr>
        <w:t xml:space="preserve">развивающая, </w:t>
      </w:r>
      <w:r w:rsidR="00CF3CC1" w:rsidRPr="00CF3CC1">
        <w:rPr>
          <w:bCs/>
          <w:sz w:val="28"/>
          <w:szCs w:val="28"/>
        </w:rPr>
        <w:t>воспитательная.</w:t>
      </w:r>
      <w:r w:rsidR="009E11D0">
        <w:rPr>
          <w:bCs/>
          <w:sz w:val="28"/>
          <w:szCs w:val="28"/>
        </w:rPr>
        <w:t xml:space="preserve"> </w:t>
      </w:r>
      <w:r w:rsidR="009E11D0" w:rsidRPr="006D0CCB">
        <w:rPr>
          <w:bCs/>
          <w:sz w:val="28"/>
          <w:szCs w:val="28"/>
        </w:rPr>
        <w:t>Учитель   должен сделать ученика опытным читателем,</w:t>
      </w:r>
    </w:p>
    <w:p w:rsidR="009E11D0" w:rsidRPr="006D0CCB" w:rsidRDefault="009E11D0" w:rsidP="009E11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0CCB">
        <w:rPr>
          <w:bCs/>
          <w:sz w:val="28"/>
          <w:szCs w:val="28"/>
        </w:rPr>
        <w:lastRenderedPageBreak/>
        <w:t xml:space="preserve"> </w:t>
      </w:r>
      <w:proofErr w:type="gramStart"/>
      <w:r w:rsidRPr="006D0CCB">
        <w:rPr>
          <w:bCs/>
          <w:sz w:val="28"/>
          <w:szCs w:val="28"/>
        </w:rPr>
        <w:t>владеющим</w:t>
      </w:r>
      <w:proofErr w:type="gramEnd"/>
      <w:r w:rsidRPr="006D0CCB">
        <w:rPr>
          <w:bCs/>
          <w:sz w:val="28"/>
          <w:szCs w:val="28"/>
        </w:rPr>
        <w:t xml:space="preserve"> приемами анализа  текста, </w:t>
      </w:r>
    </w:p>
    <w:p w:rsidR="009E11D0" w:rsidRPr="006D0CCB" w:rsidRDefault="009E11D0" w:rsidP="009E11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6D0CCB">
        <w:rPr>
          <w:bCs/>
          <w:sz w:val="28"/>
          <w:szCs w:val="28"/>
        </w:rPr>
        <w:t>способным</w:t>
      </w:r>
      <w:proofErr w:type="gramEnd"/>
      <w:r w:rsidRPr="006D0CCB">
        <w:rPr>
          <w:bCs/>
          <w:sz w:val="28"/>
          <w:szCs w:val="28"/>
        </w:rPr>
        <w:t xml:space="preserve"> оценить содержание, </w:t>
      </w:r>
    </w:p>
    <w:p w:rsidR="009E11D0" w:rsidRPr="006D0CCB" w:rsidRDefault="009E11D0" w:rsidP="009E11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D0CCB">
        <w:rPr>
          <w:bCs/>
          <w:sz w:val="28"/>
          <w:szCs w:val="28"/>
        </w:rPr>
        <w:t xml:space="preserve">уловить многочисленные значения   языковых единиц и проникнуть в подтекст. </w:t>
      </w:r>
    </w:p>
    <w:p w:rsidR="009E11D0" w:rsidRPr="00D12948" w:rsidRDefault="009E11D0" w:rsidP="009E11D0">
      <w:pPr>
        <w:shd w:val="clear" w:color="auto" w:fill="FFFFFF"/>
        <w:autoSpaceDE w:val="0"/>
        <w:autoSpaceDN w:val="0"/>
        <w:adjustRightInd w:val="0"/>
        <w:spacing w:line="360" w:lineRule="auto"/>
        <w:ind w:left="284" w:firstLine="709"/>
        <w:jc w:val="both"/>
        <w:rPr>
          <w:bCs/>
          <w:sz w:val="28"/>
          <w:szCs w:val="28"/>
        </w:rPr>
      </w:pPr>
      <w:r w:rsidRPr="006D0CCB">
        <w:rPr>
          <w:bCs/>
          <w:sz w:val="28"/>
          <w:szCs w:val="28"/>
        </w:rPr>
        <w:t xml:space="preserve">     Задача учителя </w:t>
      </w:r>
      <w:r w:rsidR="00FE12EF">
        <w:rPr>
          <w:sz w:val="28"/>
          <w:szCs w:val="28"/>
        </w:rPr>
        <w:t>–</w:t>
      </w:r>
      <w:r w:rsidRPr="006D0CCB">
        <w:rPr>
          <w:bCs/>
          <w:sz w:val="28"/>
          <w:szCs w:val="28"/>
        </w:rPr>
        <w:t xml:space="preserve"> определить, какие именно подходы, техники и приемы привлечь к работе</w:t>
      </w:r>
      <w:r w:rsidR="00E56AD3">
        <w:rPr>
          <w:bCs/>
          <w:sz w:val="28"/>
          <w:szCs w:val="28"/>
        </w:rPr>
        <w:t>.</w:t>
      </w:r>
      <w:r w:rsidR="00D12948">
        <w:rPr>
          <w:bCs/>
          <w:sz w:val="28"/>
          <w:szCs w:val="28"/>
        </w:rPr>
        <w:t xml:space="preserve"> </w:t>
      </w:r>
      <w:r w:rsidR="00A10D9C" w:rsidRPr="006D0CCB">
        <w:rPr>
          <w:sz w:val="28"/>
          <w:szCs w:val="28"/>
        </w:rPr>
        <w:t xml:space="preserve">С этой целью </w:t>
      </w:r>
      <w:r w:rsidR="00EF262A">
        <w:rPr>
          <w:sz w:val="28"/>
          <w:szCs w:val="28"/>
        </w:rPr>
        <w:t>Т</w:t>
      </w:r>
      <w:r w:rsidR="009B7D6C">
        <w:rPr>
          <w:sz w:val="28"/>
          <w:szCs w:val="28"/>
        </w:rPr>
        <w:t xml:space="preserve">атьяной  </w:t>
      </w:r>
      <w:r w:rsidR="00EF262A">
        <w:rPr>
          <w:sz w:val="28"/>
          <w:szCs w:val="28"/>
        </w:rPr>
        <w:t>М</w:t>
      </w:r>
      <w:r w:rsidR="009B7D6C">
        <w:rPr>
          <w:sz w:val="28"/>
          <w:szCs w:val="28"/>
        </w:rPr>
        <w:t xml:space="preserve">ихайловной </w:t>
      </w:r>
      <w:proofErr w:type="spellStart"/>
      <w:r w:rsidR="00EF262A">
        <w:rPr>
          <w:sz w:val="28"/>
          <w:szCs w:val="28"/>
        </w:rPr>
        <w:t>Пахновой</w:t>
      </w:r>
      <w:proofErr w:type="spellEnd"/>
      <w:r w:rsidR="00EF262A">
        <w:rPr>
          <w:sz w:val="28"/>
          <w:szCs w:val="28"/>
        </w:rPr>
        <w:t xml:space="preserve"> </w:t>
      </w:r>
      <w:r w:rsidR="00A10D9C" w:rsidRPr="006D0CCB">
        <w:rPr>
          <w:sz w:val="28"/>
          <w:szCs w:val="28"/>
        </w:rPr>
        <w:t>был создан элективный курс, в рамках которого школьники обучаются смысловой интерпретации художественных текстов, развивают навыки по редактированию текста, учатся писать собственные исследовательские работы лингвистического ха</w:t>
      </w:r>
      <w:r w:rsidR="00A10D9C" w:rsidRPr="006D0CCB">
        <w:rPr>
          <w:sz w:val="28"/>
          <w:szCs w:val="28"/>
        </w:rPr>
        <w:softHyphen/>
        <w:t>рактера. Подобный курс развивает у девятиклассников навыки анализа, оцен</w:t>
      </w:r>
      <w:r w:rsidR="00A10D9C" w:rsidRPr="006D0CCB">
        <w:rPr>
          <w:sz w:val="28"/>
          <w:szCs w:val="28"/>
        </w:rPr>
        <w:softHyphen/>
        <w:t xml:space="preserve">ки текстов разных стилей и на основе этого </w:t>
      </w:r>
      <w:r w:rsidR="00EF262A">
        <w:rPr>
          <w:sz w:val="28"/>
          <w:szCs w:val="28"/>
        </w:rPr>
        <w:t>–</w:t>
      </w:r>
      <w:r w:rsidR="00A10D9C" w:rsidRPr="006D0CCB">
        <w:rPr>
          <w:sz w:val="28"/>
          <w:szCs w:val="28"/>
        </w:rPr>
        <w:t xml:space="preserve"> навыки построения самостоятельного коммуникатив</w:t>
      </w:r>
      <w:r w:rsidR="00EF262A">
        <w:rPr>
          <w:sz w:val="28"/>
          <w:szCs w:val="28"/>
        </w:rPr>
        <w:t>но-мотивированного высказывания.</w:t>
      </w:r>
      <w:r w:rsidR="00E56AD3">
        <w:rPr>
          <w:sz w:val="28"/>
          <w:szCs w:val="28"/>
        </w:rPr>
        <w:t xml:space="preserve"> Д</w:t>
      </w:r>
      <w:r w:rsidRPr="006D0CCB">
        <w:rPr>
          <w:sz w:val="28"/>
          <w:szCs w:val="28"/>
        </w:rPr>
        <w:t>анн</w:t>
      </w:r>
      <w:r w:rsidR="00E56AD3">
        <w:rPr>
          <w:sz w:val="28"/>
          <w:szCs w:val="28"/>
        </w:rPr>
        <w:t xml:space="preserve">ый курс </w:t>
      </w:r>
      <w:r w:rsidR="00E05441">
        <w:rPr>
          <w:sz w:val="28"/>
          <w:szCs w:val="28"/>
        </w:rPr>
        <w:t>даёт возможность</w:t>
      </w:r>
    </w:p>
    <w:p w:rsidR="00742AA2" w:rsidRPr="00D12948" w:rsidRDefault="009E11D0" w:rsidP="00D12948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</w:rPr>
      </w:pPr>
      <w:r w:rsidRPr="00D12948">
        <w:rPr>
          <w:sz w:val="28"/>
          <w:szCs w:val="28"/>
        </w:rPr>
        <w:t>снизить до минимума лекционную форму подачи тео</w:t>
      </w:r>
      <w:r w:rsidRPr="00D12948">
        <w:rPr>
          <w:sz w:val="28"/>
          <w:szCs w:val="28"/>
        </w:rPr>
        <w:softHyphen/>
        <w:t>ретического материала и при этом в достаточной мере дать не</w:t>
      </w:r>
      <w:r w:rsidRPr="00D12948">
        <w:rPr>
          <w:sz w:val="28"/>
          <w:szCs w:val="28"/>
        </w:rPr>
        <w:softHyphen/>
        <w:t>обходимые знания по теории текста</w:t>
      </w:r>
      <w:r w:rsidR="00742AA2" w:rsidRPr="00D12948">
        <w:rPr>
          <w:sz w:val="28"/>
          <w:szCs w:val="28"/>
        </w:rPr>
        <w:t>;</w:t>
      </w:r>
    </w:p>
    <w:p w:rsidR="009E11D0" w:rsidRPr="00D12948" w:rsidRDefault="00E05441" w:rsidP="00D12948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</w:rPr>
      </w:pPr>
      <w:r w:rsidRPr="00D12948">
        <w:rPr>
          <w:sz w:val="28"/>
          <w:szCs w:val="28"/>
        </w:rPr>
        <w:t>делает</w:t>
      </w:r>
      <w:r w:rsidR="009E11D0" w:rsidRPr="00D12948">
        <w:rPr>
          <w:sz w:val="28"/>
          <w:szCs w:val="28"/>
        </w:rPr>
        <w:t xml:space="preserve"> процесс интерпретационной деятельности </w:t>
      </w:r>
      <w:r w:rsidRPr="00D12948">
        <w:rPr>
          <w:sz w:val="28"/>
          <w:szCs w:val="28"/>
        </w:rPr>
        <w:t>интересным для</w:t>
      </w:r>
      <w:r w:rsidR="009E11D0" w:rsidRPr="00D12948">
        <w:rPr>
          <w:sz w:val="28"/>
          <w:szCs w:val="28"/>
        </w:rPr>
        <w:t xml:space="preserve"> девя</w:t>
      </w:r>
      <w:r w:rsidR="009E11D0" w:rsidRPr="00D12948">
        <w:rPr>
          <w:sz w:val="28"/>
          <w:szCs w:val="28"/>
        </w:rPr>
        <w:softHyphen/>
        <w:t>тиклассников</w:t>
      </w:r>
      <w:r w:rsidR="009C51B7" w:rsidRPr="00D12948">
        <w:rPr>
          <w:sz w:val="28"/>
          <w:szCs w:val="28"/>
        </w:rPr>
        <w:t>,</w:t>
      </w:r>
      <w:r w:rsidR="009E11D0" w:rsidRPr="00D12948">
        <w:rPr>
          <w:sz w:val="28"/>
          <w:szCs w:val="28"/>
        </w:rPr>
        <w:t xml:space="preserve"> и они чувств</w:t>
      </w:r>
      <w:r w:rsidRPr="00D12948">
        <w:rPr>
          <w:sz w:val="28"/>
          <w:szCs w:val="28"/>
        </w:rPr>
        <w:t>уют</w:t>
      </w:r>
      <w:r w:rsidR="009E11D0" w:rsidRPr="00D12948">
        <w:rPr>
          <w:sz w:val="28"/>
          <w:szCs w:val="28"/>
        </w:rPr>
        <w:t xml:space="preserve"> себя успешными;</w:t>
      </w:r>
    </w:p>
    <w:p w:rsidR="00A10D9C" w:rsidRPr="00D12948" w:rsidRDefault="00E05441" w:rsidP="00D12948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</w:rPr>
      </w:pPr>
      <w:r w:rsidRPr="00D12948">
        <w:rPr>
          <w:sz w:val="28"/>
          <w:szCs w:val="28"/>
        </w:rPr>
        <w:t xml:space="preserve">кроме того, </w:t>
      </w:r>
      <w:r w:rsidR="009E11D0" w:rsidRPr="00D12948">
        <w:rPr>
          <w:sz w:val="28"/>
          <w:szCs w:val="28"/>
        </w:rPr>
        <w:t xml:space="preserve"> направ</w:t>
      </w:r>
      <w:r w:rsidRPr="00D12948">
        <w:rPr>
          <w:sz w:val="28"/>
          <w:szCs w:val="28"/>
        </w:rPr>
        <w:t>ляет</w:t>
      </w:r>
      <w:r w:rsidR="009E11D0" w:rsidRPr="00D12948">
        <w:rPr>
          <w:sz w:val="28"/>
          <w:szCs w:val="28"/>
        </w:rPr>
        <w:t xml:space="preserve"> самостоя</w:t>
      </w:r>
      <w:r w:rsidR="009E11D0" w:rsidRPr="00D12948">
        <w:rPr>
          <w:sz w:val="28"/>
          <w:szCs w:val="28"/>
        </w:rPr>
        <w:softHyphen/>
        <w:t>тельную работу</w:t>
      </w:r>
      <w:r w:rsidRPr="00D12948">
        <w:rPr>
          <w:sz w:val="28"/>
          <w:szCs w:val="28"/>
        </w:rPr>
        <w:t xml:space="preserve"> учащихся </w:t>
      </w:r>
      <w:r w:rsidR="009E11D0" w:rsidRPr="00D12948">
        <w:rPr>
          <w:sz w:val="28"/>
          <w:szCs w:val="28"/>
        </w:rPr>
        <w:t>в русло лингвистического исследования.</w:t>
      </w:r>
    </w:p>
    <w:p w:rsidR="00531B84" w:rsidRPr="00D12948" w:rsidRDefault="00DA209F" w:rsidP="00D12948">
      <w:pPr>
        <w:shd w:val="clear" w:color="auto" w:fill="FFFFFF"/>
        <w:autoSpaceDE w:val="0"/>
        <w:autoSpaceDN w:val="0"/>
        <w:adjustRightInd w:val="0"/>
        <w:spacing w:line="360" w:lineRule="auto"/>
        <w:ind w:left="284" w:firstLine="709"/>
        <w:jc w:val="both"/>
        <w:rPr>
          <w:sz w:val="28"/>
          <w:szCs w:val="28"/>
          <w:shd w:val="clear" w:color="auto" w:fill="FFFFFF"/>
        </w:rPr>
      </w:pPr>
      <w:r w:rsidRPr="006D0CCB">
        <w:rPr>
          <w:sz w:val="28"/>
          <w:szCs w:val="28"/>
          <w:shd w:val="clear" w:color="auto" w:fill="FFFFFF"/>
        </w:rPr>
        <w:t>Комплексный языковой анализ создает представление о языке как о целостной функциональной единице. Учащиеся</w:t>
      </w:r>
      <w:r w:rsidR="00742AA2">
        <w:rPr>
          <w:sz w:val="28"/>
          <w:szCs w:val="28"/>
          <w:shd w:val="clear" w:color="auto" w:fill="FFFFFF"/>
        </w:rPr>
        <w:t xml:space="preserve"> </w:t>
      </w:r>
      <w:r w:rsidRPr="006D0CCB">
        <w:rPr>
          <w:sz w:val="28"/>
          <w:szCs w:val="28"/>
          <w:shd w:val="clear" w:color="auto" w:fill="FFFFFF"/>
        </w:rPr>
        <w:t>выполняют не репродуктивную, а исследовательскую работу, которая требует от них не только теоретических знаний, но и хорошо развитого языкового чутья. Комплексный анализ текста может проводиться как в устной, так и в письменной форме</w:t>
      </w:r>
      <w:r w:rsidR="00E05441">
        <w:rPr>
          <w:sz w:val="28"/>
          <w:szCs w:val="28"/>
          <w:shd w:val="clear" w:color="auto" w:fill="FFFFFF"/>
        </w:rPr>
        <w:t>.</w:t>
      </w:r>
    </w:p>
    <w:p w:rsidR="00DA209F" w:rsidRPr="006D0CCB" w:rsidRDefault="00EC072C" w:rsidP="00DA20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A209F" w:rsidRPr="006D0CCB">
        <w:rPr>
          <w:bCs/>
          <w:sz w:val="28"/>
          <w:szCs w:val="28"/>
        </w:rPr>
        <w:t xml:space="preserve">Преимущества </w:t>
      </w:r>
      <w:proofErr w:type="spellStart"/>
      <w:r w:rsidR="00DA209F" w:rsidRPr="006D0CCB">
        <w:rPr>
          <w:bCs/>
          <w:sz w:val="28"/>
          <w:szCs w:val="28"/>
        </w:rPr>
        <w:t>текстоведения</w:t>
      </w:r>
      <w:proofErr w:type="spellEnd"/>
      <w:r w:rsidR="00DA209F" w:rsidRPr="006D0CCB">
        <w:rPr>
          <w:bCs/>
          <w:sz w:val="28"/>
          <w:szCs w:val="28"/>
        </w:rPr>
        <w:t>:</w:t>
      </w:r>
      <w:r w:rsidR="005E4337" w:rsidRPr="005E433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DA209F" w:rsidRPr="00ED5777" w:rsidRDefault="00DA209F" w:rsidP="00D1294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D0CCB">
        <w:rPr>
          <w:bCs/>
          <w:sz w:val="28"/>
          <w:szCs w:val="28"/>
        </w:rPr>
        <w:lastRenderedPageBreak/>
        <w:t xml:space="preserve">расширяется спектр применения современных </w:t>
      </w:r>
      <w:r w:rsidR="00FE12EF">
        <w:rPr>
          <w:bCs/>
          <w:sz w:val="28"/>
          <w:szCs w:val="28"/>
        </w:rPr>
        <w:t xml:space="preserve">педагогических  технологий </w:t>
      </w:r>
      <w:r w:rsidRPr="00ED5777">
        <w:rPr>
          <w:bCs/>
          <w:sz w:val="28"/>
          <w:szCs w:val="28"/>
        </w:rPr>
        <w:t xml:space="preserve">(проблемного, интегрированного и </w:t>
      </w:r>
      <w:proofErr w:type="spellStart"/>
      <w:r w:rsidRPr="00ED5777">
        <w:rPr>
          <w:bCs/>
          <w:sz w:val="28"/>
          <w:szCs w:val="28"/>
        </w:rPr>
        <w:t>разноуровневого</w:t>
      </w:r>
      <w:proofErr w:type="spellEnd"/>
      <w:r w:rsidRPr="00ED5777">
        <w:rPr>
          <w:bCs/>
          <w:sz w:val="28"/>
          <w:szCs w:val="28"/>
        </w:rPr>
        <w:t xml:space="preserve"> обучения; групповых и информационных технологий);</w:t>
      </w:r>
    </w:p>
    <w:p w:rsidR="00DA209F" w:rsidRPr="006D0CCB" w:rsidRDefault="00DA209F" w:rsidP="00D1294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D0CCB">
        <w:rPr>
          <w:bCs/>
          <w:sz w:val="28"/>
          <w:szCs w:val="28"/>
        </w:rPr>
        <w:t>обновляются приемы и средства обучения через создание на разных этапах урока речевых ситуаций;</w:t>
      </w:r>
    </w:p>
    <w:p w:rsidR="00DA209F" w:rsidRPr="00E56AD3" w:rsidRDefault="00DA209F" w:rsidP="00D1294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D0CCB">
        <w:rPr>
          <w:bCs/>
          <w:sz w:val="28"/>
          <w:szCs w:val="28"/>
        </w:rPr>
        <w:t>использование текста способствует тому, чтобы обучение органически сливалось с воспитанием;</w:t>
      </w:r>
    </w:p>
    <w:p w:rsidR="00531B84" w:rsidRDefault="00EC072C" w:rsidP="00EC07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62A">
        <w:rPr>
          <w:sz w:val="28"/>
          <w:szCs w:val="28"/>
        </w:rPr>
        <w:t xml:space="preserve">В связи с этим хочу обратить ваше внимание на учебные </w:t>
      </w:r>
      <w:proofErr w:type="gramStart"/>
      <w:r w:rsidR="00EF262A">
        <w:rPr>
          <w:sz w:val="28"/>
          <w:szCs w:val="28"/>
        </w:rPr>
        <w:t>пособия</w:t>
      </w:r>
      <w:proofErr w:type="gramEnd"/>
      <w:r w:rsidR="00EF262A">
        <w:rPr>
          <w:sz w:val="28"/>
          <w:szCs w:val="28"/>
        </w:rPr>
        <w:t xml:space="preserve"> как для учителей, так и для обучающихся</w:t>
      </w:r>
      <w:r w:rsidR="009B7D6C">
        <w:rPr>
          <w:sz w:val="28"/>
          <w:szCs w:val="28"/>
        </w:rPr>
        <w:t xml:space="preserve"> </w:t>
      </w:r>
      <w:proofErr w:type="spellStart"/>
      <w:r w:rsidR="009B7D6C">
        <w:rPr>
          <w:sz w:val="28"/>
          <w:szCs w:val="28"/>
        </w:rPr>
        <w:t>Т.М.Пахновой</w:t>
      </w:r>
      <w:proofErr w:type="spellEnd"/>
      <w:r w:rsidR="009B7D6C">
        <w:rPr>
          <w:sz w:val="28"/>
          <w:szCs w:val="28"/>
        </w:rPr>
        <w:t>, рабочие тетради А</w:t>
      </w:r>
      <w:r w:rsidR="00D12948">
        <w:rPr>
          <w:sz w:val="28"/>
          <w:szCs w:val="28"/>
        </w:rPr>
        <w:t>.</w:t>
      </w:r>
      <w:r w:rsidR="009B7D6C">
        <w:rPr>
          <w:sz w:val="28"/>
          <w:szCs w:val="28"/>
        </w:rPr>
        <w:t xml:space="preserve"> Б</w:t>
      </w:r>
      <w:r w:rsidR="00D12948">
        <w:rPr>
          <w:sz w:val="28"/>
          <w:szCs w:val="28"/>
        </w:rPr>
        <w:t xml:space="preserve">. </w:t>
      </w:r>
      <w:proofErr w:type="spellStart"/>
      <w:r w:rsidR="009B7D6C">
        <w:rPr>
          <w:sz w:val="28"/>
          <w:szCs w:val="28"/>
        </w:rPr>
        <w:t>Малюшкина</w:t>
      </w:r>
      <w:proofErr w:type="spellEnd"/>
      <w:r w:rsidR="00531B84">
        <w:rPr>
          <w:sz w:val="28"/>
          <w:szCs w:val="28"/>
        </w:rPr>
        <w:t xml:space="preserve">  </w:t>
      </w:r>
      <w:r w:rsidR="009B7D6C">
        <w:rPr>
          <w:sz w:val="28"/>
          <w:szCs w:val="28"/>
        </w:rPr>
        <w:t>и других авторов, необычные пособия О</w:t>
      </w:r>
      <w:r w:rsidR="00D12948">
        <w:rPr>
          <w:sz w:val="28"/>
          <w:szCs w:val="28"/>
        </w:rPr>
        <w:t>.</w:t>
      </w:r>
      <w:r w:rsidR="009B7D6C">
        <w:rPr>
          <w:sz w:val="28"/>
          <w:szCs w:val="28"/>
        </w:rPr>
        <w:t xml:space="preserve"> М</w:t>
      </w:r>
      <w:r w:rsidR="00D12948">
        <w:rPr>
          <w:sz w:val="28"/>
          <w:szCs w:val="28"/>
        </w:rPr>
        <w:t>.</w:t>
      </w:r>
      <w:r w:rsidR="009B7D6C">
        <w:rPr>
          <w:sz w:val="28"/>
          <w:szCs w:val="28"/>
        </w:rPr>
        <w:t>Безымянной: изложения и диктанты с комплексным анализом текста. Конечно, приобретение таких рабочих тетрадей или пособий для всех учеников мы не можем требовать от родителей, однако каждый современный учитель в своём методическом арсенале должен иметь эти</w:t>
      </w:r>
      <w:r w:rsidR="00B63AC6">
        <w:rPr>
          <w:sz w:val="28"/>
          <w:szCs w:val="28"/>
        </w:rPr>
        <w:t xml:space="preserve"> </w:t>
      </w:r>
      <w:proofErr w:type="spellStart"/>
      <w:r w:rsidR="00B63AC6">
        <w:rPr>
          <w:sz w:val="28"/>
          <w:szCs w:val="28"/>
        </w:rPr>
        <w:t>брощюры</w:t>
      </w:r>
      <w:proofErr w:type="spellEnd"/>
      <w:r w:rsidR="00B63AC6">
        <w:rPr>
          <w:sz w:val="28"/>
          <w:szCs w:val="28"/>
        </w:rPr>
        <w:t xml:space="preserve"> для </w:t>
      </w:r>
      <w:proofErr w:type="gramStart"/>
      <w:r w:rsidR="00B63AC6">
        <w:rPr>
          <w:sz w:val="28"/>
          <w:szCs w:val="28"/>
        </w:rPr>
        <w:t>широкого</w:t>
      </w:r>
      <w:proofErr w:type="gramEnd"/>
      <w:r w:rsidR="00B63AC6">
        <w:rPr>
          <w:sz w:val="28"/>
          <w:szCs w:val="28"/>
        </w:rPr>
        <w:t xml:space="preserve"> </w:t>
      </w:r>
      <w:proofErr w:type="spellStart"/>
      <w:r w:rsidR="00B63AC6">
        <w:rPr>
          <w:sz w:val="28"/>
          <w:szCs w:val="28"/>
        </w:rPr>
        <w:t>текстоведения</w:t>
      </w:r>
      <w:proofErr w:type="spellEnd"/>
      <w:r w:rsidR="00B63AC6">
        <w:rPr>
          <w:sz w:val="28"/>
          <w:szCs w:val="28"/>
        </w:rPr>
        <w:t xml:space="preserve"> с 5-го по 9-ый класс.</w:t>
      </w:r>
      <w:r w:rsidR="00CE6D4A" w:rsidRPr="00CE6D4A">
        <w:rPr>
          <w:sz w:val="28"/>
          <w:szCs w:val="28"/>
        </w:rPr>
        <w:t xml:space="preserve"> </w:t>
      </w:r>
      <w:r w:rsidR="00CE6D4A">
        <w:rPr>
          <w:sz w:val="28"/>
          <w:szCs w:val="28"/>
        </w:rPr>
        <w:t xml:space="preserve"> </w:t>
      </w:r>
      <w:r w:rsidR="00CE6D4A" w:rsidRPr="006D0CCB">
        <w:rPr>
          <w:sz w:val="28"/>
          <w:szCs w:val="28"/>
        </w:rPr>
        <w:t xml:space="preserve">Работа над анализом текста </w:t>
      </w:r>
      <w:r w:rsidR="00CE6D4A">
        <w:rPr>
          <w:sz w:val="28"/>
          <w:szCs w:val="28"/>
        </w:rPr>
        <w:t xml:space="preserve">должна </w:t>
      </w:r>
      <w:r w:rsidR="00CE6D4A" w:rsidRPr="006D0CCB">
        <w:rPr>
          <w:sz w:val="28"/>
          <w:szCs w:val="28"/>
        </w:rPr>
        <w:t>начинат</w:t>
      </w:r>
      <w:r w:rsidR="00CE6D4A">
        <w:rPr>
          <w:sz w:val="28"/>
          <w:szCs w:val="28"/>
        </w:rPr>
        <w:t>ь</w:t>
      </w:r>
      <w:r w:rsidR="00CE6D4A" w:rsidRPr="006D0CCB">
        <w:rPr>
          <w:sz w:val="28"/>
          <w:szCs w:val="28"/>
        </w:rPr>
        <w:t>ся в 5</w:t>
      </w:r>
      <w:r w:rsidR="00CE6D4A">
        <w:rPr>
          <w:sz w:val="28"/>
          <w:szCs w:val="28"/>
        </w:rPr>
        <w:t>-ом</w:t>
      </w:r>
      <w:r w:rsidR="00CE6D4A" w:rsidRPr="006D0CCB">
        <w:rPr>
          <w:sz w:val="28"/>
          <w:szCs w:val="28"/>
        </w:rPr>
        <w:t xml:space="preserve"> классе на у</w:t>
      </w:r>
      <w:r w:rsidR="00CE6D4A">
        <w:rPr>
          <w:sz w:val="28"/>
          <w:szCs w:val="28"/>
        </w:rPr>
        <w:t>роках русского языка и продолжа</w:t>
      </w:r>
      <w:r w:rsidR="00CE6D4A" w:rsidRPr="006D0CCB">
        <w:rPr>
          <w:sz w:val="28"/>
          <w:szCs w:val="28"/>
        </w:rPr>
        <w:t>т</w:t>
      </w:r>
      <w:r w:rsidR="00CE6D4A">
        <w:rPr>
          <w:sz w:val="28"/>
          <w:szCs w:val="28"/>
        </w:rPr>
        <w:t>ь</w:t>
      </w:r>
      <w:r w:rsidR="00CE6D4A" w:rsidRPr="006D0CCB">
        <w:rPr>
          <w:sz w:val="28"/>
          <w:szCs w:val="28"/>
        </w:rPr>
        <w:t>ся до 11</w:t>
      </w:r>
      <w:r w:rsidR="00CE6D4A">
        <w:rPr>
          <w:sz w:val="28"/>
          <w:szCs w:val="28"/>
        </w:rPr>
        <w:t>-го</w:t>
      </w:r>
      <w:r w:rsidR="00CE6D4A" w:rsidRPr="006D0CCB">
        <w:rPr>
          <w:sz w:val="28"/>
          <w:szCs w:val="28"/>
        </w:rPr>
        <w:t xml:space="preserve"> с учетом возраста и полученных знаний.</w:t>
      </w:r>
    </w:p>
    <w:p w:rsidR="00531B84" w:rsidRDefault="00D34681" w:rsidP="00FE12EF">
      <w:pPr>
        <w:shd w:val="clear" w:color="auto" w:fill="FFFFFF"/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очень важной является работа</w:t>
      </w:r>
      <w:r w:rsidR="00F01D06">
        <w:rPr>
          <w:sz w:val="28"/>
          <w:szCs w:val="28"/>
        </w:rPr>
        <w:t xml:space="preserve"> с текстом</w:t>
      </w:r>
      <w:r>
        <w:rPr>
          <w:sz w:val="28"/>
          <w:szCs w:val="28"/>
        </w:rPr>
        <w:t xml:space="preserve"> при подготовке к </w:t>
      </w:r>
      <w:proofErr w:type="gramStart"/>
      <w:r>
        <w:rPr>
          <w:sz w:val="28"/>
          <w:szCs w:val="28"/>
        </w:rPr>
        <w:t>сжатому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аудиоизложению</w:t>
      </w:r>
      <w:proofErr w:type="spellEnd"/>
      <w:r>
        <w:rPr>
          <w:sz w:val="28"/>
          <w:szCs w:val="28"/>
        </w:rPr>
        <w:t>. Учащиеся в большинстве своём уже неплохо владеют приёмами сжатия текста, умеют обобщать и заменять информацию, однако как только попадаются тексты, несущие</w:t>
      </w:r>
      <w:r w:rsidR="006649D7">
        <w:rPr>
          <w:sz w:val="28"/>
          <w:szCs w:val="28"/>
        </w:rPr>
        <w:t>, например,</w:t>
      </w:r>
      <w:r>
        <w:rPr>
          <w:sz w:val="28"/>
          <w:szCs w:val="28"/>
        </w:rPr>
        <w:t xml:space="preserve"> </w:t>
      </w:r>
      <w:r w:rsidR="006649D7">
        <w:rPr>
          <w:sz w:val="28"/>
          <w:szCs w:val="28"/>
        </w:rPr>
        <w:t xml:space="preserve">развёрнутую </w:t>
      </w:r>
      <w:r>
        <w:rPr>
          <w:sz w:val="28"/>
          <w:szCs w:val="28"/>
        </w:rPr>
        <w:t>метафор</w:t>
      </w:r>
      <w:r w:rsidR="006649D7">
        <w:rPr>
          <w:sz w:val="28"/>
          <w:szCs w:val="28"/>
        </w:rPr>
        <w:t>у</w:t>
      </w:r>
      <w:r>
        <w:rPr>
          <w:sz w:val="28"/>
          <w:szCs w:val="28"/>
        </w:rPr>
        <w:t xml:space="preserve"> или авторскую иронию, то оригинальная информация автора начинает искажаться ребятами.</w:t>
      </w:r>
      <w:r w:rsidR="00D9313F">
        <w:rPr>
          <w:sz w:val="28"/>
          <w:szCs w:val="28"/>
        </w:rPr>
        <w:t xml:space="preserve"> Это первая сложность, с которой я иногда сталкиваюсь.</w:t>
      </w:r>
      <w:r>
        <w:rPr>
          <w:sz w:val="28"/>
          <w:szCs w:val="28"/>
        </w:rPr>
        <w:t xml:space="preserve"> В связи с этим я подбираю подобные тексты сначала для изучающего чтения с целью проникновения в текст и его детального анализа.</w:t>
      </w:r>
      <w:r w:rsidRPr="00D34681">
        <w:rPr>
          <w:sz w:val="28"/>
          <w:szCs w:val="28"/>
        </w:rPr>
        <w:t xml:space="preserve"> </w:t>
      </w:r>
      <w:r w:rsidRPr="006D0CCB">
        <w:rPr>
          <w:sz w:val="28"/>
          <w:szCs w:val="28"/>
        </w:rPr>
        <w:t xml:space="preserve">Конечный результат </w:t>
      </w:r>
      <w:r>
        <w:rPr>
          <w:sz w:val="28"/>
          <w:szCs w:val="28"/>
        </w:rPr>
        <w:t xml:space="preserve">такой работы </w:t>
      </w:r>
      <w:r w:rsidRPr="006D0CCB">
        <w:rPr>
          <w:sz w:val="28"/>
          <w:szCs w:val="28"/>
        </w:rPr>
        <w:t>направлен на понимание всех уровней текста, а также на восприятие разной информации, изложенной в тексте (</w:t>
      </w:r>
      <w:proofErr w:type="spellStart"/>
      <w:r w:rsidRPr="006D0CCB">
        <w:rPr>
          <w:sz w:val="28"/>
          <w:szCs w:val="28"/>
        </w:rPr>
        <w:t>фактуальной</w:t>
      </w:r>
      <w:proofErr w:type="spellEnd"/>
      <w:r w:rsidRPr="006D0CCB">
        <w:rPr>
          <w:sz w:val="28"/>
          <w:szCs w:val="28"/>
        </w:rPr>
        <w:t xml:space="preserve">, концептуальной и </w:t>
      </w:r>
      <w:proofErr w:type="spellStart"/>
      <w:r w:rsidRPr="006D0CCB">
        <w:rPr>
          <w:sz w:val="28"/>
          <w:szCs w:val="28"/>
        </w:rPr>
        <w:t>подтекстовой</w:t>
      </w:r>
      <w:proofErr w:type="spellEnd"/>
      <w:r w:rsidRPr="006D0CCB">
        <w:rPr>
          <w:sz w:val="28"/>
          <w:szCs w:val="28"/>
        </w:rPr>
        <w:t>).</w:t>
      </w:r>
      <w:r w:rsidR="00D9313F">
        <w:rPr>
          <w:sz w:val="28"/>
          <w:szCs w:val="28"/>
        </w:rPr>
        <w:t xml:space="preserve"> </w:t>
      </w:r>
    </w:p>
    <w:p w:rsidR="00531B84" w:rsidRDefault="00D9313F" w:rsidP="00E56A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Такими текстами могут стать, например,  рассказ М.Зощенко «Передовой человек» или новелла О.Генри «Фараон и хорал». Работа над </w:t>
      </w:r>
      <w:r>
        <w:rPr>
          <w:sz w:val="28"/>
          <w:szCs w:val="28"/>
        </w:rPr>
        <w:lastRenderedPageBreak/>
        <w:t xml:space="preserve">подобными </w:t>
      </w:r>
      <w:r w:rsidR="00CE6D4A">
        <w:rPr>
          <w:sz w:val="28"/>
          <w:szCs w:val="28"/>
        </w:rPr>
        <w:t xml:space="preserve">литературными </w:t>
      </w:r>
      <w:r>
        <w:rPr>
          <w:sz w:val="28"/>
          <w:szCs w:val="28"/>
        </w:rPr>
        <w:t>шедеврами даёт очень много не только уму, но и сердцу ученика.</w:t>
      </w:r>
    </w:p>
    <w:p w:rsidR="00531B84" w:rsidRDefault="00F01D06" w:rsidP="00E56A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13F">
        <w:rPr>
          <w:sz w:val="28"/>
          <w:szCs w:val="28"/>
        </w:rPr>
        <w:t>И вторая сложность</w:t>
      </w:r>
      <w:proofErr w:type="gramStart"/>
      <w:r w:rsidR="00D9313F">
        <w:rPr>
          <w:sz w:val="28"/>
          <w:szCs w:val="28"/>
        </w:rPr>
        <w:t>…Е</w:t>
      </w:r>
      <w:proofErr w:type="gramEnd"/>
      <w:r w:rsidR="00D9313F">
        <w:rPr>
          <w:sz w:val="28"/>
          <w:szCs w:val="28"/>
        </w:rPr>
        <w:t>сть ли у вас, уважаемые коллеги, ученики, которые неплохо справляются с тестами и даже пишут сочинения</w:t>
      </w:r>
      <w:r w:rsidR="00CE6D4A">
        <w:rPr>
          <w:sz w:val="28"/>
          <w:szCs w:val="28"/>
        </w:rPr>
        <w:t xml:space="preserve"> в рамках ОГЭ</w:t>
      </w:r>
      <w:r w:rsidR="00D9313F">
        <w:rPr>
          <w:sz w:val="28"/>
          <w:szCs w:val="28"/>
        </w:rPr>
        <w:t xml:space="preserve">, но, слыша аудиозапись, теряются? Попросту не воспринимают чужой для них голос, ведь они привыкли слышать и слушать голос учителя. И тогда я просто стала делать аудиозаписи сама, беря незнакомые большинству девятиклассников тексты, например, </w:t>
      </w:r>
      <w:proofErr w:type="spellStart"/>
      <w:r w:rsidR="00D9313F">
        <w:rPr>
          <w:sz w:val="28"/>
          <w:szCs w:val="28"/>
        </w:rPr>
        <w:t>Г.Т.Егораевой</w:t>
      </w:r>
      <w:proofErr w:type="spellEnd"/>
      <w:r w:rsidR="00D9313F">
        <w:rPr>
          <w:sz w:val="28"/>
          <w:szCs w:val="28"/>
        </w:rPr>
        <w:t>.</w:t>
      </w:r>
      <w:r w:rsidR="00B85671">
        <w:rPr>
          <w:sz w:val="28"/>
          <w:szCs w:val="28"/>
        </w:rPr>
        <w:t xml:space="preserve"> </w:t>
      </w:r>
    </w:p>
    <w:p w:rsidR="00597845" w:rsidRDefault="00531B84" w:rsidP="00D129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(Аудиозапись «Голос учителя</w:t>
      </w:r>
      <w:r w:rsidR="00294C9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597845" w:rsidRPr="00597845">
        <w:rPr>
          <w:sz w:val="28"/>
          <w:szCs w:val="28"/>
        </w:rPr>
        <w:t xml:space="preserve"> </w:t>
      </w:r>
      <w:r w:rsidR="00B85671">
        <w:rPr>
          <w:sz w:val="28"/>
          <w:szCs w:val="28"/>
        </w:rPr>
        <w:t xml:space="preserve">Тут же нашлись учащиеся, которые тоже решили попробовать себя в роли артистов, сделали аудиозаписи и на занятиях по подготовке к ОГЭ становятся в роль учителя и по всем правилам включают и выключают запись, выписывают на доску имена собственные и даты, напоминают об орфографических словарях… </w:t>
      </w:r>
      <w:r w:rsidR="00294C93">
        <w:rPr>
          <w:sz w:val="28"/>
          <w:szCs w:val="28"/>
        </w:rPr>
        <w:t xml:space="preserve"> </w:t>
      </w:r>
      <w:r w:rsidR="00597845">
        <w:rPr>
          <w:sz w:val="28"/>
          <w:szCs w:val="28"/>
        </w:rPr>
        <w:t>(Аудиозапись</w:t>
      </w:r>
      <w:r w:rsidR="00294C93">
        <w:rPr>
          <w:sz w:val="28"/>
          <w:szCs w:val="28"/>
        </w:rPr>
        <w:t xml:space="preserve">  «Голос учащихся»</w:t>
      </w:r>
      <w:r w:rsidR="00597845">
        <w:rPr>
          <w:sz w:val="28"/>
          <w:szCs w:val="28"/>
        </w:rPr>
        <w:t>)</w:t>
      </w:r>
    </w:p>
    <w:p w:rsidR="002872BA" w:rsidRDefault="00B85671" w:rsidP="00E56A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Скажете: игра? Соглашусь </w:t>
      </w:r>
      <w:r w:rsidR="00FE12EF">
        <w:rPr>
          <w:sz w:val="28"/>
          <w:szCs w:val="28"/>
        </w:rPr>
        <w:t>–</w:t>
      </w:r>
      <w:r>
        <w:rPr>
          <w:sz w:val="28"/>
          <w:szCs w:val="28"/>
        </w:rPr>
        <w:t xml:space="preserve"> игра. Но это ещё и мотивация, и творчество, и если такая игра даёт результаты, то мы будем играть.</w:t>
      </w:r>
    </w:p>
    <w:p w:rsidR="00E21345" w:rsidRPr="006D0CCB" w:rsidRDefault="00E21345" w:rsidP="00E56AD3">
      <w:pPr>
        <w:spacing w:line="360" w:lineRule="auto"/>
        <w:ind w:firstLine="708"/>
        <w:jc w:val="both"/>
        <w:rPr>
          <w:sz w:val="28"/>
          <w:szCs w:val="28"/>
        </w:rPr>
      </w:pPr>
      <w:r w:rsidRPr="006D0CCB">
        <w:rPr>
          <w:sz w:val="28"/>
          <w:szCs w:val="28"/>
        </w:rPr>
        <w:t xml:space="preserve"> Исследуя текст детально, кропотливо и вдумчиво, работая то с отдельными словами, то с предложениями, </w:t>
      </w:r>
      <w:r w:rsidR="00E56AD3">
        <w:rPr>
          <w:sz w:val="28"/>
          <w:szCs w:val="28"/>
        </w:rPr>
        <w:t>ученик</w:t>
      </w:r>
      <w:r w:rsidRPr="006D0CCB">
        <w:rPr>
          <w:sz w:val="28"/>
          <w:szCs w:val="28"/>
        </w:rPr>
        <w:t xml:space="preserve"> развивает орфографическую зоркость, учится наблюдать за «жизнью» слова в лексическом контексте, интерпретировать текст. </w:t>
      </w:r>
    </w:p>
    <w:p w:rsidR="00CE6D4A" w:rsidRDefault="00381194" w:rsidP="00CE6D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345" w:rsidRPr="006D0CCB">
        <w:rPr>
          <w:sz w:val="28"/>
          <w:szCs w:val="28"/>
        </w:rPr>
        <w:t>Каждый наш урок должен носить  воспитательный характер, поэтому, подбирая материал</w:t>
      </w:r>
      <w:r w:rsidR="00CF3CC1">
        <w:rPr>
          <w:sz w:val="28"/>
          <w:szCs w:val="28"/>
        </w:rPr>
        <w:t>,</w:t>
      </w:r>
      <w:r w:rsidR="00E21345" w:rsidRPr="006D0CCB">
        <w:rPr>
          <w:sz w:val="28"/>
          <w:szCs w:val="28"/>
        </w:rPr>
        <w:t xml:space="preserve"> я учитываю  и то, что знакомство на уроке с текстом должно  помочь ребятам как-то иначе воспринимать самих себя, окружающую жизнь, природу, </w:t>
      </w:r>
      <w:r w:rsidR="0077619F">
        <w:rPr>
          <w:sz w:val="28"/>
          <w:szCs w:val="28"/>
        </w:rPr>
        <w:t>семью,</w:t>
      </w:r>
      <w:r w:rsidR="00E21345" w:rsidRPr="006D0CCB">
        <w:rPr>
          <w:sz w:val="28"/>
          <w:szCs w:val="28"/>
        </w:rPr>
        <w:t xml:space="preserve"> книгу, слово, культуру своего народа</w:t>
      </w:r>
      <w:r w:rsidR="00CE6D4A">
        <w:rPr>
          <w:sz w:val="28"/>
          <w:szCs w:val="28"/>
        </w:rPr>
        <w:t>, наконец</w:t>
      </w:r>
      <w:r w:rsidR="00E21345" w:rsidRPr="006D0CCB">
        <w:rPr>
          <w:sz w:val="28"/>
          <w:szCs w:val="28"/>
        </w:rPr>
        <w:t>.</w:t>
      </w:r>
      <w:r w:rsidR="0077619F" w:rsidRPr="0077619F">
        <w:rPr>
          <w:color w:val="000000"/>
          <w:sz w:val="28"/>
          <w:szCs w:val="28"/>
        </w:rPr>
        <w:t xml:space="preserve"> </w:t>
      </w:r>
      <w:r w:rsidR="0077619F">
        <w:rPr>
          <w:color w:val="000000"/>
          <w:sz w:val="28"/>
          <w:szCs w:val="28"/>
        </w:rPr>
        <w:t xml:space="preserve"> Более подготовленным учащимся  преподношу для анализа лирические тексты, большая часть работает с прозаическими текстами. </w:t>
      </w:r>
      <w:r w:rsidR="00CE6D4A">
        <w:rPr>
          <w:sz w:val="28"/>
          <w:szCs w:val="28"/>
        </w:rPr>
        <w:t>Р</w:t>
      </w:r>
      <w:r w:rsidR="00CE6D4A" w:rsidRPr="006D0CCB">
        <w:rPr>
          <w:sz w:val="28"/>
          <w:szCs w:val="28"/>
        </w:rPr>
        <w:t xml:space="preserve">абота с образцами прекрасной русской речи, специальный анализ которых поможет оценить их художественную ценность, выразительность не на произвольном, интуитивном уровне, а на основе осознанного восприятия </w:t>
      </w:r>
      <w:r w:rsidR="00CE6D4A" w:rsidRPr="006D0CCB">
        <w:rPr>
          <w:sz w:val="28"/>
          <w:szCs w:val="28"/>
        </w:rPr>
        <w:lastRenderedPageBreak/>
        <w:t>языковых средств выразительности</w:t>
      </w:r>
      <w:r w:rsidR="00CE6D4A">
        <w:rPr>
          <w:sz w:val="28"/>
          <w:szCs w:val="28"/>
        </w:rPr>
        <w:t>, незаменима ничем на уроках русского языка и литературы.</w:t>
      </w:r>
    </w:p>
    <w:p w:rsidR="00AC4BD6" w:rsidRPr="00FE12EF" w:rsidRDefault="00D12948" w:rsidP="00503B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7619F">
        <w:rPr>
          <w:color w:val="000000"/>
          <w:sz w:val="28"/>
          <w:szCs w:val="28"/>
        </w:rPr>
        <w:t>«Календарно-обрядовые» (это название – открытие им</w:t>
      </w:r>
      <w:proofErr w:type="gramStart"/>
      <w:r w:rsidR="0077619F">
        <w:rPr>
          <w:color w:val="000000"/>
          <w:sz w:val="28"/>
          <w:szCs w:val="28"/>
        </w:rPr>
        <w:t>.К</w:t>
      </w:r>
      <w:proofErr w:type="gramEnd"/>
      <w:r w:rsidR="0077619F">
        <w:rPr>
          <w:color w:val="000000"/>
          <w:sz w:val="28"/>
          <w:szCs w:val="28"/>
        </w:rPr>
        <w:t xml:space="preserve">опытовой </w:t>
      </w:r>
      <w:r>
        <w:rPr>
          <w:color w:val="000000"/>
          <w:sz w:val="28"/>
          <w:szCs w:val="28"/>
        </w:rPr>
        <w:t>Антонины</w:t>
      </w:r>
      <w:r w:rsidR="0077619F">
        <w:rPr>
          <w:color w:val="000000"/>
          <w:sz w:val="28"/>
          <w:szCs w:val="28"/>
        </w:rPr>
        <w:t xml:space="preserve">, моей ученицы) тексты приурочиваются либо каким-то важным датам, либо просто в зависимости от времени года или погоды: например, пушкинский отрывок из романа «Евгений Онегин» </w:t>
      </w:r>
      <w:r w:rsidR="00FE12EF">
        <w:rPr>
          <w:sz w:val="28"/>
          <w:szCs w:val="28"/>
        </w:rPr>
        <w:t>–</w:t>
      </w:r>
      <w:r w:rsidR="0077619F">
        <w:rPr>
          <w:color w:val="000000"/>
          <w:sz w:val="28"/>
          <w:szCs w:val="28"/>
        </w:rPr>
        <w:t xml:space="preserve"> осенний этюд</w:t>
      </w:r>
      <w:r w:rsidR="00381194">
        <w:rPr>
          <w:color w:val="000000"/>
          <w:sz w:val="28"/>
          <w:szCs w:val="28"/>
        </w:rPr>
        <w:t xml:space="preserve">, над которым ученики работали, глядя на ноябрьское ненастье за окном. А отрывок из рассказа </w:t>
      </w:r>
      <w:r w:rsidR="00381194" w:rsidRPr="00381194">
        <w:rPr>
          <w:color w:val="000000"/>
          <w:sz w:val="28"/>
          <w:szCs w:val="28"/>
        </w:rPr>
        <w:t>«</w:t>
      </w:r>
      <w:proofErr w:type="spellStart"/>
      <w:r w:rsidR="00381194" w:rsidRPr="00381194">
        <w:rPr>
          <w:color w:val="000000"/>
          <w:sz w:val="28"/>
          <w:szCs w:val="28"/>
        </w:rPr>
        <w:t>Бежин</w:t>
      </w:r>
      <w:proofErr w:type="spellEnd"/>
      <w:r w:rsidR="00381194" w:rsidRPr="00381194">
        <w:rPr>
          <w:color w:val="000000"/>
          <w:sz w:val="28"/>
          <w:szCs w:val="28"/>
        </w:rPr>
        <w:t xml:space="preserve"> луг» </w:t>
      </w:r>
      <w:r w:rsidR="00FE12EF">
        <w:rPr>
          <w:sz w:val="28"/>
          <w:szCs w:val="28"/>
        </w:rPr>
        <w:t>–</w:t>
      </w:r>
      <w:r w:rsidR="00381194" w:rsidRPr="00381194">
        <w:rPr>
          <w:color w:val="000000"/>
          <w:sz w:val="28"/>
          <w:szCs w:val="28"/>
        </w:rPr>
        <w:t xml:space="preserve"> поэтическая картина родной природы, раздумье писателя о связи природы и судьбы ч</w:t>
      </w:r>
      <w:r w:rsidR="00381194">
        <w:rPr>
          <w:color w:val="000000"/>
          <w:sz w:val="28"/>
          <w:szCs w:val="28"/>
        </w:rPr>
        <w:t>еловека, о будущем своей Родины был подобран в связи с 200-летием со дня рождения писателя.</w:t>
      </w:r>
      <w:r w:rsidR="00294C93">
        <w:rPr>
          <w:color w:val="000000"/>
          <w:sz w:val="28"/>
          <w:szCs w:val="28"/>
        </w:rPr>
        <w:t xml:space="preserve"> </w:t>
      </w:r>
      <w:r w:rsidR="008108FD" w:rsidRPr="006D0CCB">
        <w:rPr>
          <w:sz w:val="28"/>
          <w:szCs w:val="28"/>
        </w:rPr>
        <w:t xml:space="preserve">Задачи, стоящие перед учениками, являются </w:t>
      </w:r>
      <w:proofErr w:type="spellStart"/>
      <w:r w:rsidR="008108FD" w:rsidRPr="006D0CCB">
        <w:rPr>
          <w:sz w:val="28"/>
          <w:szCs w:val="28"/>
        </w:rPr>
        <w:t>разноуровневыми</w:t>
      </w:r>
      <w:proofErr w:type="spellEnd"/>
      <w:r w:rsidR="008108FD" w:rsidRPr="006D0CCB">
        <w:rPr>
          <w:sz w:val="28"/>
          <w:szCs w:val="28"/>
        </w:rPr>
        <w:t xml:space="preserve"> и дифференцированными.</w:t>
      </w:r>
      <w:r w:rsidR="00294C93">
        <w:rPr>
          <w:color w:val="000000"/>
          <w:sz w:val="28"/>
          <w:szCs w:val="28"/>
        </w:rPr>
        <w:t xml:space="preserve"> </w:t>
      </w:r>
      <w:r w:rsidR="00503BFA">
        <w:rPr>
          <w:sz w:val="28"/>
          <w:szCs w:val="28"/>
        </w:rPr>
        <w:t xml:space="preserve">К примеру, после прочтения короткого рассказа В.Вересаева, выбор на который падает не случайно, ибо имеет определённую нравственную ценность, учащимся предлагаются и разные задания. </w:t>
      </w:r>
      <w:r w:rsidR="00294C93">
        <w:rPr>
          <w:color w:val="000000"/>
          <w:sz w:val="28"/>
          <w:szCs w:val="28"/>
        </w:rPr>
        <w:t xml:space="preserve"> </w:t>
      </w:r>
      <w:r w:rsidR="007343BA" w:rsidRPr="007343BA">
        <w:rPr>
          <w:sz w:val="28"/>
          <w:szCs w:val="28"/>
        </w:rPr>
        <w:t>Для сильных учащихся</w:t>
      </w:r>
      <w:r w:rsidR="00503BFA">
        <w:rPr>
          <w:sz w:val="28"/>
          <w:szCs w:val="28"/>
        </w:rPr>
        <w:t xml:space="preserve"> задание с пятью звёздочками «Я не лингвист, но всё же...: </w:t>
      </w:r>
      <w:r w:rsidR="007343BA" w:rsidRPr="007343BA">
        <w:rPr>
          <w:sz w:val="28"/>
          <w:szCs w:val="28"/>
        </w:rPr>
        <w:t>найти в тексте какие-либо лингвистические явления</w:t>
      </w:r>
      <w:r w:rsidR="000734A7">
        <w:rPr>
          <w:sz w:val="28"/>
          <w:szCs w:val="28"/>
        </w:rPr>
        <w:t xml:space="preserve"> </w:t>
      </w:r>
      <w:r w:rsidR="007343BA" w:rsidRPr="007343BA">
        <w:rPr>
          <w:sz w:val="28"/>
          <w:szCs w:val="28"/>
        </w:rPr>
        <w:t>-</w:t>
      </w:r>
      <w:r w:rsidR="000734A7">
        <w:rPr>
          <w:sz w:val="28"/>
          <w:szCs w:val="28"/>
        </w:rPr>
        <w:t xml:space="preserve"> </w:t>
      </w:r>
      <w:r w:rsidR="009C51B7">
        <w:rPr>
          <w:sz w:val="28"/>
          <w:szCs w:val="28"/>
        </w:rPr>
        <w:t xml:space="preserve"> </w:t>
      </w:r>
      <w:r w:rsidR="007343BA" w:rsidRPr="007343BA">
        <w:rPr>
          <w:sz w:val="28"/>
          <w:szCs w:val="28"/>
        </w:rPr>
        <w:t>материал для написания сочинения 15.1</w:t>
      </w:r>
      <w:r w:rsidR="00503BFA">
        <w:rPr>
          <w:sz w:val="28"/>
          <w:szCs w:val="28"/>
        </w:rPr>
        <w:t>.</w:t>
      </w:r>
      <w:r w:rsidR="00294C93">
        <w:rPr>
          <w:sz w:val="28"/>
          <w:szCs w:val="28"/>
        </w:rPr>
        <w:t xml:space="preserve"> </w:t>
      </w:r>
      <w:r w:rsidR="00AC4BD6">
        <w:rPr>
          <w:sz w:val="28"/>
          <w:szCs w:val="28"/>
        </w:rPr>
        <w:t>Д</w:t>
      </w:r>
      <w:r w:rsidR="00AC4BD6" w:rsidRPr="00AC4BD6">
        <w:rPr>
          <w:sz w:val="28"/>
          <w:szCs w:val="28"/>
        </w:rPr>
        <w:t>ля среднего уровня</w:t>
      </w:r>
      <w:r w:rsidR="00503BFA">
        <w:rPr>
          <w:sz w:val="28"/>
          <w:szCs w:val="28"/>
        </w:rPr>
        <w:t xml:space="preserve"> </w:t>
      </w:r>
      <w:r w:rsidR="00FE12EF">
        <w:rPr>
          <w:sz w:val="28"/>
          <w:szCs w:val="28"/>
        </w:rPr>
        <w:t>учащихся – задание «Телеграмма»: найти предложени</w:t>
      </w:r>
      <w:proofErr w:type="gramStart"/>
      <w:r w:rsidR="00FE12EF">
        <w:rPr>
          <w:sz w:val="28"/>
          <w:szCs w:val="28"/>
        </w:rPr>
        <w:t>е</w:t>
      </w:r>
      <w:r w:rsidR="00AC4BD6" w:rsidRPr="00AC4BD6">
        <w:rPr>
          <w:sz w:val="28"/>
          <w:szCs w:val="28"/>
        </w:rPr>
        <w:t>(</w:t>
      </w:r>
      <w:proofErr w:type="gramEnd"/>
      <w:r w:rsidR="00AC4BD6" w:rsidRPr="00AC4BD6">
        <w:rPr>
          <w:sz w:val="28"/>
          <w:szCs w:val="28"/>
        </w:rPr>
        <w:t>-я) в тексте, на основе которых можно написать сочинение 15.2</w:t>
      </w:r>
      <w:r w:rsidR="00503BFA">
        <w:rPr>
          <w:sz w:val="28"/>
          <w:szCs w:val="28"/>
        </w:rPr>
        <w:t>, т</w:t>
      </w:r>
      <w:r w:rsidR="00FE12EF">
        <w:rPr>
          <w:sz w:val="28"/>
          <w:szCs w:val="28"/>
        </w:rPr>
        <w:t>о есть</w:t>
      </w:r>
      <w:r w:rsidR="00503BFA">
        <w:rPr>
          <w:sz w:val="28"/>
          <w:szCs w:val="28"/>
        </w:rPr>
        <w:t xml:space="preserve"> </w:t>
      </w:r>
      <w:r w:rsidR="00597845">
        <w:rPr>
          <w:sz w:val="28"/>
          <w:szCs w:val="28"/>
        </w:rPr>
        <w:t xml:space="preserve">определить </w:t>
      </w:r>
      <w:r w:rsidR="00503BFA">
        <w:rPr>
          <w:sz w:val="28"/>
          <w:szCs w:val="28"/>
        </w:rPr>
        <w:t xml:space="preserve">идею произведения. </w:t>
      </w:r>
      <w:r w:rsidR="00AC4BD6" w:rsidRPr="00AC4BD6">
        <w:rPr>
          <w:sz w:val="28"/>
          <w:szCs w:val="28"/>
        </w:rPr>
        <w:t>Для учащихся со знаниями ниже среднего уровня</w:t>
      </w:r>
      <w:r w:rsidR="00503BFA">
        <w:rPr>
          <w:sz w:val="28"/>
          <w:szCs w:val="28"/>
        </w:rPr>
        <w:t xml:space="preserve"> задание с тремя звёздочками «Одним словом»</w:t>
      </w:r>
      <w:r w:rsidR="00AC4BD6" w:rsidRPr="00AC4BD6">
        <w:rPr>
          <w:sz w:val="28"/>
          <w:szCs w:val="28"/>
        </w:rPr>
        <w:t>: определить по главной мысли текста, о какой или каких нравственных ценностях или человеческих пороках в нём идёт речь, на основании этого составить задание для написания сочинения 15.3</w:t>
      </w:r>
      <w:r w:rsidR="00503BFA">
        <w:rPr>
          <w:sz w:val="28"/>
          <w:szCs w:val="28"/>
        </w:rPr>
        <w:t>.</w:t>
      </w:r>
      <w:r w:rsidR="00AC4BD6" w:rsidRPr="00AC4BD6">
        <w:rPr>
          <w:sz w:val="28"/>
          <w:szCs w:val="28"/>
        </w:rPr>
        <w:t xml:space="preserve"> </w:t>
      </w:r>
    </w:p>
    <w:p w:rsidR="006A06B2" w:rsidRPr="00FE12EF" w:rsidRDefault="00FE12EF" w:rsidP="006A06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A06B2">
        <w:rPr>
          <w:sz w:val="28"/>
          <w:szCs w:val="28"/>
        </w:rPr>
        <w:t xml:space="preserve">Прием «Письмо из </w:t>
      </w:r>
      <w:proofErr w:type="spellStart"/>
      <w:r w:rsidR="006A06B2">
        <w:rPr>
          <w:sz w:val="28"/>
          <w:szCs w:val="28"/>
        </w:rPr>
        <w:t>Простоквашино</w:t>
      </w:r>
      <w:proofErr w:type="spellEnd"/>
      <w:r w:rsidR="006A06B2">
        <w:rPr>
          <w:sz w:val="28"/>
          <w:szCs w:val="28"/>
        </w:rPr>
        <w:t xml:space="preserve">» </w:t>
      </w:r>
      <w:r>
        <w:rPr>
          <w:sz w:val="28"/>
          <w:szCs w:val="28"/>
        </w:rPr>
        <w:t>–</w:t>
      </w:r>
      <w:r w:rsidR="006A06B2">
        <w:rPr>
          <w:sz w:val="28"/>
          <w:szCs w:val="28"/>
        </w:rPr>
        <w:t xml:space="preserve"> </w:t>
      </w:r>
      <w:r w:rsidR="006A06B2" w:rsidRPr="00313570">
        <w:rPr>
          <w:sz w:val="28"/>
          <w:szCs w:val="28"/>
        </w:rPr>
        <w:t>анал</w:t>
      </w:r>
      <w:r w:rsidR="006A06B2">
        <w:rPr>
          <w:sz w:val="28"/>
          <w:szCs w:val="28"/>
        </w:rPr>
        <w:t xml:space="preserve">ог </w:t>
      </w:r>
      <w:proofErr w:type="spellStart"/>
      <w:r w:rsidR="006A06B2">
        <w:rPr>
          <w:sz w:val="28"/>
          <w:szCs w:val="28"/>
        </w:rPr>
        <w:t>синквейна</w:t>
      </w:r>
      <w:proofErr w:type="spellEnd"/>
      <w:r w:rsidR="006A06B2">
        <w:rPr>
          <w:sz w:val="28"/>
          <w:szCs w:val="28"/>
        </w:rPr>
        <w:t>, но предполагает бо</w:t>
      </w:r>
      <w:r w:rsidR="006A06B2" w:rsidRPr="00313570">
        <w:rPr>
          <w:sz w:val="28"/>
          <w:szCs w:val="28"/>
        </w:rPr>
        <w:t>лее содержательную информацию</w:t>
      </w:r>
      <w:r w:rsidR="006A06B2">
        <w:rPr>
          <w:sz w:val="28"/>
          <w:szCs w:val="28"/>
        </w:rPr>
        <w:t xml:space="preserve"> в</w:t>
      </w:r>
      <w:r w:rsidR="006A06B2">
        <w:rPr>
          <w:color w:val="000000"/>
          <w:sz w:val="28"/>
          <w:szCs w:val="28"/>
        </w:rPr>
        <w:t xml:space="preserve"> групповой форме</w:t>
      </w:r>
      <w:r w:rsidR="006A06B2" w:rsidRPr="00930075">
        <w:rPr>
          <w:color w:val="000000"/>
          <w:sz w:val="28"/>
          <w:szCs w:val="28"/>
        </w:rPr>
        <w:t xml:space="preserve"> работы. Детям нужно не только поразмышлять на заданную тему, но и согласовывать свое мнение с членами группы. </w:t>
      </w:r>
      <w:r w:rsidR="006A06B2">
        <w:rPr>
          <w:color w:val="000000"/>
          <w:sz w:val="28"/>
          <w:szCs w:val="28"/>
        </w:rPr>
        <w:t>К</w:t>
      </w:r>
      <w:r w:rsidR="006A06B2" w:rsidRPr="00930075">
        <w:rPr>
          <w:color w:val="000000"/>
          <w:sz w:val="28"/>
          <w:szCs w:val="28"/>
        </w:rPr>
        <w:t xml:space="preserve">аждый записывает </w:t>
      </w:r>
      <w:r w:rsidR="006A06B2">
        <w:rPr>
          <w:color w:val="000000"/>
          <w:sz w:val="28"/>
          <w:szCs w:val="28"/>
        </w:rPr>
        <w:t xml:space="preserve">словосочетание или  предложение </w:t>
      </w:r>
      <w:r w:rsidR="006A06B2" w:rsidRPr="00930075">
        <w:rPr>
          <w:color w:val="000000"/>
          <w:sz w:val="28"/>
          <w:szCs w:val="28"/>
        </w:rPr>
        <w:t>на заданную тему, затем передает тетрадь соседу, который должен про</w:t>
      </w:r>
      <w:r w:rsidR="007E6664">
        <w:rPr>
          <w:color w:val="000000"/>
          <w:sz w:val="28"/>
          <w:szCs w:val="28"/>
        </w:rPr>
        <w:t>должить его размышления, тетрадь</w:t>
      </w:r>
      <w:r w:rsidR="006A06B2" w:rsidRPr="00930075">
        <w:rPr>
          <w:color w:val="000000"/>
          <w:sz w:val="28"/>
          <w:szCs w:val="28"/>
        </w:rPr>
        <w:t xml:space="preserve"> переда</w:t>
      </w:r>
      <w:r w:rsidR="007E6664">
        <w:rPr>
          <w:color w:val="000000"/>
          <w:sz w:val="28"/>
          <w:szCs w:val="28"/>
        </w:rPr>
        <w:t>ё</w:t>
      </w:r>
      <w:r w:rsidR="006A06B2" w:rsidRPr="00930075">
        <w:rPr>
          <w:color w:val="000000"/>
          <w:sz w:val="28"/>
          <w:szCs w:val="28"/>
        </w:rPr>
        <w:t xml:space="preserve">тся до тех пор, пока </w:t>
      </w:r>
      <w:r w:rsidR="007E6664">
        <w:rPr>
          <w:color w:val="000000"/>
          <w:sz w:val="28"/>
          <w:szCs w:val="28"/>
        </w:rPr>
        <w:t>группа не решит, что мысль оформлена</w:t>
      </w:r>
      <w:r w:rsidR="006A06B2">
        <w:rPr>
          <w:color w:val="000000"/>
          <w:sz w:val="28"/>
          <w:szCs w:val="28"/>
        </w:rPr>
        <w:t>.</w:t>
      </w:r>
      <w:r w:rsidR="006A06B2" w:rsidRPr="00930075">
        <w:rPr>
          <w:sz w:val="28"/>
          <w:szCs w:val="28"/>
        </w:rPr>
        <w:t xml:space="preserve">  </w:t>
      </w:r>
    </w:p>
    <w:p w:rsidR="00503BFA" w:rsidRDefault="00503BFA" w:rsidP="007E666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Очень эффективным является тренинг «Запомни те</w:t>
      </w:r>
      <w:proofErr w:type="gramStart"/>
      <w:r>
        <w:rPr>
          <w:sz w:val="28"/>
          <w:szCs w:val="28"/>
        </w:rPr>
        <w:t>кст гл</w:t>
      </w:r>
      <w:proofErr w:type="gramEnd"/>
      <w:r>
        <w:rPr>
          <w:sz w:val="28"/>
          <w:szCs w:val="28"/>
        </w:rPr>
        <w:t>азами»</w:t>
      </w:r>
      <w:r w:rsidR="006A06B2">
        <w:rPr>
          <w:sz w:val="28"/>
          <w:szCs w:val="28"/>
        </w:rPr>
        <w:t xml:space="preserve"> для тренировки зрительной памяти.</w:t>
      </w:r>
      <w:r>
        <w:rPr>
          <w:sz w:val="28"/>
          <w:szCs w:val="28"/>
        </w:rPr>
        <w:t xml:space="preserve"> Текст </w:t>
      </w:r>
      <w:r w:rsidR="006A06B2">
        <w:rPr>
          <w:sz w:val="28"/>
          <w:szCs w:val="28"/>
        </w:rPr>
        <w:t xml:space="preserve">как </w:t>
      </w:r>
      <w:r>
        <w:rPr>
          <w:sz w:val="28"/>
          <w:szCs w:val="28"/>
        </w:rPr>
        <w:t>выводится</w:t>
      </w:r>
      <w:r w:rsidR="006A06B2">
        <w:rPr>
          <w:sz w:val="28"/>
          <w:szCs w:val="28"/>
        </w:rPr>
        <w:t xml:space="preserve"> на экран, так и распечатывается индивидуально каждому ученику. Читается дважды, а после предлагается текст «С дырками», т</w:t>
      </w:r>
      <w:r w:rsidR="00D12948">
        <w:rPr>
          <w:sz w:val="28"/>
          <w:szCs w:val="28"/>
        </w:rPr>
        <w:t>о есть</w:t>
      </w:r>
      <w:r w:rsidR="006A06B2">
        <w:rPr>
          <w:sz w:val="28"/>
          <w:szCs w:val="28"/>
        </w:rPr>
        <w:t xml:space="preserve"> пропусками</w:t>
      </w:r>
      <w:r w:rsidR="00D12948">
        <w:rPr>
          <w:sz w:val="28"/>
          <w:szCs w:val="28"/>
        </w:rPr>
        <w:t>,</w:t>
      </w:r>
      <w:r w:rsidR="006A06B2">
        <w:rPr>
          <w:sz w:val="28"/>
          <w:szCs w:val="28"/>
        </w:rPr>
        <w:t xml:space="preserve"> и учащиеся должны </w:t>
      </w:r>
      <w:r w:rsidR="007E6664">
        <w:rPr>
          <w:sz w:val="28"/>
          <w:szCs w:val="28"/>
        </w:rPr>
        <w:t xml:space="preserve">максимально точно </w:t>
      </w:r>
      <w:r w:rsidR="006A06B2">
        <w:rPr>
          <w:sz w:val="28"/>
          <w:szCs w:val="28"/>
        </w:rPr>
        <w:t>восстановить оригинальный текст.</w:t>
      </w:r>
    </w:p>
    <w:p w:rsidR="00146DC3" w:rsidRDefault="00CC0F0C" w:rsidP="00503B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мы с «продвинутыми» учениками 9-ых классов придумали </w:t>
      </w:r>
      <w:r w:rsidR="00146DC3">
        <w:rPr>
          <w:sz w:val="28"/>
          <w:szCs w:val="28"/>
        </w:rPr>
        <w:t>дополнительное задание к текстам и тестам ОГЭ, которое назвали «15+» , тем более</w:t>
      </w:r>
      <w:proofErr w:type="gramStart"/>
      <w:r w:rsidR="00146DC3">
        <w:rPr>
          <w:sz w:val="28"/>
          <w:szCs w:val="28"/>
        </w:rPr>
        <w:t>,</w:t>
      </w:r>
      <w:proofErr w:type="gramEnd"/>
      <w:r w:rsidR="00146DC3">
        <w:rPr>
          <w:sz w:val="28"/>
          <w:szCs w:val="28"/>
        </w:rPr>
        <w:t xml:space="preserve"> что решение заданий №13 и 14 на момент второй четверти является проблематичным. Вот одно из них, его</w:t>
      </w:r>
      <w:r>
        <w:rPr>
          <w:sz w:val="28"/>
          <w:szCs w:val="28"/>
        </w:rPr>
        <w:t xml:space="preserve"> мне подсказало новое задание №21 ЕГЭ</w:t>
      </w:r>
      <w:r w:rsidR="00146DC3">
        <w:rPr>
          <w:sz w:val="28"/>
          <w:szCs w:val="28"/>
        </w:rPr>
        <w:t>: ребята находят в тексте предложения с различными функциями знаков препинания.</w:t>
      </w:r>
      <w:r w:rsidR="00D12948">
        <w:rPr>
          <w:sz w:val="28"/>
          <w:szCs w:val="28"/>
        </w:rPr>
        <w:t xml:space="preserve"> </w:t>
      </w:r>
      <w:r w:rsidR="00146DC3">
        <w:rPr>
          <w:sz w:val="28"/>
          <w:szCs w:val="28"/>
        </w:rPr>
        <w:t>Ещё одно задание, выполняющееся в паре: найти и выписать из прочитанного текста материал для словарног</w:t>
      </w:r>
      <w:r w:rsidR="00C377D9">
        <w:rPr>
          <w:sz w:val="28"/>
          <w:szCs w:val="28"/>
        </w:rPr>
        <w:t>о или орфографического диктанта, например, по варианту №5 из сб</w:t>
      </w:r>
      <w:r w:rsidR="00FE12EF">
        <w:rPr>
          <w:sz w:val="28"/>
          <w:szCs w:val="28"/>
        </w:rPr>
        <w:t xml:space="preserve">орника </w:t>
      </w:r>
      <w:proofErr w:type="spellStart"/>
      <w:r w:rsidR="00C377D9">
        <w:rPr>
          <w:sz w:val="28"/>
          <w:szCs w:val="28"/>
        </w:rPr>
        <w:t>И.П.Цыбулько</w:t>
      </w:r>
      <w:proofErr w:type="spellEnd"/>
      <w:r w:rsidR="00C377D9">
        <w:rPr>
          <w:sz w:val="28"/>
          <w:szCs w:val="28"/>
        </w:rPr>
        <w:t>.</w:t>
      </w:r>
      <w:r w:rsidR="00146DC3">
        <w:rPr>
          <w:sz w:val="28"/>
          <w:szCs w:val="28"/>
        </w:rPr>
        <w:t xml:space="preserve"> Ребята, естественно, после </w:t>
      </w:r>
      <w:r w:rsidR="00C377D9">
        <w:rPr>
          <w:sz w:val="28"/>
          <w:szCs w:val="28"/>
        </w:rPr>
        <w:t>того, как работа будет проверена мной, проводят словарный диктант или орфографический диктант с объяснением и устраивают взаимопроверку.</w:t>
      </w:r>
    </w:p>
    <w:p w:rsidR="00061C23" w:rsidRDefault="00C377D9" w:rsidP="00503B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Работа с текстом ведётся по всем учебным предметам, и выпускник должен уметь работать не только с художественным текстом, но и с научным, и с научно-популярным.</w:t>
      </w:r>
      <w:proofErr w:type="gramEnd"/>
      <w:r>
        <w:rPr>
          <w:sz w:val="28"/>
          <w:szCs w:val="28"/>
        </w:rPr>
        <w:t xml:space="preserve"> </w:t>
      </w:r>
      <w:r w:rsidR="00380D41">
        <w:rPr>
          <w:sz w:val="28"/>
          <w:szCs w:val="28"/>
        </w:rPr>
        <w:t>В связи с этим родилась мысль попробовать учащимся поработать в контексте ОГЭ с текстами из учебников по другим предметам. Например, из учебника истории или физики, во фрагментах, выбранных самими учащимися, делался так называемый «построчный»  анализ.</w:t>
      </w:r>
    </w:p>
    <w:p w:rsidR="009068C3" w:rsidRDefault="009068C3" w:rsidP="009068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методические находки позволяют сделать процесс подготовки к экзаменам творческим, мотивируют учащихся на работу с текстом как с материалом,  с которым не только нужно, но и интересно работать. Разнообразие форм и приёмов работы позволяет избежать в первую очередь натаскивания, а самое главное </w:t>
      </w:r>
      <w:r w:rsidR="00FE12EF">
        <w:rPr>
          <w:sz w:val="28"/>
          <w:szCs w:val="28"/>
        </w:rPr>
        <w:t xml:space="preserve">– </w:t>
      </w:r>
      <w:r>
        <w:rPr>
          <w:sz w:val="28"/>
          <w:szCs w:val="28"/>
        </w:rPr>
        <w:t>повышается коммуникативная компетенция выпускников 9-ых классов.</w:t>
      </w:r>
    </w:p>
    <w:p w:rsidR="00AC4BD6" w:rsidRPr="00670DC9" w:rsidRDefault="00AC4BD6" w:rsidP="00E750FF">
      <w:pPr>
        <w:spacing w:line="360" w:lineRule="auto"/>
        <w:jc w:val="both"/>
        <w:rPr>
          <w:sz w:val="28"/>
          <w:szCs w:val="28"/>
        </w:rPr>
      </w:pPr>
    </w:p>
    <w:sectPr w:rsidR="00AC4BD6" w:rsidRPr="00670DC9" w:rsidSect="005E4337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B8" w:rsidRDefault="004E3DB8" w:rsidP="005E4337">
      <w:r>
        <w:separator/>
      </w:r>
    </w:p>
  </w:endnote>
  <w:endnote w:type="continuationSeparator" w:id="0">
    <w:p w:rsidR="004E3DB8" w:rsidRDefault="004E3DB8" w:rsidP="005E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5722"/>
      <w:docPartObj>
        <w:docPartGallery w:val="Page Numbers (Bottom of Page)"/>
        <w:docPartUnique/>
      </w:docPartObj>
    </w:sdtPr>
    <w:sdtContent>
      <w:p w:rsidR="005E4337" w:rsidRDefault="00A5446F">
        <w:pPr>
          <w:pStyle w:val="aa"/>
          <w:jc w:val="center"/>
        </w:pPr>
        <w:fldSimple w:instr=" PAGE   \* MERGEFORMAT ">
          <w:r w:rsidR="005F00DC">
            <w:rPr>
              <w:noProof/>
            </w:rPr>
            <w:t>6</w:t>
          </w:r>
        </w:fldSimple>
      </w:p>
    </w:sdtContent>
  </w:sdt>
  <w:p w:rsidR="005E4337" w:rsidRDefault="005E43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B8" w:rsidRDefault="004E3DB8" w:rsidP="005E4337">
      <w:r>
        <w:separator/>
      </w:r>
    </w:p>
  </w:footnote>
  <w:footnote w:type="continuationSeparator" w:id="0">
    <w:p w:rsidR="004E3DB8" w:rsidRDefault="004E3DB8" w:rsidP="005E4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9EE"/>
    <w:multiLevelType w:val="hybridMultilevel"/>
    <w:tmpl w:val="474C8C8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1027C8B"/>
    <w:multiLevelType w:val="hybridMultilevel"/>
    <w:tmpl w:val="53C62B5C"/>
    <w:lvl w:ilvl="0" w:tplc="BA04D26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2E4E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C3E7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EDA4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81D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4EDD2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637C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8E6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FCE0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1B34CA"/>
    <w:multiLevelType w:val="multilevel"/>
    <w:tmpl w:val="EC80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87EE6"/>
    <w:multiLevelType w:val="multilevel"/>
    <w:tmpl w:val="3C2E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72995"/>
    <w:multiLevelType w:val="hybridMultilevel"/>
    <w:tmpl w:val="DF52F7F4"/>
    <w:lvl w:ilvl="0" w:tplc="E97CD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DA3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E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8EC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A7B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A4EE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EE1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8F2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27F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F511D9"/>
    <w:multiLevelType w:val="hybridMultilevel"/>
    <w:tmpl w:val="B15CB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2E4E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C3E7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EDA4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81D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4EDD2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637C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8E6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FCE0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A762D5F"/>
    <w:multiLevelType w:val="multilevel"/>
    <w:tmpl w:val="8308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C548D"/>
    <w:multiLevelType w:val="hybridMultilevel"/>
    <w:tmpl w:val="F3F0F14A"/>
    <w:lvl w:ilvl="0" w:tplc="24CAA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4D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8D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C9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22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A8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8C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A2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E24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E6142C1"/>
    <w:multiLevelType w:val="hybridMultilevel"/>
    <w:tmpl w:val="064845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9D3C2B"/>
    <w:multiLevelType w:val="hybridMultilevel"/>
    <w:tmpl w:val="164A607C"/>
    <w:lvl w:ilvl="0" w:tplc="D4DA4DA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853B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0E27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592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A553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ECF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018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86CF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2C65D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DC"/>
    <w:rsid w:val="00061C23"/>
    <w:rsid w:val="000734A7"/>
    <w:rsid w:val="000F6DE1"/>
    <w:rsid w:val="00146DC3"/>
    <w:rsid w:val="001512D2"/>
    <w:rsid w:val="001B4CB0"/>
    <w:rsid w:val="00225384"/>
    <w:rsid w:val="00226DC6"/>
    <w:rsid w:val="00261E8E"/>
    <w:rsid w:val="002872BA"/>
    <w:rsid w:val="00294C93"/>
    <w:rsid w:val="002955AA"/>
    <w:rsid w:val="00297C48"/>
    <w:rsid w:val="002D3A44"/>
    <w:rsid w:val="00313570"/>
    <w:rsid w:val="003464C9"/>
    <w:rsid w:val="00374106"/>
    <w:rsid w:val="00380D41"/>
    <w:rsid w:val="00381194"/>
    <w:rsid w:val="003E5661"/>
    <w:rsid w:val="00414F5C"/>
    <w:rsid w:val="00455E20"/>
    <w:rsid w:val="004A0965"/>
    <w:rsid w:val="004B6D92"/>
    <w:rsid w:val="004E3DB8"/>
    <w:rsid w:val="00503BFA"/>
    <w:rsid w:val="00531B84"/>
    <w:rsid w:val="00543528"/>
    <w:rsid w:val="00572530"/>
    <w:rsid w:val="0059304A"/>
    <w:rsid w:val="00597845"/>
    <w:rsid w:val="005E4337"/>
    <w:rsid w:val="005F00DC"/>
    <w:rsid w:val="00645738"/>
    <w:rsid w:val="006649D7"/>
    <w:rsid w:val="00670DC9"/>
    <w:rsid w:val="006A06B2"/>
    <w:rsid w:val="006D0CCB"/>
    <w:rsid w:val="00705764"/>
    <w:rsid w:val="0073294E"/>
    <w:rsid w:val="007343BA"/>
    <w:rsid w:val="00742AA2"/>
    <w:rsid w:val="0077619F"/>
    <w:rsid w:val="0079428C"/>
    <w:rsid w:val="007E4290"/>
    <w:rsid w:val="007E6664"/>
    <w:rsid w:val="00802BD0"/>
    <w:rsid w:val="008108FD"/>
    <w:rsid w:val="008B6581"/>
    <w:rsid w:val="008C43E1"/>
    <w:rsid w:val="009068C3"/>
    <w:rsid w:val="009104B1"/>
    <w:rsid w:val="009110F2"/>
    <w:rsid w:val="00932B15"/>
    <w:rsid w:val="00935C89"/>
    <w:rsid w:val="00990B3F"/>
    <w:rsid w:val="009B7D6C"/>
    <w:rsid w:val="009C51B7"/>
    <w:rsid w:val="009E11D0"/>
    <w:rsid w:val="009E1310"/>
    <w:rsid w:val="00A10D9C"/>
    <w:rsid w:val="00A13601"/>
    <w:rsid w:val="00A5446F"/>
    <w:rsid w:val="00A551A3"/>
    <w:rsid w:val="00A90037"/>
    <w:rsid w:val="00AC4BD6"/>
    <w:rsid w:val="00AD5E9D"/>
    <w:rsid w:val="00B31D48"/>
    <w:rsid w:val="00B41CC2"/>
    <w:rsid w:val="00B63AC6"/>
    <w:rsid w:val="00B85671"/>
    <w:rsid w:val="00BA0B13"/>
    <w:rsid w:val="00BE3CD1"/>
    <w:rsid w:val="00BF07BE"/>
    <w:rsid w:val="00C377D9"/>
    <w:rsid w:val="00C75F1D"/>
    <w:rsid w:val="00CC0F0C"/>
    <w:rsid w:val="00CE6D4A"/>
    <w:rsid w:val="00CF3CC1"/>
    <w:rsid w:val="00D12948"/>
    <w:rsid w:val="00D34681"/>
    <w:rsid w:val="00D9313F"/>
    <w:rsid w:val="00DA209F"/>
    <w:rsid w:val="00DB6074"/>
    <w:rsid w:val="00DC465A"/>
    <w:rsid w:val="00E05441"/>
    <w:rsid w:val="00E103F5"/>
    <w:rsid w:val="00E21345"/>
    <w:rsid w:val="00E30CDC"/>
    <w:rsid w:val="00E32B28"/>
    <w:rsid w:val="00E42509"/>
    <w:rsid w:val="00E56AD3"/>
    <w:rsid w:val="00E750FF"/>
    <w:rsid w:val="00EC072C"/>
    <w:rsid w:val="00ED5777"/>
    <w:rsid w:val="00EE4C40"/>
    <w:rsid w:val="00EF1007"/>
    <w:rsid w:val="00EF262A"/>
    <w:rsid w:val="00F01D06"/>
    <w:rsid w:val="00F04B35"/>
    <w:rsid w:val="00FC7569"/>
    <w:rsid w:val="00FE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930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930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9304A"/>
    <w:rPr>
      <w:b/>
      <w:bCs/>
    </w:rPr>
  </w:style>
  <w:style w:type="paragraph" w:styleId="a5">
    <w:name w:val="Normal (Web)"/>
    <w:basedOn w:val="a"/>
    <w:uiPriority w:val="99"/>
    <w:unhideWhenUsed/>
    <w:rsid w:val="0022538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03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3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E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43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2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4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1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8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5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0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7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Arsen</cp:lastModifiedBy>
  <cp:revision>30</cp:revision>
  <cp:lastPrinted>2018-11-28T06:46:00Z</cp:lastPrinted>
  <dcterms:created xsi:type="dcterms:W3CDTF">2018-11-08T17:28:00Z</dcterms:created>
  <dcterms:modified xsi:type="dcterms:W3CDTF">2020-01-30T18:50:00Z</dcterms:modified>
</cp:coreProperties>
</file>