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0C" w:rsidRDefault="00944875" w:rsidP="00C4437C">
      <w:pPr>
        <w:shd w:val="clear" w:color="auto" w:fill="FFFFFF"/>
        <w:spacing w:after="15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4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проектов </w:t>
      </w:r>
      <w:r w:rsidR="00873C0C" w:rsidRPr="00C4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уроках математики для развития познавательного интереса </w:t>
      </w:r>
      <w:r w:rsidRPr="00C4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младших </w:t>
      </w:r>
      <w:r w:rsidR="00873C0C" w:rsidRPr="00C4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школьников</w:t>
      </w:r>
    </w:p>
    <w:p w:rsidR="00C4437C" w:rsidRDefault="00C4437C" w:rsidP="00C4437C">
      <w:pPr>
        <w:shd w:val="clear" w:color="auto" w:fill="FFFFFF"/>
        <w:spacing w:after="15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Филиппова Оксана Николаевна, учитель математики </w:t>
      </w:r>
    </w:p>
    <w:p w:rsidR="00C4437C" w:rsidRPr="00C4437C" w:rsidRDefault="00C4437C" w:rsidP="00C4437C">
      <w:pPr>
        <w:shd w:val="clear" w:color="auto" w:fill="FFFFFF"/>
        <w:spacing w:after="15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Лицей УКМО г.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Кут</w:t>
      </w:r>
      <w:proofErr w:type="gramEnd"/>
    </w:p>
    <w:p w:rsidR="0001057C" w:rsidRPr="00C4437C" w:rsidRDefault="009F3937" w:rsidP="00C4437C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3C0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важнейших условий эффективности учебного процесса – </w:t>
      </w:r>
      <w:r w:rsidR="00873C0C" w:rsidRPr="00C4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познавательного интереса у школьников</w:t>
      </w:r>
      <w:r w:rsidR="00873C0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2F2" w:rsidRPr="00C4437C" w:rsidRDefault="009F3937" w:rsidP="00C4437C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3C0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воспитать у школьников познавательный интерес? Что нужно делать, чтобы поисковая активност</w:t>
      </w:r>
      <w:r w:rsidR="00CE471A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реализуясь в </w:t>
      </w:r>
      <w:r w:rsidR="00873C0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творчестве, как бы сама себя поддерживала? </w:t>
      </w:r>
    </w:p>
    <w:p w:rsidR="00873C0C" w:rsidRPr="00C4437C" w:rsidRDefault="009F3937" w:rsidP="00C4437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3C0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большое количество передовых педагогических технологий, позволяющих решать эту проблему. На мой взгляд, элементы метода проектов</w:t>
      </w:r>
      <w:r w:rsidR="007742F2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0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удачно вписываются в современный образовательный процесс, так как создают равные стартовые возможности для учащихся с разным уровнем базовых знаний.</w:t>
      </w:r>
    </w:p>
    <w:p w:rsidR="00873C0C" w:rsidRPr="00C4437C" w:rsidRDefault="009F3937" w:rsidP="00C4437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37C">
        <w:rPr>
          <w:rFonts w:ascii="Times New Roman" w:hAnsi="Times New Roman" w:cs="Times New Roman"/>
          <w:sz w:val="28"/>
          <w:szCs w:val="28"/>
        </w:rPr>
        <w:t xml:space="preserve">     </w:t>
      </w:r>
      <w:r w:rsidR="00873C0C" w:rsidRPr="00C4437C">
        <w:rPr>
          <w:rFonts w:ascii="Times New Roman" w:hAnsi="Times New Roman" w:cs="Times New Roman"/>
          <w:sz w:val="28"/>
          <w:szCs w:val="28"/>
        </w:rPr>
        <w:t>Основа метода проектов – практическая направленность на результат. Отличительной особенностью этого мет</w:t>
      </w:r>
      <w:r w:rsidR="00515CB7" w:rsidRPr="00C4437C">
        <w:rPr>
          <w:rFonts w:ascii="Times New Roman" w:hAnsi="Times New Roman" w:cs="Times New Roman"/>
          <w:sz w:val="28"/>
          <w:szCs w:val="28"/>
        </w:rPr>
        <w:t>ода от традиционных</w:t>
      </w:r>
      <w:r w:rsidR="007742F2" w:rsidRPr="00C4437C">
        <w:rPr>
          <w:rFonts w:ascii="Times New Roman" w:hAnsi="Times New Roman" w:cs="Times New Roman"/>
          <w:sz w:val="28"/>
          <w:szCs w:val="28"/>
        </w:rPr>
        <w:t xml:space="preserve"> методов </w:t>
      </w:r>
      <w:r w:rsidR="00515CB7" w:rsidRPr="00C4437C">
        <w:rPr>
          <w:rFonts w:ascii="Times New Roman" w:hAnsi="Times New Roman" w:cs="Times New Roman"/>
          <w:sz w:val="28"/>
          <w:szCs w:val="28"/>
        </w:rPr>
        <w:t xml:space="preserve"> является то</w:t>
      </w:r>
      <w:r w:rsidR="00873C0C" w:rsidRPr="00C4437C">
        <w:rPr>
          <w:rFonts w:ascii="Times New Roman" w:hAnsi="Times New Roman" w:cs="Times New Roman"/>
          <w:sz w:val="28"/>
          <w:szCs w:val="28"/>
        </w:rPr>
        <w:t>, что учебный проце</w:t>
      </w:r>
      <w:proofErr w:type="gramStart"/>
      <w:r w:rsidR="00873C0C" w:rsidRPr="00C4437C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873C0C" w:rsidRPr="00C4437C">
        <w:rPr>
          <w:rFonts w:ascii="Times New Roman" w:hAnsi="Times New Roman" w:cs="Times New Roman"/>
          <w:sz w:val="28"/>
          <w:szCs w:val="28"/>
        </w:rPr>
        <w:t>оится не в логике учебного предмета, а в логике деятельности, имеющей личностный смысл для ученика, что повышает его мотивацию к учению.</w:t>
      </w:r>
    </w:p>
    <w:p w:rsidR="007742F2" w:rsidRPr="00C4437C" w:rsidRDefault="009F3937" w:rsidP="00C4437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42F2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проектной деятельности позволяет решить комплекс учебных и воспитательных задач. С его помощью можно научить пользоваться информацией из разных источников, расширять и углублять знания в данной предметной области, сформировать навыки поисковой и исследовательской деятельности, повысить активность и самостоятельность учащихся, индивидуализировать обучение, использовать знания в практическом применении, овладеть умениями организовывать, планировать и осуществлять свою деятельность. </w:t>
      </w:r>
    </w:p>
    <w:p w:rsidR="00A57275" w:rsidRPr="00C4437C" w:rsidRDefault="009F3937" w:rsidP="00C4437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причины того, что метод проектов в свое время был незаслуженно забыт, а в современной российской школе редко используется педагогами. </w:t>
      </w:r>
    </w:p>
    <w:p w:rsidR="00515CB7" w:rsidRPr="00C4437C" w:rsidRDefault="00CE471A" w:rsidP="00C4437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937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причин несколько: </w:t>
      </w:r>
    </w:p>
    <w:p w:rsidR="00515CB7" w:rsidRPr="00C4437C" w:rsidRDefault="00515CB7" w:rsidP="00C4437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каждый ребенок и не в любом возрасте готов самостоятельно определять объем и уровень базовых знаний по предметам, необходимых ему для работы над проектом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;  дополнительные нагрузки (временные, умственные) на ученика, у которого каждый предмет самый важный. В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- низкий уровень общего развития школьника,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самоопределиться. </w:t>
      </w:r>
    </w:p>
    <w:p w:rsidR="00515CB7" w:rsidRPr="00C4437C" w:rsidRDefault="00515CB7" w:rsidP="00C4437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каждый  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 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 школьную практику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А есть и такие учителя, которым  уютнее в классно-урочной системе, и,  которые не желают ничего менять. </w:t>
      </w:r>
      <w:r w:rsidR="007742F2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именно элементы метода проектов в дополнении к урочной практике предоставляют учащимся уникальную возможность проявить свои способности, желать творить, выдумывать, пробовать, не боясь ошибиться и получить «2», а учителю - привлечь ребят к науке математике, помочь им в самоопределении.</w:t>
      </w:r>
    </w:p>
    <w:p w:rsidR="00A57275" w:rsidRPr="00C4437C" w:rsidRDefault="00515CB7" w:rsidP="00C4437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атериальная составляющая проекта, которая не всегда позволяет довести его до конечного результата, что понижает его воспи</w:t>
      </w:r>
      <w:r w:rsidR="007742F2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тательную и обучающую ценность;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недоступность, в силу опять же материальных причин, информационного пространства, попросту отсутствие компьютера и выхода в Интернет. </w:t>
      </w:r>
    </w:p>
    <w:p w:rsidR="00A57275" w:rsidRPr="00C4437C" w:rsidRDefault="009F3937" w:rsidP="00C4437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3C50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же начать? Есть смысл учиться вместе с детьми. Прежде всего, определиться с возрастной категорией учащихся. </w:t>
      </w:r>
      <w:r w:rsidR="00962C5A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объёме метод применим в старших классах и во внеурочное время.</w:t>
      </w:r>
      <w:r w:rsidR="00C93C50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готовить ребят к проектной деятельности возможно уже и в среднем звене. 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Целесообразнее начинать работу с младшими школьниками, 5-7 класс. Это связано с тем, что в этом возрасте дети более открыты всему новому, любят экспериментировать, менее консервативны, чем старшеклассники и легко принимают правила игры, которые вы вместе и формулируете. Нет смысла сразу осуществлять какой-либо полновесный проект - это достаточно сложно. А вот использовать </w:t>
      </w:r>
      <w:r w:rsidR="00A57275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элементы проектного метода, в частности, обучение в сотрудничестве, всем по силам. </w:t>
      </w:r>
    </w:p>
    <w:p w:rsidR="00E62E62" w:rsidRPr="00C4437C" w:rsidRDefault="00744DAE" w:rsidP="00C4437C">
      <w:pPr>
        <w:pStyle w:val="c9c1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37C">
        <w:rPr>
          <w:sz w:val="28"/>
          <w:szCs w:val="28"/>
        </w:rPr>
        <w:t>Хорошо известно, что ничто так не привлекает внимания и не стимулирует работу ума, как удивительное. Поэтому мною используются такие приемы, которые стимулируют внутренние ресурсы – процессы, лежащие в основе интереса.</w:t>
      </w:r>
      <w:r w:rsidR="00A828C0" w:rsidRPr="00C4437C">
        <w:rPr>
          <w:sz w:val="28"/>
          <w:szCs w:val="28"/>
        </w:rPr>
        <w:t xml:space="preserve"> </w:t>
      </w:r>
    </w:p>
    <w:p w:rsidR="00744DAE" w:rsidRPr="00AD068C" w:rsidRDefault="00A828C0" w:rsidP="00AD068C">
      <w:pPr>
        <w:pStyle w:val="c9c1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37C">
        <w:rPr>
          <w:sz w:val="28"/>
          <w:szCs w:val="28"/>
        </w:rPr>
        <w:t>Например, в 5 классе учащиеся создают простейшие модели геометрических тел, фигурки оригами, карточки с кроссвордами, книжки-малышки с математическими играми,</w:t>
      </w:r>
      <w:r w:rsidR="00AD068C">
        <w:rPr>
          <w:sz w:val="28"/>
          <w:szCs w:val="28"/>
        </w:rPr>
        <w:t xml:space="preserve"> сказками, </w:t>
      </w:r>
      <w:r w:rsidRPr="00C4437C">
        <w:rPr>
          <w:sz w:val="28"/>
          <w:szCs w:val="28"/>
        </w:rPr>
        <w:t xml:space="preserve"> задачами, устным счетом.</w:t>
      </w:r>
    </w:p>
    <w:p w:rsidR="001539F0" w:rsidRPr="00C4437C" w:rsidRDefault="001539F0" w:rsidP="00C4437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37C">
        <w:rPr>
          <w:sz w:val="28"/>
          <w:szCs w:val="28"/>
        </w:rPr>
        <w:t>При изучении темы</w:t>
      </w:r>
      <w:r w:rsidRPr="00C4437C">
        <w:rPr>
          <w:rStyle w:val="apple-converted-space"/>
          <w:bCs/>
          <w:sz w:val="28"/>
          <w:szCs w:val="28"/>
        </w:rPr>
        <w:t> </w:t>
      </w:r>
      <w:r w:rsidRPr="00C4437C">
        <w:rPr>
          <w:bCs/>
          <w:sz w:val="28"/>
          <w:szCs w:val="28"/>
        </w:rPr>
        <w:t>"Действия с десятичными дробями"</w:t>
      </w:r>
      <w:r w:rsidRPr="00C4437C">
        <w:rPr>
          <w:b/>
          <w:bCs/>
          <w:sz w:val="28"/>
          <w:szCs w:val="28"/>
        </w:rPr>
        <w:t xml:space="preserve"> </w:t>
      </w:r>
      <w:r w:rsidRPr="00C4437C">
        <w:rPr>
          <w:sz w:val="28"/>
          <w:szCs w:val="28"/>
        </w:rPr>
        <w:t>используем счет-квитанцию по оплате за коммунальные услуги. Особого объяснения требуют единицы услуги. Например, за отопление плата берётся с 1 кв</w:t>
      </w:r>
      <w:proofErr w:type="gramStart"/>
      <w:r w:rsidRPr="00C4437C">
        <w:rPr>
          <w:sz w:val="28"/>
          <w:szCs w:val="28"/>
        </w:rPr>
        <w:t>.м</w:t>
      </w:r>
      <w:proofErr w:type="gramEnd"/>
      <w:r w:rsidRPr="00C4437C">
        <w:rPr>
          <w:sz w:val="28"/>
          <w:szCs w:val="28"/>
        </w:rPr>
        <w:t>, а за воду в куб.м с 1 человека, то есть по количеству жильцов.</w:t>
      </w:r>
    </w:p>
    <w:p w:rsidR="004F02C3" w:rsidRPr="00C4437C" w:rsidRDefault="004F02C3" w:rsidP="00C4437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37C">
        <w:rPr>
          <w:sz w:val="28"/>
          <w:szCs w:val="28"/>
        </w:rPr>
        <w:t xml:space="preserve">При решении задач на  </w:t>
      </w:r>
      <w:r w:rsidRPr="00C4437C">
        <w:rPr>
          <w:bCs/>
          <w:sz w:val="28"/>
          <w:szCs w:val="28"/>
        </w:rPr>
        <w:t xml:space="preserve">нахождение периметра многоугольника в 6 классе можно предложить мини-проект </w:t>
      </w:r>
      <w:r w:rsidRPr="00C4437C">
        <w:rPr>
          <w:sz w:val="28"/>
          <w:szCs w:val="28"/>
        </w:rPr>
        <w:t>по швейному делу "</w:t>
      </w:r>
      <w:r w:rsidRPr="00C4437C">
        <w:rPr>
          <w:bCs/>
          <w:sz w:val="28"/>
          <w:szCs w:val="28"/>
        </w:rPr>
        <w:t>Расчет длины тесьмы для обработки прямоугольных деталей"</w:t>
      </w:r>
      <w:r w:rsidR="001539F0" w:rsidRPr="00C4437C">
        <w:rPr>
          <w:sz w:val="28"/>
          <w:szCs w:val="28"/>
        </w:rPr>
        <w:t>. Ц</w:t>
      </w:r>
      <w:r w:rsidRPr="00C4437C">
        <w:rPr>
          <w:sz w:val="28"/>
          <w:szCs w:val="28"/>
        </w:rPr>
        <w:t>ель</w:t>
      </w:r>
      <w:r w:rsidR="001539F0" w:rsidRPr="00C4437C">
        <w:rPr>
          <w:sz w:val="28"/>
          <w:szCs w:val="28"/>
        </w:rPr>
        <w:t xml:space="preserve"> проекта</w:t>
      </w:r>
      <w:r w:rsidRPr="00C4437C">
        <w:rPr>
          <w:sz w:val="28"/>
          <w:szCs w:val="28"/>
        </w:rPr>
        <w:t>: Закрепить понятие "периметр" и научить рассчитывать длину отделки.</w:t>
      </w:r>
    </w:p>
    <w:p w:rsidR="0016545C" w:rsidRPr="00C4437C" w:rsidRDefault="0016545C" w:rsidP="00C4437C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37C">
        <w:rPr>
          <w:rFonts w:ascii="Times New Roman" w:hAnsi="Times New Roman" w:cs="Times New Roman"/>
          <w:sz w:val="28"/>
          <w:szCs w:val="28"/>
        </w:rPr>
        <w:t>Изучая тему “Масштаб” объявляется конкурс на лучшую планировку посадок на клумбе.</w:t>
      </w:r>
    </w:p>
    <w:p w:rsidR="004F02C3" w:rsidRPr="00C4437C" w:rsidRDefault="0016545C" w:rsidP="00C4437C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hAnsi="Times New Roman" w:cs="Times New Roman"/>
          <w:sz w:val="28"/>
          <w:szCs w:val="28"/>
        </w:rPr>
        <w:t xml:space="preserve"> </w:t>
      </w:r>
      <w:r w:rsidR="00D56173" w:rsidRPr="00C4437C">
        <w:rPr>
          <w:rFonts w:ascii="Times New Roman" w:hAnsi="Times New Roman" w:cs="Times New Roman"/>
          <w:bCs/>
          <w:sz w:val="28"/>
          <w:szCs w:val="28"/>
        </w:rPr>
        <w:t>При изучении темы “Координатная плоскость”</w:t>
      </w:r>
      <w:r w:rsidR="007742F2" w:rsidRPr="00C44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173" w:rsidRPr="00C4437C">
        <w:rPr>
          <w:rFonts w:ascii="Times New Roman" w:hAnsi="Times New Roman" w:cs="Times New Roman"/>
          <w:bCs/>
          <w:sz w:val="28"/>
          <w:szCs w:val="28"/>
        </w:rPr>
        <w:t>в</w:t>
      </w:r>
      <w:r w:rsidR="00A828C0" w:rsidRPr="00C44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FF6" w:rsidRPr="00C4437C">
        <w:rPr>
          <w:rFonts w:ascii="Times New Roman" w:hAnsi="Times New Roman" w:cs="Times New Roman"/>
          <w:bCs/>
          <w:sz w:val="28"/>
          <w:szCs w:val="28"/>
        </w:rPr>
        <w:t>6 класс</w:t>
      </w:r>
      <w:r w:rsidR="00A828C0" w:rsidRPr="00C4437C">
        <w:rPr>
          <w:rFonts w:ascii="Times New Roman" w:hAnsi="Times New Roman" w:cs="Times New Roman"/>
          <w:bCs/>
          <w:sz w:val="28"/>
          <w:szCs w:val="28"/>
        </w:rPr>
        <w:t>е</w:t>
      </w:r>
      <w:r w:rsidR="00AF7FF6" w:rsidRPr="00C44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8C0" w:rsidRPr="00C4437C">
        <w:rPr>
          <w:rFonts w:ascii="Times New Roman" w:hAnsi="Times New Roman" w:cs="Times New Roman"/>
          <w:bCs/>
          <w:sz w:val="28"/>
          <w:szCs w:val="28"/>
        </w:rPr>
        <w:t xml:space="preserve">строим </w:t>
      </w:r>
      <w:r w:rsidR="00A828C0" w:rsidRPr="00C4437C">
        <w:rPr>
          <w:rFonts w:ascii="Times New Roman" w:hAnsi="Times New Roman" w:cs="Times New Roman"/>
          <w:sz w:val="28"/>
          <w:szCs w:val="28"/>
        </w:rPr>
        <w:t>всевоз</w:t>
      </w:r>
      <w:r w:rsidR="00AF7FF6" w:rsidRPr="00C4437C">
        <w:rPr>
          <w:rFonts w:ascii="Times New Roman" w:hAnsi="Times New Roman" w:cs="Times New Roman"/>
          <w:sz w:val="28"/>
          <w:szCs w:val="28"/>
        </w:rPr>
        <w:t>можны</w:t>
      </w:r>
      <w:r w:rsidR="00A828C0" w:rsidRPr="00C4437C">
        <w:rPr>
          <w:rFonts w:ascii="Times New Roman" w:hAnsi="Times New Roman" w:cs="Times New Roman"/>
          <w:sz w:val="28"/>
          <w:szCs w:val="28"/>
        </w:rPr>
        <w:t>е</w:t>
      </w:r>
      <w:r w:rsidR="00AF7FF6" w:rsidRPr="00C4437C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A828C0" w:rsidRPr="00C4437C">
        <w:rPr>
          <w:rFonts w:ascii="Times New Roman" w:hAnsi="Times New Roman" w:cs="Times New Roman"/>
          <w:sz w:val="28"/>
          <w:szCs w:val="28"/>
        </w:rPr>
        <w:t>ы</w:t>
      </w:r>
      <w:r w:rsidR="00AF7FF6" w:rsidRPr="00C4437C">
        <w:rPr>
          <w:rFonts w:ascii="Times New Roman" w:hAnsi="Times New Roman" w:cs="Times New Roman"/>
          <w:sz w:val="28"/>
          <w:szCs w:val="28"/>
        </w:rPr>
        <w:t>: самолет, бегун, петух</w:t>
      </w:r>
      <w:r w:rsidR="00D56173" w:rsidRPr="00C4437C">
        <w:rPr>
          <w:rFonts w:ascii="Times New Roman" w:hAnsi="Times New Roman" w:cs="Times New Roman"/>
          <w:sz w:val="28"/>
          <w:szCs w:val="28"/>
        </w:rPr>
        <w:t xml:space="preserve">. Рисунки </w:t>
      </w:r>
      <w:r w:rsidR="00AF7FF6" w:rsidRPr="00C4437C">
        <w:rPr>
          <w:rFonts w:ascii="Times New Roman" w:hAnsi="Times New Roman" w:cs="Times New Roman"/>
          <w:sz w:val="28"/>
          <w:szCs w:val="28"/>
        </w:rPr>
        <w:t xml:space="preserve"> ребята придумывают сами.</w:t>
      </w:r>
      <w:r w:rsidR="00D56173" w:rsidRPr="00C4437C">
        <w:rPr>
          <w:rFonts w:ascii="Times New Roman" w:hAnsi="Times New Roman" w:cs="Times New Roman"/>
          <w:sz w:val="28"/>
          <w:szCs w:val="28"/>
        </w:rPr>
        <w:t xml:space="preserve"> В </w:t>
      </w:r>
      <w:r w:rsidR="004A4278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6173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 качестве домашней работы объявляется конкурс для учащихся на лучший графический портрет любимого героя мультика. Некоторые из работ содержат до двадцати графиков.</w:t>
      </w:r>
    </w:p>
    <w:p w:rsidR="004F02C3" w:rsidRPr="00C4437C" w:rsidRDefault="004F02C3" w:rsidP="00C4437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37C">
        <w:rPr>
          <w:sz w:val="28"/>
          <w:szCs w:val="28"/>
        </w:rPr>
        <w:t>При изучении темы "</w:t>
      </w:r>
      <w:r w:rsidRPr="00C4437C">
        <w:rPr>
          <w:bCs/>
          <w:sz w:val="28"/>
          <w:szCs w:val="28"/>
        </w:rPr>
        <w:t>Проценты"</w:t>
      </w:r>
      <w:r w:rsidR="007742F2" w:rsidRPr="00C4437C">
        <w:rPr>
          <w:bCs/>
          <w:sz w:val="28"/>
          <w:szCs w:val="28"/>
        </w:rPr>
        <w:t xml:space="preserve"> </w:t>
      </w:r>
      <w:r w:rsidRPr="00C4437C">
        <w:rPr>
          <w:sz w:val="28"/>
          <w:szCs w:val="28"/>
        </w:rPr>
        <w:t xml:space="preserve">открывается широкая возможность для решения задач, взятых из жизни: </w:t>
      </w:r>
      <w:r w:rsidR="007742F2" w:rsidRPr="00C4437C">
        <w:rPr>
          <w:sz w:val="28"/>
          <w:szCs w:val="28"/>
        </w:rPr>
        <w:t xml:space="preserve">состав продукта, </w:t>
      </w:r>
      <w:r w:rsidRPr="00C4437C">
        <w:rPr>
          <w:sz w:val="28"/>
          <w:szCs w:val="28"/>
        </w:rPr>
        <w:t>услуги банка, подоходный налог на заработную плату, скидка на различные виды товара.</w:t>
      </w:r>
    </w:p>
    <w:p w:rsidR="004C279C" w:rsidRPr="00C4437C" w:rsidRDefault="009F3937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79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учителя, планируем уроки, в конце которых ожидаем некоторый результат, в виде правильно решенных примеров и задач. А почему бы не </w:t>
      </w:r>
      <w:r w:rsidR="004C279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предложить учащимся самостоятельно изучить тему и составить самим условия задачи по ней? </w:t>
      </w:r>
    </w:p>
    <w:p w:rsidR="004C279C" w:rsidRPr="00C4437C" w:rsidRDefault="004C279C" w:rsidP="00C4437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37C">
        <w:rPr>
          <w:sz w:val="28"/>
          <w:szCs w:val="28"/>
        </w:rPr>
        <w:t xml:space="preserve">Для любой возрастной категории учащихся небольшим мини-проектом может стать составление и решение «шитых» задач. С помощью различных по сюжету задач («лоскутков»), составляется </w:t>
      </w:r>
      <w:proofErr w:type="gramStart"/>
      <w:r w:rsidRPr="00C4437C">
        <w:rPr>
          <w:sz w:val="28"/>
          <w:szCs w:val="28"/>
        </w:rPr>
        <w:t>новая</w:t>
      </w:r>
      <w:proofErr w:type="gramEnd"/>
      <w:r w:rsidRPr="00C4437C">
        <w:rPr>
          <w:sz w:val="28"/>
          <w:szCs w:val="28"/>
        </w:rPr>
        <w:t>:  «сшитая» из них. Еще продуктивнее будет работа школьников, если «лоскутками» в основной задаче будут вопросы из физики, химии, черчения, биологии и т.д.</w:t>
      </w:r>
    </w:p>
    <w:p w:rsidR="004C279C" w:rsidRPr="00C4437C" w:rsidRDefault="004C279C" w:rsidP="00C4437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37C">
        <w:rPr>
          <w:sz w:val="28"/>
          <w:szCs w:val="28"/>
        </w:rPr>
        <w:t xml:space="preserve"> Примеры «шитых» задач: </w:t>
      </w:r>
    </w:p>
    <w:p w:rsidR="004C279C" w:rsidRPr="00C4437C" w:rsidRDefault="004C279C" w:rsidP="00C4437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37C">
        <w:rPr>
          <w:sz w:val="28"/>
          <w:szCs w:val="28"/>
        </w:rPr>
        <w:t xml:space="preserve">1. Два мотоциклиста едут навстречу друг другу. Скорость одного из них (в </w:t>
      </w:r>
      <w:proofErr w:type="gramStart"/>
      <w:r w:rsidRPr="00C4437C">
        <w:rPr>
          <w:sz w:val="28"/>
          <w:szCs w:val="28"/>
        </w:rPr>
        <w:t>км</w:t>
      </w:r>
      <w:proofErr w:type="gramEnd"/>
      <w:r w:rsidRPr="00C4437C">
        <w:rPr>
          <w:sz w:val="28"/>
          <w:szCs w:val="28"/>
        </w:rPr>
        <w:t xml:space="preserve">/ч)  равна площади прямоугольника со сторонами 31 и 2. Скорость другого мотоциклиста составляет 10% от 540. Через сколько часов мотоциклисты встретятся, если сейчас между ними расстояние (в </w:t>
      </w:r>
      <w:proofErr w:type="gramStart"/>
      <w:r w:rsidRPr="00C4437C">
        <w:rPr>
          <w:sz w:val="28"/>
          <w:szCs w:val="28"/>
        </w:rPr>
        <w:t>км</w:t>
      </w:r>
      <w:proofErr w:type="gramEnd"/>
      <w:r w:rsidRPr="00C4437C">
        <w:rPr>
          <w:sz w:val="28"/>
          <w:szCs w:val="28"/>
        </w:rPr>
        <w:t xml:space="preserve">), равное количеству кубиков с ребром, равным 1, составляющих прямоугольный параллелепипед с измерениями 29, 4 и 3? </w:t>
      </w:r>
    </w:p>
    <w:p w:rsidR="004C279C" w:rsidRPr="00C4437C" w:rsidRDefault="004C279C" w:rsidP="00C4437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37C">
        <w:rPr>
          <w:sz w:val="28"/>
          <w:szCs w:val="28"/>
        </w:rPr>
        <w:t xml:space="preserve">2. Для покраски стен потребовалось столько банок белил, чему равен остаток от деления 81 на 7. Еще взяли зеленую краску массой </w:t>
      </w:r>
      <w:proofErr w:type="gramStart"/>
      <w:r w:rsidRPr="00C4437C">
        <w:rPr>
          <w:sz w:val="28"/>
          <w:szCs w:val="28"/>
        </w:rPr>
        <w:t>кг</w:t>
      </w:r>
      <w:proofErr w:type="gramEnd"/>
      <w:r w:rsidRPr="00C4437C">
        <w:rPr>
          <w:sz w:val="28"/>
          <w:szCs w:val="28"/>
        </w:rPr>
        <w:t xml:space="preserve">. Всего израсходовали столько краски (в </w:t>
      </w:r>
      <w:proofErr w:type="gramStart"/>
      <w:r w:rsidRPr="00C4437C">
        <w:rPr>
          <w:sz w:val="28"/>
          <w:szCs w:val="28"/>
        </w:rPr>
        <w:t>кг</w:t>
      </w:r>
      <w:proofErr w:type="gramEnd"/>
      <w:r w:rsidRPr="00C4437C">
        <w:rPr>
          <w:sz w:val="28"/>
          <w:szCs w:val="28"/>
        </w:rPr>
        <w:t>), сколько времени потратит мотоциклист, двигающийся со скоростью 50 км/ч, на прохождение трассы длиной 950 км. Сколько килограммов белил было в каждой банке?</w:t>
      </w:r>
    </w:p>
    <w:p w:rsidR="00376D41" w:rsidRPr="00C4437C" w:rsidRDefault="009F3937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76D41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 пример  проекта в 7 классе «Исследование отношения учащихся к здоровому питанию», который стал призёром Всероссийской научно-практической конференции школьников «Шаг в будущее» в г. Обнинске</w:t>
      </w:r>
      <w:proofErr w:type="gramStart"/>
      <w:r w:rsidR="00376D41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76D41" w:rsidRPr="00C4437C" w:rsidRDefault="009F3937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6D41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Начинался он в </w:t>
      </w:r>
      <w:r w:rsidR="004A4278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классах </w:t>
      </w:r>
      <w:r w:rsidR="00376D41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«Проценты». Решаем задачу на уроке: для того, чтобы все учащиеся нашего класса были здоровыми, сильными, успевающими в учебной деятельности, мы должны знать основные принципы рационального питания школьника. В рационе питания школьника должно быть оптимальное количество белков, жиров, углеводов, воды, а также минеральных солей и витаминов.</w:t>
      </w:r>
    </w:p>
    <w:p w:rsidR="004C279C" w:rsidRPr="00C4437C" w:rsidRDefault="00376D41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Продолжаем  далее при изучении </w:t>
      </w:r>
      <w:r w:rsidR="004A4278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77A3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7A3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C279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«Круговые и столбчатые диаграммы»</w:t>
      </w:r>
      <w:r w:rsidR="00A82A0F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79C" w:rsidRPr="00C4437C" w:rsidRDefault="00977A3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Задание</w:t>
      </w:r>
      <w:proofErr w:type="gramStart"/>
      <w:r w:rsidRPr="00C44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C279C" w:rsidRPr="00C44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proofErr w:type="gramEnd"/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4C279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данным таблицы  построить круговую и столбчатую диаграммы для вашего возраста (11-15 лет) 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Таблица. Суточные нормы белков, жиров и углеводов в питании школьника (в граммах) 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вдаваясь в расчёты, получаем: - потребность в белках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углеводах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белках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жирах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Откладываем в тетради с помощью транспортира соответствующее число градусов, получаем круговую диаграмму</w:t>
      </w:r>
    </w:p>
    <w:p w:rsidR="00977A3C" w:rsidRPr="00C4437C" w:rsidRDefault="00977A3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диаграмм: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построить  диаграмму, по которой  можно увидеть динамику изменения потребности в связи с возрастом?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построить  диаграмму, по которой  можно сделать вывод о процентном соотношении белков, жиров, углеводов в возрасте 11-15 лет?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вывод:</w:t>
      </w:r>
      <w:r w:rsidR="00977A3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A0F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потребность,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веществах у школьника самая высокая?</w:t>
      </w:r>
    </w:p>
    <w:p w:rsidR="00977A3C" w:rsidRPr="00C4437C" w:rsidRDefault="00977A3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  <w:r w:rsidR="00C01F09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(мини-проект)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01F09" w:rsidRPr="00C4437C" w:rsidRDefault="009F3937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7A3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школьников, в связи с интенсивным ростом и большой учебной нагрузкой, потребность в витаминах повышена.</w:t>
      </w:r>
      <w:r w:rsidR="00C01F09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поддержании здоровья </w:t>
      </w:r>
      <w:r w:rsidR="00C01F09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школьника важную роль играют витамины пищи. Составьте справку  о витаминах  в продуктах питания.</w:t>
      </w:r>
    </w:p>
    <w:p w:rsidR="004C279C" w:rsidRPr="00C4437C" w:rsidRDefault="00C01F09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учащихся появляются в</w:t>
      </w:r>
      <w:r w:rsidR="004C279C" w:rsidRPr="00C44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опросы для </w:t>
      </w:r>
      <w:r w:rsidRPr="00C44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новых </w:t>
      </w:r>
      <w:r w:rsidR="004C279C" w:rsidRPr="00C44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Pr="00C44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4C279C" w:rsidRPr="00C44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C279C" w:rsidRPr="00C4437C" w:rsidRDefault="00977A3C" w:rsidP="00C4437C">
      <w:pPr>
        <w:numPr>
          <w:ilvl w:val="0"/>
          <w:numId w:val="2"/>
        </w:numPr>
        <w:spacing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C279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содержание витамина наибольшее (наименьшее) количество?</w:t>
      </w:r>
    </w:p>
    <w:p w:rsidR="004C279C" w:rsidRPr="00C4437C" w:rsidRDefault="00C01F09" w:rsidP="00C4437C">
      <w:pPr>
        <w:numPr>
          <w:ilvl w:val="0"/>
          <w:numId w:val="2"/>
        </w:numPr>
        <w:spacing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279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риблизительно сколько витамина содержится в каждом продукте питания.</w:t>
      </w:r>
    </w:p>
    <w:p w:rsidR="004C279C" w:rsidRPr="00C4437C" w:rsidRDefault="004C279C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  переходит</w:t>
      </w:r>
      <w:r w:rsidR="00AD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</w:t>
      </w:r>
      <w:r w:rsidR="00AD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проект. Если задание усложнить:</w:t>
      </w:r>
    </w:p>
    <w:p w:rsidR="00C01F09" w:rsidRPr="00C4437C" w:rsidRDefault="00C01F09" w:rsidP="00C4437C">
      <w:pPr>
        <w:numPr>
          <w:ilvl w:val="0"/>
          <w:numId w:val="3"/>
        </w:numPr>
        <w:spacing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во сколько раз больше витамина в продукте, где его наибольшее количество, по отношению к продукту, в котором этого витамина наименьшее количество.</w:t>
      </w:r>
    </w:p>
    <w:p w:rsidR="004C279C" w:rsidRPr="00C4437C" w:rsidRDefault="004C279C" w:rsidP="00C4437C">
      <w:pPr>
        <w:numPr>
          <w:ilvl w:val="0"/>
          <w:numId w:val="3"/>
        </w:numPr>
        <w:spacing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</w:t>
      </w:r>
      <w:r w:rsidR="00A82A0F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вывод,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продукты питания обязательно надо включать в свой рацион</w:t>
      </w:r>
      <w:r w:rsidR="00A82A0F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C279C" w:rsidRPr="00C4437C" w:rsidRDefault="004C279C" w:rsidP="00C4437C">
      <w:pPr>
        <w:pStyle w:val="a3"/>
        <w:numPr>
          <w:ilvl w:val="0"/>
          <w:numId w:val="3"/>
        </w:numPr>
        <w:spacing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этикетки </w:t>
      </w:r>
      <w:r w:rsidR="00041677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продуктов и составьте диаграмму соотношение белков, жиров, углеводов, воды, витаминов и минеральных веществ в каждом из этих продуктов (по возможности</w:t>
      </w:r>
      <w:proofErr w:type="gramStart"/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компьютере или в тетради)</w:t>
      </w:r>
    </w:p>
    <w:p w:rsidR="00977A3C" w:rsidRPr="00C4437C" w:rsidRDefault="009F3937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7A3C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проект, который можно рассмотреть уже в группе. Необходимую помощь, недостающую информацию и другие ресурсы обучающиеся смогут найти, работая с литературой по теме проекта, собирая недостающую информацию, анализируя ее, сравнения разные способы, делая выводы.</w:t>
      </w:r>
    </w:p>
    <w:p w:rsidR="00020693" w:rsidRPr="00C4437C" w:rsidRDefault="009F3937" w:rsidP="00C4437C">
      <w:pPr>
        <w:spacing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0693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проект, как инструмент обучения математике позволяет «учить не только математике, но и математикой», даёт учителю возможность показать детям все разнообразие математических методов, применяемых в различных областях знаний, практической деятельности, в повседневной </w:t>
      </w:r>
      <w:r w:rsidR="00020693" w:rsidRPr="00C4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жизни. Невозможно заставить человека творить, человек сам должен прийти к желанию искать, пробовать и ошибаться. </w:t>
      </w:r>
    </w:p>
    <w:p w:rsidR="008B2B3F" w:rsidRPr="00C4437C" w:rsidRDefault="009F3937" w:rsidP="00C4437C">
      <w:pPr>
        <w:pStyle w:val="a4"/>
        <w:spacing w:before="0" w:beforeAutospacing="0" w:line="360" w:lineRule="auto"/>
        <w:ind w:firstLine="567"/>
        <w:rPr>
          <w:sz w:val="28"/>
          <w:szCs w:val="28"/>
        </w:rPr>
      </w:pPr>
      <w:r w:rsidRPr="00C4437C">
        <w:rPr>
          <w:rStyle w:val="c1"/>
          <w:sz w:val="28"/>
          <w:szCs w:val="28"/>
        </w:rPr>
        <w:t xml:space="preserve">      </w:t>
      </w:r>
      <w:r w:rsidR="00020693" w:rsidRPr="00C4437C">
        <w:rPr>
          <w:rStyle w:val="c1"/>
          <w:sz w:val="28"/>
          <w:szCs w:val="28"/>
        </w:rPr>
        <w:t>Метод проектов в математике характеризуется формированием навыков системного подхода к решению задач, усилением самостоятельности в процессе работы и установлением стиля общения между учителем и учеником как равноправного партнерства. Использование этого метода делает учебный процесс творческим, сжатым, а ученика – раскованным и целеустремленным.</w:t>
      </w:r>
      <w:r w:rsidR="008B2B3F" w:rsidRPr="00C4437C">
        <w:rPr>
          <w:sz w:val="28"/>
          <w:szCs w:val="28"/>
        </w:rPr>
        <w:t xml:space="preserve"> </w:t>
      </w:r>
      <w:r w:rsidR="007742F2" w:rsidRPr="00C4437C">
        <w:rPr>
          <w:sz w:val="28"/>
          <w:szCs w:val="28"/>
        </w:rPr>
        <w:t xml:space="preserve">Кроме того, ученики осознают ценность совместного труда, стремятся к рефлексии и коллективному анализу, овладевают высокой информационной и общей культурой. </w:t>
      </w:r>
      <w:r w:rsidR="008B2B3F" w:rsidRPr="00C4437C">
        <w:rPr>
          <w:sz w:val="28"/>
          <w:szCs w:val="28"/>
        </w:rPr>
        <w:t xml:space="preserve">Задача педагога в том, чтобы </w:t>
      </w:r>
      <w:r w:rsidR="008B2B3F" w:rsidRPr="00C4437C">
        <w:rPr>
          <w:rStyle w:val="a5"/>
          <w:i w:val="0"/>
          <w:sz w:val="28"/>
          <w:szCs w:val="28"/>
        </w:rPr>
        <w:t>создать условия</w:t>
      </w:r>
      <w:r w:rsidR="008B2B3F" w:rsidRPr="00C4437C">
        <w:rPr>
          <w:sz w:val="28"/>
          <w:szCs w:val="28"/>
        </w:rPr>
        <w:t xml:space="preserve">, при которых любой ребёнок мог бы продвигаться по пути к собственному совершенству, умел мыслить самостоятельно, нестандартно. </w:t>
      </w:r>
    </w:p>
    <w:p w:rsidR="00A57275" w:rsidRPr="00C4437C" w:rsidRDefault="00A57275" w:rsidP="00C4437C">
      <w:pPr>
        <w:pStyle w:val="c9c15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sectPr w:rsidR="00A57275" w:rsidRPr="00C4437C" w:rsidSect="00C443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BC7"/>
    <w:multiLevelType w:val="multilevel"/>
    <w:tmpl w:val="F0D8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E596F"/>
    <w:multiLevelType w:val="hybridMultilevel"/>
    <w:tmpl w:val="3F3C6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C54FC"/>
    <w:multiLevelType w:val="multilevel"/>
    <w:tmpl w:val="F0D8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C0C"/>
    <w:rsid w:val="0001057C"/>
    <w:rsid w:val="00020693"/>
    <w:rsid w:val="00041677"/>
    <w:rsid w:val="001539F0"/>
    <w:rsid w:val="0016545C"/>
    <w:rsid w:val="001D0BFB"/>
    <w:rsid w:val="0027127B"/>
    <w:rsid w:val="00363999"/>
    <w:rsid w:val="00376D41"/>
    <w:rsid w:val="0039574D"/>
    <w:rsid w:val="00477FCF"/>
    <w:rsid w:val="004A4278"/>
    <w:rsid w:val="004C279C"/>
    <w:rsid w:val="004F02C3"/>
    <w:rsid w:val="0051387F"/>
    <w:rsid w:val="00515CB7"/>
    <w:rsid w:val="00600A6D"/>
    <w:rsid w:val="006D19EB"/>
    <w:rsid w:val="006D5368"/>
    <w:rsid w:val="00700830"/>
    <w:rsid w:val="00744DAE"/>
    <w:rsid w:val="007742F2"/>
    <w:rsid w:val="00806FC2"/>
    <w:rsid w:val="00873C0C"/>
    <w:rsid w:val="008B2B3F"/>
    <w:rsid w:val="008B2C6E"/>
    <w:rsid w:val="008E36FF"/>
    <w:rsid w:val="00910EEA"/>
    <w:rsid w:val="00944875"/>
    <w:rsid w:val="00962C5A"/>
    <w:rsid w:val="00977A3C"/>
    <w:rsid w:val="009F3937"/>
    <w:rsid w:val="00A57275"/>
    <w:rsid w:val="00A828C0"/>
    <w:rsid w:val="00A82A0F"/>
    <w:rsid w:val="00AD068C"/>
    <w:rsid w:val="00AF7FF6"/>
    <w:rsid w:val="00B55983"/>
    <w:rsid w:val="00C01F09"/>
    <w:rsid w:val="00C4437C"/>
    <w:rsid w:val="00C93C50"/>
    <w:rsid w:val="00CB481D"/>
    <w:rsid w:val="00CE471A"/>
    <w:rsid w:val="00D44A2A"/>
    <w:rsid w:val="00D56173"/>
    <w:rsid w:val="00D96A13"/>
    <w:rsid w:val="00E6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B7"/>
    <w:pPr>
      <w:ind w:left="720"/>
      <w:contextualSpacing/>
    </w:pPr>
  </w:style>
  <w:style w:type="paragraph" w:styleId="a4">
    <w:name w:val="Normal (Web)"/>
    <w:basedOn w:val="a"/>
    <w:rsid w:val="0074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5">
    <w:name w:val="c9 c15"/>
    <w:basedOn w:val="a"/>
    <w:rsid w:val="0074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FF6"/>
  </w:style>
  <w:style w:type="character" w:customStyle="1" w:styleId="c1">
    <w:name w:val="c1"/>
    <w:basedOn w:val="a0"/>
    <w:rsid w:val="00020693"/>
  </w:style>
  <w:style w:type="character" w:styleId="a5">
    <w:name w:val="Emphasis"/>
    <w:basedOn w:val="a0"/>
    <w:qFormat/>
    <w:rsid w:val="008B2B3F"/>
    <w:rPr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9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F3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2019-10-02T14:26:00Z</dcterms:created>
  <dcterms:modified xsi:type="dcterms:W3CDTF">2019-10-02T14:26:00Z</dcterms:modified>
</cp:coreProperties>
</file>