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ru-RU"/>
        </w:rPr>
        <w:t>Федеральное государственное казенное общеобразовательное учреждение «Средняя общеобразовательная школа № 3»</w:t>
      </w: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ru-RU"/>
        </w:rPr>
        <w:t xml:space="preserve">Г. 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ru-RU"/>
        </w:rPr>
        <w:t>Иванюгина</w:t>
      </w:r>
      <w:proofErr w:type="spellEnd"/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(из опыта работы)</w:t>
      </w: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  <w:t xml:space="preserve">Методическая разработка серии уроков </w:t>
      </w:r>
    </w:p>
    <w:p w:rsidR="00E04574" w:rsidRPr="00E04574" w:rsidRDefault="00436DB0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  <w:t>Г</w:t>
      </w:r>
      <w:r w:rsidR="00E04574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  <w:t>еографии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  <w:t xml:space="preserve"> в 8 классе </w:t>
      </w: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  <w:t>по теме: 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  <w:t>Внутренние воды и моря»</w:t>
      </w: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Приозерск</w:t>
      </w: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2019</w:t>
      </w: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lastRenderedPageBreak/>
        <w:t>Содержание</w:t>
      </w: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E04574" w:rsidRPr="0021744F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1. Введение …………………………………………</w:t>
      </w:r>
      <w:r w:rsidR="004725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</w:t>
      </w:r>
      <w:r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………. 3</w:t>
      </w:r>
    </w:p>
    <w:p w:rsidR="00E04574" w:rsidRPr="0021744F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  <w:r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ab/>
      </w:r>
    </w:p>
    <w:p w:rsid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2. </w:t>
      </w:r>
      <w:r w:rsid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Разработка урока «</w:t>
      </w:r>
      <w:r w:rsidR="0021744F" w:rsidRPr="004725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Моря</w:t>
      </w:r>
      <w:r w:rsid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»</w:t>
      </w:r>
      <w:r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(1) …</w:t>
      </w:r>
      <w:r w:rsid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</w:t>
      </w:r>
      <w:proofErr w:type="gramStart"/>
      <w:r w:rsid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…….</w:t>
      </w:r>
      <w:proofErr w:type="gramEnd"/>
      <w:r w:rsid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.………………</w:t>
      </w:r>
      <w:r w:rsidR="004725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</w:t>
      </w:r>
      <w:r w:rsid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.. 4</w:t>
      </w:r>
    </w:p>
    <w:p w:rsidR="0021744F" w:rsidRDefault="002174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21744F" w:rsidRPr="0021744F" w:rsidRDefault="002174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3. Приложение к уроку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Моря»…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………………………</w:t>
      </w:r>
      <w:r w:rsidR="004725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…..7</w:t>
      </w:r>
    </w:p>
    <w:p w:rsidR="00E04574" w:rsidRPr="0021744F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E04574" w:rsidRPr="0021744F" w:rsidRDefault="002174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4. Разработка урока «Особенности природы морей»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2)…</w:t>
      </w:r>
      <w:proofErr w:type="gramEnd"/>
      <w:r w:rsidR="004725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………..</w:t>
      </w:r>
      <w:r w:rsidR="00E04574"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 10</w:t>
      </w: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color="000000"/>
          <w:lang w:eastAsia="ru-RU"/>
        </w:rPr>
      </w:pPr>
    </w:p>
    <w:p w:rsidR="00E04574" w:rsidRDefault="002174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5</w:t>
      </w:r>
      <w:r w:rsidR="00E04574"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Приложение к уроку «Особенности природы морей» </w:t>
      </w:r>
      <w:r w:rsidR="004725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………...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…14</w:t>
      </w:r>
    </w:p>
    <w:p w:rsidR="0047254F" w:rsidRDefault="004725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47254F" w:rsidRDefault="004725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6. Разработка урока «Подземные воды, ледники, многолетняя </w:t>
      </w:r>
    </w:p>
    <w:p w:rsidR="0047254F" w:rsidRDefault="004725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   мерзлота»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5)…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………………………………………………………21</w:t>
      </w:r>
    </w:p>
    <w:p w:rsidR="0047254F" w:rsidRDefault="004725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47254F" w:rsidRDefault="004725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7. Приложение к уроку «Подземные воды, ледники, многолетняя </w:t>
      </w:r>
    </w:p>
    <w:p w:rsidR="0047254F" w:rsidRPr="0021744F" w:rsidRDefault="004725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мерзлота»…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…………………………………………………………..25</w:t>
      </w:r>
    </w:p>
    <w:p w:rsidR="00E04574" w:rsidRPr="0021744F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E04574" w:rsidRPr="0021744F" w:rsidRDefault="004725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8</w:t>
      </w:r>
      <w:r w:rsidR="00E04574"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 Заключение 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………………….... 26</w:t>
      </w:r>
    </w:p>
    <w:p w:rsidR="00E04574" w:rsidRPr="0021744F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E04574" w:rsidRPr="0021744F" w:rsidRDefault="0047254F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9</w:t>
      </w:r>
      <w:r w:rsidR="00E04574" w:rsidRPr="0021744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 Список литературы ………………………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</w:t>
      </w:r>
      <w:r w:rsidR="005945B6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……………… 26</w:t>
      </w:r>
    </w:p>
    <w:p w:rsidR="00E04574" w:rsidRPr="0021744F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E04574" w:rsidRPr="0021744F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E04574" w:rsidRPr="0021744F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E04574" w:rsidRDefault="00E04574" w:rsidP="00472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8E2F8A" w:rsidRDefault="00E04574" w:rsidP="00472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8E2F8A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lastRenderedPageBreak/>
        <w:t>Введение</w:t>
      </w:r>
    </w:p>
    <w:p w:rsidR="00E04574" w:rsidRPr="008E2F8A" w:rsidRDefault="00E04574" w:rsidP="00E04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E04574" w:rsidRPr="008E2F8A" w:rsidRDefault="00E04574" w:rsidP="002D6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Активно развивающиеся процессы модернизации российского образования предъявляют все более высокие требования к профессиональным качествам современного учителя, к уровню его теоретических знаний и практических умений. Время, когда информация передавалась ученику в основном в форме монолога учителя, сопровождавшегося наглядностью, уходит в прошлое. На смену объяснительно-иллюстративному способу обучения приходят современные образовательные технологии, которые предоставляют ученику возможность из пассивного наблюдателя превратиться в активного участника образовательного процесса, организатора собственной учебно-познавательной деятельности.</w:t>
      </w:r>
    </w:p>
    <w:p w:rsidR="00E04574" w:rsidRPr="008E2F8A" w:rsidRDefault="00E04574" w:rsidP="002D6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Современные педагогические технологии характеризуются своей направленностью на достижение современных целей образования и обеспечения нового качества образования. Технологии формирующего обучения обеспечивают освоение фундаментальных, базовых знаний и ключевых компетенций.</w:t>
      </w:r>
    </w:p>
    <w:p w:rsidR="00E04574" w:rsidRPr="008E2F8A" w:rsidRDefault="00E04574" w:rsidP="00E0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Технологии развивающего обучения обеспечивают развитие познавательных, творческих способностей, способности видеть и решать проблемы в различных жизненных ситуациях.</w:t>
      </w:r>
    </w:p>
    <w:p w:rsidR="00E04574" w:rsidRPr="008E2F8A" w:rsidRDefault="00E04574" w:rsidP="00E0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Технологии личностно-ориентированного обучения направлены на развитие </w:t>
      </w:r>
      <w:proofErr w:type="spellStart"/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субъектности</w:t>
      </w:r>
      <w:proofErr w:type="spellEnd"/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учащихся, способности принимать собственные решения, брать ответственность за них на себя.</w:t>
      </w:r>
    </w:p>
    <w:p w:rsidR="00E04574" w:rsidRPr="008E2F8A" w:rsidRDefault="00E04574" w:rsidP="00217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ru-RU"/>
        </w:rPr>
        <w:t>Методическая разработка ц</w:t>
      </w: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икла уроко</w:t>
      </w:r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 по теме “Внутренние воды и моря</w:t>
      </w: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” </w:t>
      </w: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ru-RU"/>
        </w:rPr>
        <w:t>составлена на основе рабочей программы уч</w:t>
      </w:r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ru-RU"/>
        </w:rPr>
        <w:t>ебного предмета «География</w:t>
      </w: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eastAsia="ru-RU"/>
        </w:rPr>
        <w:t>»</w:t>
      </w:r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(УМК «Сферы» для 8</w:t>
      </w: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класса, авторы:</w:t>
      </w:r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В. </w:t>
      </w:r>
      <w:proofErr w:type="spellStart"/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П.Дронов</w:t>
      </w:r>
      <w:proofErr w:type="spellEnd"/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, Л. Е. Савельева. Т</w:t>
      </w: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ема «</w:t>
      </w:r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Внутренние воды и моря</w:t>
      </w: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» интегрирована в р</w:t>
      </w:r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аздел программы «Природа России</w:t>
      </w: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». На изучение данн</w:t>
      </w:r>
      <w:r w:rsid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ой темы по программе отводится </w:t>
      </w:r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7 часов</w:t>
      </w: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</w:t>
      </w:r>
    </w:p>
    <w:p w:rsidR="00E04574" w:rsidRPr="008E2F8A" w:rsidRDefault="00E04574" w:rsidP="002D6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 данной методической разработке прослеживается применение современных образовательных технологий развивающего и личностно-ориентированного обучения в оптимальной интеграции с информационными и здоровьесберегающими техн</w:t>
      </w:r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ологиями в процессе работы </w:t>
      </w:r>
      <w:proofErr w:type="gramStart"/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над </w:t>
      </w: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темой</w:t>
      </w:r>
      <w:proofErr w:type="gramEnd"/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</w:t>
      </w:r>
    </w:p>
    <w:p w:rsidR="00E04574" w:rsidRPr="008E2F8A" w:rsidRDefault="00E04574" w:rsidP="002D6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Методическая разработка имеет практическую направленность. К разработке прилагаются приложения, содер</w:t>
      </w:r>
      <w:r w:rsidR="008E2F8A" w:rsidRP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жащие материал для исследовательской деятельности, кроссворды, бланки характеристики морей различных океанов, таблицы, содержащие дополнительную информацию</w:t>
      </w:r>
    </w:p>
    <w:p w:rsidR="00E04574" w:rsidRPr="00E04574" w:rsidRDefault="00E04574" w:rsidP="00E04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</w:p>
    <w:p w:rsidR="00E04574" w:rsidRPr="00D707FA" w:rsidRDefault="00E04574" w:rsidP="00E0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D707FA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Цель</w:t>
      </w:r>
      <w:r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: </w:t>
      </w:r>
      <w:r w:rsidR="00D707FA"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формирование знаний о внутренних водах и морях Ро</w:t>
      </w:r>
      <w:r w:rsid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ссии, их кла</w:t>
      </w:r>
      <w:r w:rsidR="00D707FA"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ссификации, распространении, особенностях, влиянии на природу и хозяйственную деятельность </w:t>
      </w:r>
      <w:proofErr w:type="gramStart"/>
      <w:r w:rsidR="00D707FA"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человека </w:t>
      </w:r>
      <w:r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через</w:t>
      </w:r>
      <w:proofErr w:type="gramEnd"/>
      <w:r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применение</w:t>
      </w:r>
      <w:r w:rsidR="00D707FA"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различных </w:t>
      </w:r>
      <w:r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технологий обучения.</w:t>
      </w:r>
    </w:p>
    <w:p w:rsidR="00E04574" w:rsidRPr="0021744F" w:rsidRDefault="00E04574" w:rsidP="00E04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21744F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Задачи: </w:t>
      </w:r>
    </w:p>
    <w:p w:rsidR="00E04574" w:rsidRPr="0021744F" w:rsidRDefault="00E04574" w:rsidP="00E0457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познакомить учащихся </w:t>
      </w:r>
      <w:r w:rsidR="00D707FA" w:rsidRP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с разнообразием внутренних вод и морей России, </w:t>
      </w:r>
      <w:proofErr w:type="gramStart"/>
      <w:r w:rsidR="00D707FA" w:rsidRP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их</w:t>
      </w:r>
      <w:r w:rsidRP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особенностями</w:t>
      </w:r>
      <w:proofErr w:type="gramEnd"/>
      <w:r w:rsid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, рас</w:t>
      </w:r>
      <w:r w:rsidR="0021744F" w:rsidRP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пространением по территории России, </w:t>
      </w:r>
      <w:r w:rsid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их </w:t>
      </w:r>
      <w:r w:rsidR="0021744F" w:rsidRP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зависимости </w:t>
      </w:r>
      <w:r w:rsid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от различных компонентов природы </w:t>
      </w:r>
      <w:r w:rsidR="0021744F" w:rsidRP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2174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через организацию проблемно-исследовательской деятельности;</w:t>
      </w:r>
    </w:p>
    <w:p w:rsidR="00E04574" w:rsidRPr="00D707FA" w:rsidRDefault="00E04574" w:rsidP="00E0457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способствова</w:t>
      </w:r>
      <w:r w:rsidR="00D707FA"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ть включению новой информации </w:t>
      </w:r>
      <w:r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 систему знаний через применение игровых технологий</w:t>
      </w:r>
      <w:r w:rsid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, технологий проблемного </w:t>
      </w:r>
      <w:proofErr w:type="gramStart"/>
      <w:r w:rsid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обучения </w:t>
      </w:r>
      <w:r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и</w:t>
      </w:r>
      <w:proofErr w:type="gramEnd"/>
      <w:r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технологии индивидуально-групповой деятельности; </w:t>
      </w:r>
    </w:p>
    <w:p w:rsidR="00E04574" w:rsidRPr="00D707FA" w:rsidRDefault="00E04574" w:rsidP="00E0457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формировать навык самостоятельного полагания и рефлексии через технологию развития критического мышления;</w:t>
      </w:r>
    </w:p>
    <w:p w:rsidR="00E04574" w:rsidRPr="00D707FA" w:rsidRDefault="00E04574" w:rsidP="00E0457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формировать потребность и способность к сотрудничеству и взаимопомощи </w:t>
      </w:r>
      <w:r w:rsidRPr="00D707F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br/>
        <w:t>в процессе решения учебных задач;</w:t>
      </w:r>
    </w:p>
    <w:p w:rsidR="00E04574" w:rsidRPr="00D707FA" w:rsidRDefault="00E04574" w:rsidP="00E04574">
      <w:pPr>
        <w:numPr>
          <w:ilvl w:val="0"/>
          <w:numId w:val="6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u w:color="000000"/>
          <w:lang w:eastAsia="ar-SA"/>
        </w:rPr>
      </w:pPr>
      <w:r w:rsidRPr="00D707FA">
        <w:rPr>
          <w:rFonts w:ascii="Times New Roman" w:eastAsia="Times New Roman" w:hAnsi="Times New Roman" w:cs="Calibri"/>
          <w:sz w:val="24"/>
          <w:szCs w:val="24"/>
          <w:u w:color="000000"/>
          <w:lang w:eastAsia="ar-SA"/>
        </w:rPr>
        <w:t>воспитывать умение работать в группе и самостоятельно.</w:t>
      </w:r>
    </w:p>
    <w:p w:rsidR="00E04574" w:rsidRPr="00E04574" w:rsidRDefault="00E04574" w:rsidP="00E04574">
      <w:pPr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FF0000"/>
          <w:sz w:val="24"/>
          <w:szCs w:val="24"/>
          <w:u w:color="000000"/>
          <w:lang w:eastAsia="ar-SA"/>
        </w:rPr>
      </w:pPr>
    </w:p>
    <w:p w:rsidR="00E04574" w:rsidRPr="0021744F" w:rsidRDefault="00E04574" w:rsidP="00E04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2D639C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Формы работы: </w:t>
      </w:r>
      <w:r w:rsidRPr="002D639C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групповая, парная, индивидуальная, фронтальная</w:t>
      </w:r>
    </w:p>
    <w:p w:rsidR="00E04574" w:rsidRPr="00E04574" w:rsidRDefault="00E04574" w:rsidP="00E04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Разработка урока “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Моря</w:t>
      </w: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” (1)</w:t>
      </w: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УМК «Сферы</w:t>
      </w: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География. Россия: население и хозяйство </w:t>
      </w: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вторы: В. П. Дронов, Л. Е. Савельева</w:t>
      </w:r>
    </w:p>
    <w:p w:rsidR="00E04574" w:rsidRPr="00E04574" w:rsidRDefault="00E04574" w:rsidP="00E0457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u w:color="000000"/>
          <w:lang w:eastAsia="ru-RU"/>
        </w:rPr>
      </w:pPr>
    </w:p>
    <w:p w:rsid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Класс: 8</w:t>
      </w:r>
      <w:r w:rsidRPr="00E0457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 </w:t>
      </w:r>
    </w:p>
    <w:p w:rsidR="003317E9" w:rsidRPr="003317E9" w:rsidRDefault="003317E9" w:rsidP="00E04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Моря</w:t>
      </w: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Тип урока:</w:t>
      </w:r>
      <w:r w:rsidRPr="00E0457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="00F568C5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урок </w:t>
      </w:r>
      <w:proofErr w:type="gramStart"/>
      <w:r w:rsidR="00F568C5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изучения  и</w:t>
      </w:r>
      <w:proofErr w:type="gramEnd"/>
      <w:r w:rsidR="00F568C5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первичного закрепления нового материала</w:t>
      </w: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Цель урока:</w:t>
      </w:r>
      <w:r w:rsidRPr="00E0457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="003317E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познакомить учащихся с морями бассейнов разных океанов, омывающих территорию России, общими чертами морей каждого из бассейнов, полуостровами и островами России</w:t>
      </w: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Задачи: </w:t>
      </w:r>
    </w:p>
    <w:p w:rsidR="00E04574" w:rsidRPr="00E04574" w:rsidRDefault="00E04574" w:rsidP="00E045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  <w:t>Познавательный аспект:</w:t>
      </w:r>
      <w:r w:rsidRPr="00E04574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:rsidR="00523AB5" w:rsidRPr="00407012" w:rsidRDefault="00523AB5" w:rsidP="00523AB5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7012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обучающихся с морями бассейнов разных океанов, омывающие территорию России, общими чертами природы морей каждого из бассейнов, полуостровами и острова России. </w:t>
      </w: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>Учебный аспект:</w:t>
      </w:r>
    </w:p>
    <w:p w:rsidR="00E04574" w:rsidRDefault="00D25962" w:rsidP="00E0457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D2596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учащихся с </w:t>
      </w:r>
      <w:r w:rsidR="0005037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морями, омывающими Россию и общими чертами природы бассейнов разных океанов;</w:t>
      </w:r>
    </w:p>
    <w:p w:rsidR="0005037B" w:rsidRPr="00D25962" w:rsidRDefault="0005037B" w:rsidP="00E0457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сформировать знания об островах и полуостровах, принадлежащих России</w:t>
      </w: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>Развивающий аспект:</w:t>
      </w:r>
    </w:p>
    <w:p w:rsidR="00E04574" w:rsidRPr="00407012" w:rsidRDefault="00E04574" w:rsidP="007C5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формировать исследовательские умения;</w:t>
      </w:r>
    </w:p>
    <w:p w:rsidR="00E04574" w:rsidRPr="00407012" w:rsidRDefault="00E04574" w:rsidP="007C5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развивать способность к наблюдению, сравнению и обобщению; </w:t>
      </w:r>
    </w:p>
    <w:p w:rsidR="00E04574" w:rsidRPr="00407012" w:rsidRDefault="00E04574" w:rsidP="007C5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развивать способность самостоятельно обобщать и </w:t>
      </w:r>
      <w:proofErr w:type="gramStart"/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формулировать  </w:t>
      </w:r>
      <w:r w:rsidR="00407012"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выводы</w:t>
      </w:r>
      <w:proofErr w:type="gramEnd"/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;</w:t>
      </w:r>
    </w:p>
    <w:p w:rsidR="00E04574" w:rsidRPr="00407012" w:rsidRDefault="00E04574" w:rsidP="007C5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развивать умение составлять алгоритм действий. </w:t>
      </w: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>Воспитательный аспект:</w:t>
      </w:r>
    </w:p>
    <w:p w:rsidR="00E04574" w:rsidRPr="00407012" w:rsidRDefault="00E04574" w:rsidP="007C5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формировать потребность и способность к сотрудничеству и взаимопомощи</w:t>
      </w:r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br/>
        <w:t xml:space="preserve"> в процессе решения проблемной задачи;</w:t>
      </w:r>
    </w:p>
    <w:p w:rsidR="00E04574" w:rsidRPr="00407012" w:rsidRDefault="00E04574" w:rsidP="007C5B50">
      <w:pPr>
        <w:numPr>
          <w:ilvl w:val="0"/>
          <w:numId w:val="6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u w:color="000000"/>
          <w:lang w:eastAsia="ar-SA"/>
        </w:rPr>
      </w:pPr>
      <w:r w:rsidRPr="00407012">
        <w:rPr>
          <w:rFonts w:ascii="Times New Roman" w:eastAsia="Times New Roman" w:hAnsi="Times New Roman" w:cs="Calibri"/>
          <w:sz w:val="24"/>
          <w:szCs w:val="24"/>
          <w:u w:color="000000"/>
          <w:lang w:eastAsia="ar-SA"/>
        </w:rPr>
        <w:t>воспитывать умение работать в группе и самостоятельно;</w:t>
      </w:r>
    </w:p>
    <w:p w:rsidR="00E04574" w:rsidRPr="00407012" w:rsidRDefault="00E04574" w:rsidP="007C5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воспитывать толерантное отношение к чужому мнению.</w:t>
      </w:r>
    </w:p>
    <w:p w:rsidR="00523AB5" w:rsidRDefault="00523AB5" w:rsidP="00523A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523AB5" w:rsidRPr="00523AB5" w:rsidRDefault="00523AB5" w:rsidP="00523A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523AB5" w:rsidRPr="003317E9" w:rsidRDefault="003317E9" w:rsidP="00523AB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color="000000"/>
          <w:lang w:eastAsia="ru-RU"/>
        </w:rPr>
      </w:pPr>
      <w:r w:rsidRPr="003317E9">
        <w:rPr>
          <w:rFonts w:ascii="Times New Roman" w:eastAsia="Times New Roman" w:hAnsi="Times New Roman" w:cs="Times New Roman"/>
          <w:b/>
          <w:sz w:val="26"/>
          <w:szCs w:val="26"/>
          <w:u w:color="000000"/>
          <w:lang w:eastAsia="ru-RU"/>
        </w:rPr>
        <w:t>Планируемые результаты обучения</w:t>
      </w:r>
    </w:p>
    <w:p w:rsidR="00523AB5" w:rsidRPr="0005037B" w:rsidRDefault="00523AB5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3317E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Личностные:</w:t>
      </w:r>
      <w:r w:rsidRPr="003317E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05037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принять правила поведения на уроке, ос</w:t>
      </w:r>
      <w:r w:rsidR="00360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ознание особенностей природы мо</w:t>
      </w:r>
      <w:r w:rsidRPr="0005037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рей, омывающих территорию России. </w:t>
      </w:r>
    </w:p>
    <w:p w:rsidR="00407012" w:rsidRPr="003317E9" w:rsidRDefault="00523AB5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proofErr w:type="spellStart"/>
      <w:r w:rsidRPr="003317E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Метапредметные</w:t>
      </w:r>
      <w:proofErr w:type="spellEnd"/>
      <w:r w:rsidRPr="003317E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:</w:t>
      </w:r>
      <w:r w:rsidRPr="003317E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уметь классифицировать </w:t>
      </w:r>
      <w:r w:rsid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моря </w:t>
      </w:r>
      <w:r w:rsidR="0005037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по разным </w:t>
      </w:r>
      <w:proofErr w:type="gramStart"/>
      <w:r w:rsidR="0005037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признакам, </w:t>
      </w:r>
      <w:r w:rsidRPr="003317E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проводить</w:t>
      </w:r>
      <w:proofErr w:type="gramEnd"/>
      <w:r w:rsidRPr="003317E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 анализ  и  обобщение  тематического  материала,  </w:t>
      </w:r>
      <w:r w:rsid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представленного в разных  формах, </w:t>
      </w:r>
    </w:p>
    <w:p w:rsidR="00523AB5" w:rsidRPr="003317E9" w:rsidRDefault="00523AB5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3317E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излагать собственное </w:t>
      </w:r>
      <w:proofErr w:type="gramStart"/>
      <w:r w:rsidRPr="003317E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мнение,   </w:t>
      </w:r>
      <w:proofErr w:type="gramEnd"/>
      <w:r w:rsidRPr="003317E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работать  по  индивидуально  сформированному  алгоритму,  проводить  сравнение  по выработанным критериям, проводить самопроверку и самоанализ результатов деятельности. </w:t>
      </w:r>
    </w:p>
    <w:p w:rsidR="00523AB5" w:rsidRPr="00407012" w:rsidRDefault="00523AB5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proofErr w:type="gramStart"/>
      <w:r w:rsidRPr="003317E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Предметные:</w:t>
      </w:r>
      <w:r w:rsidRPr="003317E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 </w:t>
      </w:r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уметь</w:t>
      </w:r>
      <w:proofErr w:type="gramEnd"/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наносить на контурную карту моря, заливы, проливы, крупнейшие </w:t>
      </w:r>
    </w:p>
    <w:p w:rsidR="00523AB5" w:rsidRPr="00407012" w:rsidRDefault="00523AB5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полуострова и острова, анализировать карты и описывать географическое положение </w:t>
      </w:r>
      <w:proofErr w:type="spellStart"/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мо</w:t>
      </w:r>
      <w:proofErr w:type="spellEnd"/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-</w:t>
      </w:r>
    </w:p>
    <w:p w:rsidR="00523AB5" w:rsidRPr="0005037B" w:rsidRDefault="00523AB5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рей</w:t>
      </w:r>
      <w:r w:rsidR="00407012" w:rsidRPr="0040701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и их особенности</w:t>
      </w:r>
    </w:p>
    <w:p w:rsidR="00991826" w:rsidRDefault="00991826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05037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  <w:t xml:space="preserve"> </w:t>
      </w:r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УМК «Сферы»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: учебник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«</w:t>
      </w:r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География</w:t>
      </w:r>
      <w:proofErr w:type="gramEnd"/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. Россия: население и хозяйство</w:t>
      </w:r>
    </w:p>
    <w:p w:rsidR="00991826" w:rsidRDefault="00991826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8класс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авт</w:t>
      </w:r>
      <w:proofErr w:type="spellEnd"/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: В. П. Дронов, Л. Е. Савельева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, тетрадь-тренажер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«</w:t>
      </w:r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География</w:t>
      </w:r>
      <w:proofErr w:type="gramEnd"/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. Россия: </w:t>
      </w:r>
    </w:p>
    <w:p w:rsidR="00991826" w:rsidRDefault="00991826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>население и хозяйство 8класс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» авт. Н. В. Ольховая, С. В. Банников, электронное приложение к учебнику, физическая карта России, атлас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«</w:t>
      </w:r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География</w:t>
      </w:r>
      <w:proofErr w:type="gramEnd"/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. Россия: </w:t>
      </w:r>
    </w:p>
    <w:p w:rsidR="00991826" w:rsidRPr="00EB7686" w:rsidRDefault="00991826" w:rsidP="00991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население и хозяйство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-9</w:t>
      </w:r>
      <w:r w:rsidRPr="00EB76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»</w:t>
      </w:r>
    </w:p>
    <w:p w:rsidR="00991826" w:rsidRPr="00523AB5" w:rsidRDefault="00991826" w:rsidP="00523A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Технологии:</w:t>
      </w: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5244"/>
      </w:tblGrid>
      <w:tr w:rsidR="00E04574" w:rsidRPr="00E04574" w:rsidTr="007C5B50">
        <w:tc>
          <w:tcPr>
            <w:tcW w:w="3119" w:type="dxa"/>
            <w:vAlign w:val="center"/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 w:eastAsia="ru-RU"/>
              </w:rPr>
            </w:pP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Этап урока</w:t>
            </w:r>
          </w:p>
        </w:tc>
        <w:tc>
          <w:tcPr>
            <w:tcW w:w="5244" w:type="dxa"/>
            <w:vAlign w:val="center"/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Технология</w:t>
            </w:r>
          </w:p>
        </w:tc>
      </w:tr>
      <w:tr w:rsidR="00E04574" w:rsidRPr="00E04574" w:rsidTr="007C5B50">
        <w:tc>
          <w:tcPr>
            <w:tcW w:w="3119" w:type="dxa"/>
          </w:tcPr>
          <w:p w:rsidR="00E04574" w:rsidRPr="000D5E82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Организационно-мотив</w:t>
            </w:r>
            <w:r w:rsid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ационный этап</w:t>
            </w:r>
          </w:p>
        </w:tc>
        <w:tc>
          <w:tcPr>
            <w:tcW w:w="5244" w:type="dxa"/>
          </w:tcPr>
          <w:p w:rsidR="00E04574" w:rsidRPr="000D5E82" w:rsidRDefault="0054253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Технология сотрудничества</w:t>
            </w:r>
          </w:p>
        </w:tc>
      </w:tr>
      <w:tr w:rsidR="00E04574" w:rsidRPr="00E04574" w:rsidTr="007C5B50">
        <w:tc>
          <w:tcPr>
            <w:tcW w:w="3119" w:type="dxa"/>
          </w:tcPr>
          <w:p w:rsidR="00E04574" w:rsidRPr="00A3072B" w:rsidRDefault="000D5E82" w:rsidP="00E045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A3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Определение темы урока, постановка целей.  Актуализация знаний.</w:t>
            </w:r>
          </w:p>
        </w:tc>
        <w:tc>
          <w:tcPr>
            <w:tcW w:w="5244" w:type="dxa"/>
          </w:tcPr>
          <w:p w:rsidR="00E04574" w:rsidRPr="00E04574" w:rsidRDefault="007A484D" w:rsidP="00E045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7A484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Технология критического мышления</w:t>
            </w:r>
            <w:r w:rsidR="0054253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7A484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+</w:t>
            </w:r>
            <w:r w:rsidR="0054253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7A484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технология проблемно-диалогового обучения</w:t>
            </w:r>
          </w:p>
        </w:tc>
      </w:tr>
      <w:tr w:rsidR="000D5E82" w:rsidRPr="00E04574" w:rsidTr="007C5B50">
        <w:tc>
          <w:tcPr>
            <w:tcW w:w="3119" w:type="dxa"/>
          </w:tcPr>
          <w:p w:rsidR="000D5E82" w:rsidRPr="000D5E82" w:rsidRDefault="000D5E82" w:rsidP="000D5E82">
            <w:pPr>
              <w:rPr>
                <w:rFonts w:ascii="Times New Roman" w:hAnsi="Times New Roman" w:cs="Times New Roman"/>
              </w:rPr>
            </w:pPr>
            <w:r w:rsidRPr="000D5E82">
              <w:rPr>
                <w:rFonts w:ascii="Times New Roman" w:hAnsi="Times New Roman" w:cs="Times New Roman"/>
              </w:rPr>
              <w:t>Открытие нового знания</w:t>
            </w:r>
          </w:p>
        </w:tc>
        <w:tc>
          <w:tcPr>
            <w:tcW w:w="5244" w:type="dxa"/>
          </w:tcPr>
          <w:p w:rsidR="000D5E82" w:rsidRPr="000D5E82" w:rsidRDefault="0054253D" w:rsidP="000D5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Проблемно-исследовательская технология</w:t>
            </w:r>
          </w:p>
        </w:tc>
      </w:tr>
      <w:tr w:rsidR="00E04574" w:rsidRPr="00E04574" w:rsidTr="007C5B50">
        <w:tc>
          <w:tcPr>
            <w:tcW w:w="3119" w:type="dxa"/>
          </w:tcPr>
          <w:p w:rsidR="00E04574" w:rsidRPr="000D5E82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Релаксационная пауза</w:t>
            </w:r>
          </w:p>
        </w:tc>
        <w:tc>
          <w:tcPr>
            <w:tcW w:w="5244" w:type="dxa"/>
          </w:tcPr>
          <w:p w:rsidR="00E04574" w:rsidRPr="000D5E82" w:rsidRDefault="0054253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Здоровьесберегающая технология</w:t>
            </w:r>
          </w:p>
        </w:tc>
      </w:tr>
      <w:tr w:rsidR="00E04574" w:rsidRPr="00E04574" w:rsidTr="007C5B50">
        <w:tc>
          <w:tcPr>
            <w:tcW w:w="3119" w:type="dxa"/>
          </w:tcPr>
          <w:p w:rsidR="00E04574" w:rsidRPr="000D5E82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Перви</w:t>
            </w:r>
            <w:r w:rsid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чное закрепление изученного материала</w:t>
            </w:r>
          </w:p>
        </w:tc>
        <w:tc>
          <w:tcPr>
            <w:tcW w:w="5244" w:type="dxa"/>
          </w:tcPr>
          <w:p w:rsidR="00E04574" w:rsidRPr="00E04574" w:rsidRDefault="0054253D" w:rsidP="00E045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Технологии </w:t>
            </w:r>
            <w:r w:rsidR="00E04574" w:rsidRPr="0054253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и </w:t>
            </w:r>
            <w:r w:rsidR="00E04574" w:rsidRPr="0054253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групповой деятельности </w:t>
            </w:r>
            <w:r w:rsidRPr="0054253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+ игровая технология</w:t>
            </w:r>
          </w:p>
        </w:tc>
      </w:tr>
      <w:tr w:rsidR="000D5E82" w:rsidRPr="00E04574" w:rsidTr="007C5B50">
        <w:tc>
          <w:tcPr>
            <w:tcW w:w="3119" w:type="dxa"/>
          </w:tcPr>
          <w:p w:rsidR="000D5E82" w:rsidRPr="000D5E82" w:rsidRDefault="000D5E82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Самостоятельная работа (взаимоконтроль)</w:t>
            </w:r>
          </w:p>
        </w:tc>
        <w:tc>
          <w:tcPr>
            <w:tcW w:w="5244" w:type="dxa"/>
          </w:tcPr>
          <w:p w:rsidR="000D5E82" w:rsidRPr="00E04574" w:rsidRDefault="00D25962" w:rsidP="00E045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D2596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Обучение в сотрудничестве</w:t>
            </w:r>
          </w:p>
        </w:tc>
      </w:tr>
      <w:tr w:rsidR="000D5E82" w:rsidRPr="00E04574" w:rsidTr="007C5B50">
        <w:tc>
          <w:tcPr>
            <w:tcW w:w="3119" w:type="dxa"/>
          </w:tcPr>
          <w:p w:rsidR="000D5E82" w:rsidRDefault="000D5E82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Домашнее задание</w:t>
            </w:r>
          </w:p>
        </w:tc>
        <w:tc>
          <w:tcPr>
            <w:tcW w:w="5244" w:type="dxa"/>
          </w:tcPr>
          <w:p w:rsidR="000D5E82" w:rsidRPr="00E04574" w:rsidRDefault="0054253D" w:rsidP="00E045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54253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Технология индивидуального обучения</w:t>
            </w:r>
            <w:r w:rsidR="009C720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, технология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отрудничества</w:t>
            </w:r>
          </w:p>
        </w:tc>
      </w:tr>
      <w:tr w:rsidR="00E04574" w:rsidRPr="00E04574" w:rsidTr="007C5B50">
        <w:tc>
          <w:tcPr>
            <w:tcW w:w="3119" w:type="dxa"/>
          </w:tcPr>
          <w:p w:rsidR="00E04574" w:rsidRPr="0054253D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4253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Рефлексия деятельности</w:t>
            </w:r>
          </w:p>
        </w:tc>
        <w:tc>
          <w:tcPr>
            <w:tcW w:w="5244" w:type="dxa"/>
          </w:tcPr>
          <w:p w:rsidR="00E04574" w:rsidRPr="0054253D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4253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Технология критического мышления</w:t>
            </w:r>
          </w:p>
        </w:tc>
      </w:tr>
      <w:tr w:rsidR="00E04574" w:rsidRPr="00E04574" w:rsidTr="007C5B50">
        <w:tc>
          <w:tcPr>
            <w:tcW w:w="3119" w:type="dxa"/>
          </w:tcPr>
          <w:p w:rsidR="00E04574" w:rsidRPr="0054253D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4253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 всех этапах урока</w:t>
            </w:r>
          </w:p>
        </w:tc>
        <w:tc>
          <w:tcPr>
            <w:tcW w:w="5244" w:type="dxa"/>
          </w:tcPr>
          <w:p w:rsidR="00E04574" w:rsidRPr="0054253D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4253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Использование ИКТ</w:t>
            </w:r>
          </w:p>
        </w:tc>
      </w:tr>
    </w:tbl>
    <w:p w:rsidR="0054253D" w:rsidRDefault="0054253D" w:rsidP="00E04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Формы работы:</w:t>
      </w:r>
    </w:p>
    <w:p w:rsidR="00E04574" w:rsidRPr="000D5E82" w:rsidRDefault="00E04574" w:rsidP="00E0457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0D5E8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групповая </w:t>
      </w:r>
    </w:p>
    <w:p w:rsidR="00E04574" w:rsidRPr="000D5E82" w:rsidRDefault="00E04574" w:rsidP="00E0457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0D5E8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индивидуальная</w:t>
      </w:r>
    </w:p>
    <w:p w:rsidR="00E04574" w:rsidRPr="000D5E82" w:rsidRDefault="00E04574" w:rsidP="00E0457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0D5E8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фронтальная</w:t>
      </w: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Ресурсы:</w:t>
      </w:r>
    </w:p>
    <w:p w:rsidR="00E04574" w:rsidRPr="000D5E82" w:rsidRDefault="00E04574" w:rsidP="000D5E8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0D5E8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учебник</w:t>
      </w:r>
    </w:p>
    <w:p w:rsidR="00E04574" w:rsidRPr="000D5E82" w:rsidRDefault="00E04574" w:rsidP="00E0457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0D5E8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компьютерная презентация</w:t>
      </w:r>
    </w:p>
    <w:p w:rsidR="00E04574" w:rsidRPr="000D5E82" w:rsidRDefault="00E04574" w:rsidP="00E0457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</w:pPr>
      <w:r w:rsidRPr="000D5E82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приложения к уроку</w:t>
      </w:r>
    </w:p>
    <w:p w:rsidR="000D5E82" w:rsidRDefault="00523AB5" w:rsidP="000D5E82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3AB5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учебник, с. 70–71; атлас, с. 10–11; тетрадь-тренажёр, с. 46 (№ 1, 2), с. 51–52 (№ 1–3), с. 56 </w:t>
      </w:r>
      <w:r w:rsidRPr="000D5E82">
        <w:rPr>
          <w:rFonts w:ascii="Times New Roman" w:hAnsi="Times New Roman" w:cs="Times New Roman"/>
          <w:sz w:val="24"/>
          <w:szCs w:val="24"/>
          <w:lang w:eastAsia="ru-RU"/>
        </w:rPr>
        <w:t>(№ 1);</w:t>
      </w:r>
    </w:p>
    <w:p w:rsidR="00523AB5" w:rsidRPr="00A76DD7" w:rsidRDefault="00523AB5" w:rsidP="000D5E82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6DD7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электронное приложение к учебнику. </w:t>
      </w:r>
    </w:p>
    <w:p w:rsidR="00523AB5" w:rsidRPr="00E04574" w:rsidRDefault="00523AB5" w:rsidP="00523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</w:pPr>
    </w:p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E04574" w:rsidRPr="00E04574" w:rsidTr="007C5B50">
        <w:tc>
          <w:tcPr>
            <w:tcW w:w="5211" w:type="dxa"/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Деятельность учителя</w:t>
            </w:r>
          </w:p>
        </w:tc>
        <w:tc>
          <w:tcPr>
            <w:tcW w:w="4360" w:type="dxa"/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Деятельность обучающихся</w:t>
            </w:r>
          </w:p>
        </w:tc>
      </w:tr>
      <w:tr w:rsidR="00E04574" w:rsidRPr="00E04574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 w:eastAsia="ru-RU"/>
              </w:rPr>
            </w:pP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Организационно-</w:t>
            </w:r>
            <w:proofErr w:type="gramStart"/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мотивационный  этап</w:t>
            </w:r>
            <w:proofErr w:type="gramEnd"/>
          </w:p>
        </w:tc>
      </w:tr>
      <w:tr w:rsidR="00E04574" w:rsidRPr="00E04574" w:rsidTr="007C5B50">
        <w:tc>
          <w:tcPr>
            <w:tcW w:w="5211" w:type="dxa"/>
          </w:tcPr>
          <w:p w:rsidR="00E04574" w:rsidRPr="00E04574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Учитель приветствует учащихся, настраивает их на доброжелательную обстановку на уроке, мотивирует на активную работу в сотрудничестве. </w:t>
            </w:r>
          </w:p>
          <w:p w:rsidR="00E04574" w:rsidRPr="00E62182" w:rsidRDefault="00E04574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621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4360" w:type="dxa"/>
          </w:tcPr>
          <w:p w:rsidR="00E04574" w:rsidRPr="00E62182" w:rsidRDefault="00E04574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04574" w:rsidRPr="00E62182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Приветствуют</w:t>
            </w:r>
            <w:r w:rsidRPr="00E621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учителя</w:t>
            </w:r>
            <w:r w:rsidRPr="00E621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.</w:t>
            </w:r>
          </w:p>
          <w:p w:rsidR="00E04574" w:rsidRPr="00E04574" w:rsidRDefault="00E04574" w:rsidP="00E045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</w:p>
          <w:p w:rsidR="00E04574" w:rsidRPr="00E04574" w:rsidRDefault="00E04574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Присаживаются на свои места.</w:t>
            </w:r>
          </w:p>
        </w:tc>
      </w:tr>
      <w:tr w:rsidR="00E04574" w:rsidRPr="00E04574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E04574" w:rsidRPr="00E04574" w:rsidRDefault="00A84CB8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Определение темы урока, постановка целей</w:t>
            </w:r>
            <w:r w:rsidR="009D2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.  Актуализация знаний.</w:t>
            </w:r>
          </w:p>
        </w:tc>
      </w:tr>
      <w:tr w:rsidR="00E04574" w:rsidRPr="00E04574" w:rsidTr="007C5B50">
        <w:tc>
          <w:tcPr>
            <w:tcW w:w="5211" w:type="dxa"/>
          </w:tcPr>
          <w:p w:rsidR="00126A0B" w:rsidRDefault="009D217E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1.</w:t>
            </w:r>
            <w:r w:rsidR="00A13D01"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Организует работу по постановке целей и задач урока,</w:t>
            </w:r>
            <w:r w:rsidR="00A13D0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формулированию учащимися темы </w:t>
            </w:r>
          </w:p>
          <w:p w:rsidR="00126A0B" w:rsidRDefault="00126A0B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Для этого:</w:t>
            </w:r>
          </w:p>
          <w:p w:rsidR="00126A0B" w:rsidRDefault="00126A0B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Учащимся предлагается описание географического объекта (1 описание на парту или кроссворд).</w:t>
            </w:r>
            <w:r w:rsidR="006306B2" w:rsidRPr="006306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[</w:t>
            </w:r>
            <w:r w:rsidR="009D217E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прил.1</w:t>
            </w:r>
            <w:r w:rsidR="006306B2" w:rsidRPr="006306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]</w:t>
            </w:r>
          </w:p>
          <w:p w:rsidR="00126A0B" w:rsidRDefault="00126A0B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Предлагается работа в парах.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определить описанный объект.</w:t>
            </w:r>
          </w:p>
          <w:p w:rsidR="00126A0B" w:rsidRDefault="00126A0B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Как можно одним слово назвать эти объекты?</w:t>
            </w:r>
          </w:p>
          <w:p w:rsidR="009D217E" w:rsidRPr="00D25962" w:rsidRDefault="00D25962" w:rsidP="00E045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</w:pPr>
            <w:r w:rsidRP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Слайд презентации</w:t>
            </w:r>
          </w:p>
          <w:p w:rsidR="009D217E" w:rsidRDefault="009D217E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9D217E" w:rsidRDefault="009D217E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D25962" w:rsidRDefault="00D25962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9D217E" w:rsidRDefault="009D217E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9D217E" w:rsidRDefault="009D217E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E04574" w:rsidRPr="00D85E10" w:rsidRDefault="009D217E" w:rsidP="00E62182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2. Организует работу по актуализации имеющихся знаний у учащихся. Задает вопросы, направленные на повторение изученной информации о морях в 6-7 классах, корректирует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учащихся</w:t>
            </w:r>
            <w:r w:rsidR="00AE2308" w:rsidRPr="006306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[</w:t>
            </w:r>
            <w:r w:rsidR="00AE230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прил.</w:t>
            </w:r>
            <w:proofErr w:type="gramEnd"/>
            <w:r w:rsidR="00AE230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2</w:t>
            </w:r>
            <w:r w:rsidR="00AE2308" w:rsidRPr="006306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]</w:t>
            </w:r>
            <w:r w:rsidR="00AE230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.</w:t>
            </w:r>
          </w:p>
        </w:tc>
        <w:tc>
          <w:tcPr>
            <w:tcW w:w="4360" w:type="dxa"/>
          </w:tcPr>
          <w:p w:rsidR="00E04574" w:rsidRPr="00E04574" w:rsidRDefault="00E04574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A13D01" w:rsidRPr="00E04574" w:rsidRDefault="00A13D01" w:rsidP="00A13D0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Отвечают на вопросы.</w:t>
            </w:r>
          </w:p>
          <w:p w:rsidR="00A13D01" w:rsidRDefault="00A13D01" w:rsidP="00A13D01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A13D01" w:rsidRDefault="00A13D01" w:rsidP="00A13D01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A13D01" w:rsidRDefault="00A13D01" w:rsidP="00A13D01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9D217E" w:rsidRDefault="009D217E" w:rsidP="00A13D01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A13D01" w:rsidRDefault="00A13D01" w:rsidP="00A13D01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Работают в парах. Пытаются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определить описанный объект или разгадать кроссворд</w:t>
            </w:r>
          </w:p>
          <w:p w:rsidR="00A13D01" w:rsidRDefault="00A13D01" w:rsidP="00A13D01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A13D01" w:rsidRPr="00E04574" w:rsidRDefault="00A13D01" w:rsidP="00A13D01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Определяют тему урока.</w:t>
            </w:r>
          </w:p>
          <w:p w:rsidR="00A13D01" w:rsidRDefault="00A13D01" w:rsidP="00A13D0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  <w:lang w:eastAsia="ru-RU"/>
              </w:rPr>
              <w:t>Моря</w:t>
            </w: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A13D01" w:rsidRPr="00E04574" w:rsidRDefault="00A13D01" w:rsidP="00A13D0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Формулируют задачи, прогнозируют дальнейшую деятельность на уроке. </w:t>
            </w:r>
          </w:p>
          <w:p w:rsidR="00A13D01" w:rsidRDefault="00A13D01" w:rsidP="00A13D01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9D217E" w:rsidRPr="00A13D01" w:rsidRDefault="009D217E" w:rsidP="00A13D01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Отвечают на вопросы учителя. Дополняют, корректируют ответы товарищей</w:t>
            </w:r>
          </w:p>
        </w:tc>
      </w:tr>
      <w:tr w:rsidR="00E04574" w:rsidRPr="00E04574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E04574" w:rsidRPr="00E04574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Открытие нового знания</w:t>
            </w:r>
          </w:p>
        </w:tc>
      </w:tr>
      <w:tr w:rsidR="00E04574" w:rsidRPr="00E62182" w:rsidTr="007C5B50">
        <w:tc>
          <w:tcPr>
            <w:tcW w:w="5211" w:type="dxa"/>
          </w:tcPr>
          <w:p w:rsidR="006306B2" w:rsidRDefault="00AF5ED9" w:rsidP="006306B2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1.</w:t>
            </w:r>
            <w:r w:rsidR="006306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Предлагает учащимся сопоставить параметры, </w:t>
            </w:r>
            <w:proofErr w:type="gramStart"/>
            <w:r w:rsidR="006306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характеризующие  особенности</w:t>
            </w:r>
            <w:proofErr w:type="gramEnd"/>
            <w:r w:rsidR="006306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морей и заполнить таблицу </w:t>
            </w:r>
            <w:r w:rsidR="006306B2" w:rsidRPr="006306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[</w:t>
            </w:r>
            <w:r w:rsidR="00AE230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прил.3</w:t>
            </w:r>
            <w:r w:rsidR="006306B2" w:rsidRPr="006306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]</w:t>
            </w:r>
            <w:r w:rsidR="00F568C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. могут использовать учебник с. 70</w:t>
            </w:r>
          </w:p>
          <w:p w:rsidR="006306B2" w:rsidRDefault="00AF5ED9" w:rsidP="006306B2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2. </w:t>
            </w:r>
            <w:r w:rsidR="006306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Предлагает учащимся составить список по каждому параметру в зависимости от </w:t>
            </w:r>
            <w:proofErr w:type="gramStart"/>
            <w:r w:rsidR="006306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его  уменьшения</w:t>
            </w:r>
            <w:proofErr w:type="gramEnd"/>
            <w:r w:rsidR="00D7676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и составить описание географического положения моря, занимающего второе место по каждому из показателей ( по парам или группам)</w:t>
            </w:r>
          </w:p>
          <w:p w:rsidR="00D25962" w:rsidRDefault="00522084" w:rsidP="00AF5E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Можно разделить: ряд на океан (или группа на океан)</w:t>
            </w:r>
            <w:r w:rsidR="00D25962" w:rsidRP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 xml:space="preserve"> </w:t>
            </w:r>
          </w:p>
          <w:p w:rsidR="00E04574" w:rsidRPr="00AF5ED9" w:rsidRDefault="00A76DD7" w:rsidP="00AF5ED9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Электронное приложение к учебнику</w:t>
            </w:r>
            <w:r w:rsid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 xml:space="preserve"> </w:t>
            </w:r>
            <w:r w:rsidR="00D25962" w:rsidRPr="00D25962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(для иллюстрации ответов)</w:t>
            </w:r>
            <w:r w:rsid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 xml:space="preserve"> </w:t>
            </w:r>
          </w:p>
        </w:tc>
        <w:tc>
          <w:tcPr>
            <w:tcW w:w="4360" w:type="dxa"/>
          </w:tcPr>
          <w:p w:rsidR="00E04574" w:rsidRPr="00CE3425" w:rsidRDefault="00E04574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04574" w:rsidRPr="00CE3425" w:rsidRDefault="00E04574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04574" w:rsidRDefault="006306B2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Сопоставляют параметры морей, заполняют таблицу</w:t>
            </w:r>
          </w:p>
          <w:p w:rsidR="00AE2308" w:rsidRDefault="00AE2308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Составляют список по каждому из параметров. Работают в парах/группах</w:t>
            </w:r>
          </w:p>
          <w:p w:rsidR="00A76DD7" w:rsidRPr="006306B2" w:rsidRDefault="00A76DD7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D25962" w:rsidRDefault="00D25962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D25962" w:rsidRDefault="00D25962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D25962" w:rsidRDefault="00D25962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D25962" w:rsidRDefault="00D25962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D25962" w:rsidRDefault="00D25962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D25962" w:rsidRDefault="00D25962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04574" w:rsidRPr="00E62182" w:rsidRDefault="00D25962" w:rsidP="00AF5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Озвучивают результаты работы</w:t>
            </w:r>
          </w:p>
        </w:tc>
      </w:tr>
      <w:tr w:rsidR="00E04574" w:rsidRPr="00E04574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 w:eastAsia="ru-RU"/>
              </w:rPr>
              <w:t xml:space="preserve">Релаксационная </w:t>
            </w:r>
            <w:proofErr w:type="spellStart"/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 w:eastAsia="ru-RU"/>
              </w:rPr>
              <w:t>пауза</w:t>
            </w:r>
            <w:proofErr w:type="spellEnd"/>
          </w:p>
        </w:tc>
      </w:tr>
      <w:tr w:rsidR="00E04574" w:rsidRPr="00E04574" w:rsidTr="007C5B50">
        <w:tc>
          <w:tcPr>
            <w:tcW w:w="5211" w:type="dxa"/>
          </w:tcPr>
          <w:p w:rsidR="00E04574" w:rsidRDefault="00E04574" w:rsidP="00E62182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</w:t>
            </w:r>
            <w:r w:rsidR="00E621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рганизует релаксационную паузу.</w:t>
            </w:r>
          </w:p>
          <w:p w:rsidR="00E04574" w:rsidRPr="00D25962" w:rsidRDefault="00D25962" w:rsidP="00E045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Слайд презентации</w:t>
            </w:r>
          </w:p>
        </w:tc>
        <w:tc>
          <w:tcPr>
            <w:tcW w:w="4360" w:type="dxa"/>
          </w:tcPr>
          <w:p w:rsidR="00E04574" w:rsidRPr="00E04574" w:rsidRDefault="00AF5ED9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 w:eastAsia="ru-RU"/>
              </w:rPr>
              <w:t>Выполняют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 w:eastAsia="ru-RU"/>
              </w:rPr>
              <w:t>предложенные</w:t>
            </w:r>
            <w:proofErr w:type="spellEnd"/>
            <w:r w:rsidR="00C4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 w:eastAsia="ru-RU"/>
              </w:rPr>
              <w:t>упражнения</w:t>
            </w:r>
            <w:proofErr w:type="spellEnd"/>
          </w:p>
        </w:tc>
      </w:tr>
      <w:tr w:rsidR="00E04574" w:rsidRPr="00E04574" w:rsidTr="007C5B50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Пе</w:t>
            </w:r>
            <w:r w:rsidR="00C400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рвичное закрепление изученн</w:t>
            </w: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ого материала</w:t>
            </w:r>
          </w:p>
        </w:tc>
      </w:tr>
      <w:tr w:rsidR="00E04574" w:rsidRPr="00E04574" w:rsidTr="007C5B50">
        <w:tc>
          <w:tcPr>
            <w:tcW w:w="5211" w:type="dxa"/>
          </w:tcPr>
          <w:p w:rsidR="00E04574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484C4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Организует работу по перв</w:t>
            </w:r>
            <w:r w:rsidR="00484C4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ичному </w:t>
            </w:r>
            <w:proofErr w:type="gramStart"/>
            <w:r w:rsidR="00484C4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закреплению </w:t>
            </w:r>
            <w:r w:rsidRPr="00484C4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материала</w:t>
            </w:r>
            <w:proofErr w:type="gramEnd"/>
            <w:r w:rsidRPr="00484C4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по теме: </w:t>
            </w:r>
            <w:r w:rsidR="00484C4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«Моря России</w:t>
            </w:r>
            <w:r w:rsidRPr="00484C4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»</w:t>
            </w:r>
          </w:p>
          <w:p w:rsidR="00484C4A" w:rsidRDefault="009C5DA0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1.</w:t>
            </w:r>
            <w:r w:rsidR="00484C4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Предлагает выполнит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ь задания из рубрики «Мои географические исследования» (работа в группах)</w:t>
            </w:r>
          </w:p>
          <w:p w:rsidR="002F4AE7" w:rsidRDefault="009C5DA0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2. </w:t>
            </w:r>
            <w:r w:rsidR="002F4AE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Задает вопросы: фронтальная </w:t>
            </w:r>
            <w:proofErr w:type="gramStart"/>
            <w:r w:rsidR="002F4AE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работа</w:t>
            </w:r>
            <w:r w:rsidR="00D25962" w:rsidRP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(</w:t>
            </w:r>
            <w:proofErr w:type="gramEnd"/>
            <w:r w:rsidR="00D25962" w:rsidRP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слайды презентации)</w:t>
            </w:r>
          </w:p>
          <w:p w:rsidR="002F4AE7" w:rsidRDefault="002F4AE7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Что такое море</w:t>
            </w:r>
          </w:p>
          <w:p w:rsidR="002F4AE7" w:rsidRDefault="002F4AE7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 бассейнам каких океанов относятся моря России</w:t>
            </w:r>
          </w:p>
          <w:p w:rsidR="009C5DA0" w:rsidRDefault="009C5DA0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Перечислите моря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ТО;  АО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;  СЛО</w:t>
            </w:r>
          </w:p>
          <w:p w:rsidR="002F4AE7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Моря бассейна какого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океана </w:t>
            </w:r>
            <w:r w:rsidR="009C5DA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самые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глубоки</w:t>
            </w:r>
            <w:r w:rsidR="002F4AE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е</w:t>
            </w:r>
          </w:p>
          <w:p w:rsidR="00C4002D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Какова роль морей АО?</w:t>
            </w:r>
          </w:p>
          <w:p w:rsidR="00AF5ED9" w:rsidRDefault="00C4002D" w:rsidP="00C4002D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Моря какого океана мелководные, окраинные, с суровой природой?</w:t>
            </w:r>
            <w:r w:rsidR="00AF5ED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414F12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3. Предлагает в</w:t>
            </w:r>
            <w:r w:rsidR="00414F1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ыполнить задание 1 на </w:t>
            </w:r>
            <w:proofErr w:type="spellStart"/>
            <w:r w:rsidR="00414F1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стр</w:t>
            </w:r>
            <w:proofErr w:type="spellEnd"/>
            <w:r w:rsidR="00414F1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51 в тетради-тренажере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; з</w:t>
            </w:r>
            <w:r w:rsidR="00414F1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адание 1 на </w:t>
            </w:r>
            <w:proofErr w:type="spellStart"/>
            <w:r w:rsidR="00414F1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стр</w:t>
            </w:r>
            <w:proofErr w:type="spellEnd"/>
            <w:r w:rsidR="00414F1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57</w:t>
            </w:r>
          </w:p>
          <w:p w:rsidR="00414F12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Взаимопроверка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ключу: </w:t>
            </w:r>
            <w:r w:rsidR="00414F12" w:rsidRPr="007A4F5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 </w:t>
            </w:r>
            <w:proofErr w:type="gramEnd"/>
            <w:r w:rsidR="00D25962" w:rsidRP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 xml:space="preserve">(слайд </w:t>
            </w:r>
            <w:r w:rsidRP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презентации)</w:t>
            </w:r>
          </w:p>
          <w:p w:rsidR="00171093" w:rsidRPr="007A4F53" w:rsidRDefault="00171093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4. Игра «Верю-не верю»</w:t>
            </w:r>
            <w:r w:rsidR="000D5E82" w:rsidRPr="00C4002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[</w:t>
            </w:r>
            <w:r w:rsid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прил.4</w:t>
            </w:r>
            <w:r w:rsidR="000D5E82" w:rsidRPr="00C4002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]</w:t>
            </w:r>
            <w:r w:rsidR="00D25962" w:rsidRP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 xml:space="preserve"> </w:t>
            </w:r>
            <w:r w:rsid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(с</w:t>
            </w:r>
            <w:r w:rsidR="00D25962" w:rsidRP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лайд презентации</w:t>
            </w:r>
            <w:r w:rsid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)</w:t>
            </w:r>
          </w:p>
          <w:p w:rsidR="00E04574" w:rsidRPr="00C4002D" w:rsidRDefault="00E04574" w:rsidP="00E0457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E04574" w:rsidRPr="00CE3425" w:rsidRDefault="00E04574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C5DA0" w:rsidRDefault="009C5DA0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04574" w:rsidRPr="009C5DA0" w:rsidRDefault="009C5DA0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Работают</w:t>
            </w:r>
            <w:r w:rsidR="00E04574" w:rsidRPr="009C5DA0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в группах.</w:t>
            </w:r>
          </w:p>
          <w:p w:rsidR="00E04574" w:rsidRPr="00CE443A" w:rsidRDefault="009C5DA0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CE443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Формулируют ответы на вопросы. </w:t>
            </w:r>
            <w:r w:rsidR="00CE443A" w:rsidRPr="00CE443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Готовятся озвучить информацию</w:t>
            </w:r>
          </w:p>
          <w:p w:rsidR="00E04574" w:rsidRPr="00E04574" w:rsidRDefault="00E04574" w:rsidP="00E045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</w:p>
          <w:p w:rsidR="00E04574" w:rsidRDefault="00CE443A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CE443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Отвечают на вопросы учителя, добавляют, уточняют, конкретизируют ответы товарищей</w:t>
            </w:r>
          </w:p>
          <w:p w:rsidR="00C4002D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C4002D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C4002D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C4002D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C4002D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C4002D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Выполняют предложенные задания;</w:t>
            </w:r>
          </w:p>
          <w:p w:rsidR="00C4002D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C4002D" w:rsidRDefault="00C4002D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Обмениваются тетрадями, проверяют по ключу</w:t>
            </w:r>
          </w:p>
          <w:p w:rsidR="00171093" w:rsidRPr="00E04574" w:rsidRDefault="00171093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Соглашаются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( 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не соглашаются) с утверждением, </w:t>
            </w:r>
            <w:r w:rsid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обосновывают свое </w:t>
            </w:r>
            <w:r w:rsid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мнение</w:t>
            </w:r>
          </w:p>
        </w:tc>
      </w:tr>
      <w:tr w:rsidR="00E04574" w:rsidRPr="00E04574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 w:eastAsia="ru-RU"/>
              </w:rPr>
            </w:pP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Самостоятельная работа (взаимоконтроль)</w:t>
            </w:r>
          </w:p>
        </w:tc>
      </w:tr>
      <w:tr w:rsidR="00E04574" w:rsidRPr="00E04574" w:rsidTr="007C5B50">
        <w:tc>
          <w:tcPr>
            <w:tcW w:w="5211" w:type="dxa"/>
          </w:tcPr>
          <w:p w:rsidR="00E04574" w:rsidRPr="00171093" w:rsidRDefault="00E04574" w:rsidP="00E045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Организует </w:t>
            </w:r>
            <w:r w:rsidR="00C4002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самостоятельную работу учащихся </w:t>
            </w:r>
            <w:proofErr w:type="gramStart"/>
            <w:r w:rsidR="00C4002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 к</w:t>
            </w:r>
            <w:proofErr w:type="gramEnd"/>
            <w:r w:rsidR="00C4002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/к </w:t>
            </w:r>
            <w:r w:rsidR="00C4002D" w:rsidRPr="00C4002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[</w:t>
            </w:r>
            <w:r w:rsidR="0017109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прил.5</w:t>
            </w:r>
            <w:r w:rsidR="00C4002D" w:rsidRPr="00C4002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]</w:t>
            </w:r>
            <w:r w:rsidR="00171093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с последующей проверкой у доски (ребята называют отмеченный объект, отвечающий показывает)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CE443A" w:rsidRDefault="00CE443A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E04574" w:rsidRPr="00CE443A" w:rsidRDefault="00CE443A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CE443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</w:t>
            </w:r>
            <w:r w:rsidR="00E04574" w:rsidRPr="00CE443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ыполняют задание самостоятельно.</w:t>
            </w:r>
          </w:p>
          <w:p w:rsidR="00E04574" w:rsidRPr="00171093" w:rsidRDefault="00171093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Называют объекты, следят за правильностью показа на карте</w:t>
            </w:r>
            <w:r w:rsidR="00D2596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, помогают, в случае необходимости</w:t>
            </w:r>
          </w:p>
        </w:tc>
      </w:tr>
      <w:tr w:rsidR="00E04574" w:rsidRPr="00E04574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Домашнее задание</w:t>
            </w:r>
          </w:p>
        </w:tc>
      </w:tr>
      <w:tr w:rsidR="00E04574" w:rsidRPr="00E04574" w:rsidTr="007C5B50">
        <w:tc>
          <w:tcPr>
            <w:tcW w:w="5211" w:type="dxa"/>
          </w:tcPr>
          <w:p w:rsidR="00E04574" w:rsidRPr="00E04574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Объясняет содержание домашнего задания</w:t>
            </w: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.</w:t>
            </w:r>
            <w:r w:rsidR="00D25962" w:rsidRP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 xml:space="preserve"> </w:t>
            </w:r>
            <w:r w:rsid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(с</w:t>
            </w:r>
            <w:r w:rsidR="00D25962" w:rsidRP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лайд презентации</w:t>
            </w:r>
            <w:r w:rsidR="00D25962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)</w:t>
            </w:r>
          </w:p>
          <w:p w:rsidR="00E04574" w:rsidRPr="00414F12" w:rsidRDefault="00CE443A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CE443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§ 25</w:t>
            </w:r>
            <w:r w:rsid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т</w:t>
            </w:r>
            <w:r w:rsidR="00414F1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.т</w:t>
            </w:r>
            <w:proofErr w:type="spellEnd"/>
            <w:r w:rsidR="00414F1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стр. 51-52 (2,3)</w:t>
            </w:r>
          </w:p>
          <w:p w:rsidR="00E04574" w:rsidRPr="005D01DE" w:rsidRDefault="005D01DE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Опережающее задание</w:t>
            </w:r>
            <w:r w:rsid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«Характеристика моря»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(по желанию)</w:t>
            </w:r>
            <w:r w:rsidR="000D5E8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(план выступления обсуждается индивидуально)</w:t>
            </w:r>
          </w:p>
        </w:tc>
        <w:tc>
          <w:tcPr>
            <w:tcW w:w="4360" w:type="dxa"/>
          </w:tcPr>
          <w:p w:rsidR="00E04574" w:rsidRPr="00E04574" w:rsidRDefault="000D5E82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Слушают рекомендации по выполнению д/з</w:t>
            </w:r>
          </w:p>
          <w:p w:rsidR="00E04574" w:rsidRPr="00E04574" w:rsidRDefault="00E04574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E443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Записывают домашнее задание.</w:t>
            </w:r>
          </w:p>
        </w:tc>
      </w:tr>
      <w:tr w:rsidR="00E04574" w:rsidRPr="00E04574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E04574" w:rsidRPr="00E04574" w:rsidRDefault="00E04574" w:rsidP="00E04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Рефлексия содержания учебной деятельности</w:t>
            </w:r>
          </w:p>
        </w:tc>
      </w:tr>
      <w:tr w:rsidR="00E04574" w:rsidRPr="00E04574" w:rsidTr="007C5B50">
        <w:tc>
          <w:tcPr>
            <w:tcW w:w="5211" w:type="dxa"/>
          </w:tcPr>
          <w:p w:rsidR="00E04574" w:rsidRPr="009D07B2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Организует</w:t>
            </w:r>
            <w:r w:rsidRPr="00CE342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E0457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подведение</w:t>
            </w:r>
            <w:r w:rsidRPr="00CE342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E0457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итогов</w:t>
            </w:r>
            <w:r w:rsidRPr="00CE342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E0457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lang w:eastAsia="ru-RU"/>
              </w:rPr>
              <w:t>урока</w:t>
            </w:r>
            <w:r w:rsidR="009D07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.</w:t>
            </w:r>
          </w:p>
          <w:p w:rsidR="00E04574" w:rsidRPr="00E04574" w:rsidRDefault="00E04574" w:rsidP="00E045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</w:p>
          <w:p w:rsidR="00E04574" w:rsidRPr="009D07B2" w:rsidRDefault="00E04574" w:rsidP="00E04574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0457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Предлагает группе оценить деятель</w:t>
            </w:r>
            <w:r w:rsidR="009D07B2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ность каждого участника группы.</w:t>
            </w:r>
          </w:p>
        </w:tc>
        <w:tc>
          <w:tcPr>
            <w:tcW w:w="4360" w:type="dxa"/>
          </w:tcPr>
          <w:p w:rsidR="00E04574" w:rsidRDefault="00D85E10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Отвечают на вопросы учителя</w:t>
            </w:r>
          </w:p>
          <w:p w:rsidR="00D85E10" w:rsidRPr="00CE3425" w:rsidRDefault="00D85E10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04574" w:rsidRPr="00E04574" w:rsidRDefault="00D85E10" w:rsidP="00E04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Оценивают работу каждого участника группы</w:t>
            </w:r>
          </w:p>
        </w:tc>
      </w:tr>
    </w:tbl>
    <w:p w:rsidR="00E04574" w:rsidRPr="00E04574" w:rsidRDefault="00E04574" w:rsidP="00E045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</w:p>
    <w:p w:rsidR="00E04574" w:rsidRPr="00E04574" w:rsidRDefault="00E04574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E04574" w:rsidRDefault="00075CE5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Приложения к уроку 1</w:t>
      </w:r>
    </w:p>
    <w:p w:rsidR="00A84CB8" w:rsidRDefault="00A84CB8" w:rsidP="00A84C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84CB8" w:rsidRDefault="00A84CB8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075CE5" w:rsidRDefault="00E35065" w:rsidP="00A84C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Приложение 1</w:t>
      </w:r>
    </w:p>
    <w:p w:rsidR="00075CE5" w:rsidRPr="00D85E10" w:rsidRDefault="00075CE5" w:rsidP="00E113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3ED" w:rsidRPr="00596400" w:rsidRDefault="00E113ED" w:rsidP="00E113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1.</w:t>
      </w:r>
    </w:p>
    <w:p w:rsidR="00075CE5" w:rsidRPr="00D85E10" w:rsidRDefault="00D85E10" w:rsidP="00E113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__________… Я очень люблю _________</w:t>
      </w:r>
      <w:r w:rsidR="00075CE5" w:rsidRP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Оно никогда не бывает однообразным, неинтересным, так как каждый день, даже каждую минуту оно разное. Таинственное, непостоянное, необъятное – оно волнует душу, не оставляет равнодушным сердце.</w:t>
      </w:r>
    </w:p>
    <w:p w:rsidR="00075CE5" w:rsidRPr="00D85E10" w:rsidRDefault="00075CE5" w:rsidP="00E113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день оно тихое и спокойное, будто большое зеркало, холодное и прозрачное. Солнечные лучики, пронизывая соленую воду, достигают дна, кротко затрагивают золотистый песок и яркие сияющие ракушки, гладенькие камушки и зеленоватые водоросли, ловят маленьких ловких рыбок, которые стайками весело забавляются возле берега.</w:t>
      </w:r>
    </w:p>
    <w:p w:rsidR="00075CE5" w:rsidRPr="00D85E10" w:rsidRDefault="00075CE5" w:rsidP="00E113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день все вдруг изменяется. Налетит порывистый ветер и погонит волны к берегу. Вода становится мутно-зеленой, иногда – темно-синей, а однажды я видел даже поражающе черную. Не видно больше ни рыб, ни ракушек, ни песка: есть только неистовые волны, которые с силой бьются о прибрежный песок. Тогда</w:t>
      </w:r>
      <w:r w:rsid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родителями сидим на берегу</w:t>
      </w:r>
      <w:r w:rsidRP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</w:t>
      </w:r>
      <w:r w:rsid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только наблюдать за силой __________</w:t>
      </w:r>
      <w:r w:rsidRP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A3E" w:rsidRDefault="00D85E10" w:rsidP="001B4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даже в такие моменты __________</w:t>
      </w:r>
      <w:r w:rsidR="00075CE5" w:rsidRP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 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удивительным. Я думаю, что ________</w:t>
      </w:r>
      <w:r w:rsidR="00075CE5" w:rsidRP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великан, с которым я могу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соревноваться, и я бросаю в ________</w:t>
      </w:r>
      <w:r w:rsidR="00075CE5" w:rsidRP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камешки или громко кричу. Но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 всегда достается _________</w:t>
      </w:r>
      <w:r w:rsidR="00075CE5" w:rsidRP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Оно глушит мой голос и отбрасывает мой камешек на берег. Иногда мне кажет</w:t>
      </w:r>
      <w:r w:rsid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что я могу смотреть на ________</w:t>
      </w:r>
      <w:r w:rsidR="00075CE5" w:rsidRPr="00D85E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бесконечно. И оно всегда радуется мне.</w:t>
      </w:r>
    </w:p>
    <w:p w:rsidR="00E35065" w:rsidRDefault="00E35065" w:rsidP="001B4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3ED" w:rsidRPr="001B4A3E" w:rsidRDefault="00E113ED" w:rsidP="001B4A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2. </w:t>
      </w:r>
    </w:p>
    <w:p w:rsidR="0097225C" w:rsidRPr="00E113ED" w:rsidRDefault="0097225C" w:rsidP="005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морей, омывающих Россию, Белое море — одно из самых маленьких (меньше — только </w:t>
      </w:r>
      <w:hyperlink r:id="rId8" w:tooltip="Азовское море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Азовское море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Площадь его поверхности 90 тыс. км² (с многочисленными мелкими островами, среди которых наиболее известны </w:t>
      </w:r>
      <w:hyperlink r:id="rId9" w:tooltip="Соловецкие острова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Соловецкие острова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 — 347 км²)</w:t>
      </w:r>
      <w:r w:rsidR="00E113ED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25C" w:rsidRPr="00E113ED" w:rsidRDefault="0097225C" w:rsidP="005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глубина моря 343 метра, средняя — 67 метров.</w:t>
      </w:r>
    </w:p>
    <w:p w:rsidR="0097225C" w:rsidRPr="00E113ED" w:rsidRDefault="0097225C" w:rsidP="005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Границей между Белым и Баренцевым морями считается линия, проведённая от мыса </w:t>
      </w:r>
      <w:hyperlink r:id="rId10" w:tooltip="Святой Нос (мыс, Кольский полуостров)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Святой Нос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1" w:tooltip="Кольский полуостров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Кольский полуостров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мыса </w:t>
      </w:r>
      <w:hyperlink r:id="rId12" w:tooltip="Канин Нос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Канин Нос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(полуостров </w:t>
      </w:r>
      <w:hyperlink r:id="rId13" w:tooltip="Канин (полуостров)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Канин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hyperlink r:id="rId14" w:anchor="cite_note-3" w:history="1">
        <w:r w:rsidRPr="00E113E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[3]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25C" w:rsidRPr="00E113ED" w:rsidRDefault="0097225C" w:rsidP="005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Белое море впадают крупные реки </w:t>
      </w:r>
      <w:hyperlink r:id="rId15" w:tooltip="Кемь (река, Карелия)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Кемь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ooltip="Мезень (река)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Мезень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tooltip="Онега (река)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Онега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tooltip="Поной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Поной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tooltip="Северная Двина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Северная Двина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множество мелких рек.</w:t>
      </w:r>
    </w:p>
    <w:p w:rsidR="0097225C" w:rsidRPr="00E113ED" w:rsidRDefault="001B4A3E" w:rsidP="005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порты: </w:t>
      </w:r>
      <w:hyperlink r:id="rId20" w:tooltip="Архангельск (порт)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Архангельск</w:t>
        </w:r>
      </w:hyperlink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tooltip="Беломорск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Беломорск</w:t>
        </w:r>
      </w:hyperlink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tooltip="Кандалакша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Кандалакша</w:t>
        </w:r>
      </w:hyperlink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tooltip="Кемь (город)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Кемь</w:t>
        </w:r>
      </w:hyperlink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tooltip="Мезень (порт)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Мезень</w:t>
        </w:r>
      </w:hyperlink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5" w:tooltip="Онега (порт)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Онега</w:t>
        </w:r>
      </w:hyperlink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" w:tooltip="Северодвинск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Северо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5E5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винск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7" w:tooltip="Беломорско-Балтийский канал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Беломорско-Балтийский канал</w:t>
        </w:r>
      </w:hyperlink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соединяет Белое море с </w:t>
      </w:r>
      <w:hyperlink r:id="rId28" w:tooltip="Балтийское море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Балтийским</w:t>
        </w:r>
      </w:hyperlink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 </w:t>
      </w:r>
      <w:hyperlink r:id="rId29" w:tooltip="Волго-Балтийский водный путь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Волго-Балтийским водным путём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Белое море целиком является </w:t>
      </w:r>
      <w:hyperlink r:id="rId30" w:tooltip="Внутренние воды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внутренними водами</w:t>
        </w:r>
      </w:hyperlink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ooltip="Россия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 моря (Онежский и Кандалакшский заливы) изрезаны многочисленными </w:t>
      </w:r>
      <w:hyperlink r:id="rId32" w:tooltip="Губа (залив)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губами</w:t>
        </w:r>
      </w:hyperlink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3" w:tooltip="Бухта" w:history="1">
        <w:r w:rsidR="0097225C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бухтами</w:t>
        </w:r>
      </w:hyperlink>
      <w:r w:rsidR="0097225C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Западные берега обрывистые, восточные — низменные.</w:t>
      </w:r>
    </w:p>
    <w:p w:rsidR="00E113ED" w:rsidRPr="00E113ED" w:rsidRDefault="00E113ED" w:rsidP="005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гидрологический режим моря влияют климатические условия, </w:t>
      </w:r>
      <w:proofErr w:type="spellStart"/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водообмен</w:t>
      </w:r>
      <w:proofErr w:type="spellEnd"/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Баренцевым морем, приливные явления, речной сток и рельеф дна.</w:t>
      </w:r>
    </w:p>
    <w:p w:rsidR="00E113ED" w:rsidRPr="00E113ED" w:rsidRDefault="00E113ED" w:rsidP="005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небольшую площадь поверхности моря, на нём развита </w:t>
      </w:r>
      <w:hyperlink r:id="rId34" w:tooltip="Шторм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штормовая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деятельность, особенно осенью, когда во время штормов высота волн достигает 6 метров.</w:t>
      </w:r>
    </w:p>
    <w:p w:rsidR="00E113ED" w:rsidRPr="00E113ED" w:rsidRDefault="00E963A0" w:rsidP="005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Сгонно-нагонные явления" w:history="1">
        <w:r w:rsidR="00E113ED"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Сгонно-нагонные явления</w:t>
        </w:r>
      </w:hyperlink>
      <w:r w:rsidR="00E113ED"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холодное время года достигают на море величины 75—90 сантиметров.</w:t>
      </w:r>
    </w:p>
    <w:p w:rsidR="00E113ED" w:rsidRPr="00E113ED" w:rsidRDefault="00E113ED" w:rsidP="005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 6—7 месяцев море покрывается </w:t>
      </w:r>
      <w:hyperlink r:id="rId36" w:tooltip="Морской лёд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льдом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 </w:t>
      </w:r>
      <w:hyperlink r:id="rId37" w:tooltip="Берег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берега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заливах образуется </w:t>
      </w:r>
      <w:hyperlink r:id="rId38" w:tooltip="Припай" w:history="1">
        <w:r w:rsidRPr="00E113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припай</w:t>
        </w:r>
      </w:hyperlink>
      <w:r w:rsidRPr="00E113ED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центральная часть моря обычно покрыта плавучими льдами, достигающими толщины 35—40 сантиметров, а в суровые зимы — до полутора метров.</w:t>
      </w:r>
    </w:p>
    <w:p w:rsidR="00075CE5" w:rsidRDefault="001B4A3E" w:rsidP="00E11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color="000000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214630</wp:posOffset>
            </wp:positionV>
            <wp:extent cx="2667000" cy="45529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400" w:rsidRPr="00596400" w:rsidRDefault="00596400" w:rsidP="0097225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</w:t>
      </w:r>
      <w:r w:rsidRPr="005964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Кроссворд</w:t>
      </w:r>
    </w:p>
    <w:p w:rsidR="00596400" w:rsidRDefault="00596400" w:rsidP="0097225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sectPr w:rsidR="00596400" w:rsidSect="007C5B50">
          <w:footerReference w:type="default" r:id="rId40"/>
          <w:pgSz w:w="11909" w:h="16834"/>
          <w:pgMar w:top="851" w:right="851" w:bottom="851" w:left="1701" w:header="720" w:footer="720" w:gutter="0"/>
          <w:cols w:space="60"/>
          <w:noEndnote/>
          <w:titlePg/>
          <w:docGrid w:linePitch="326"/>
        </w:sectPr>
      </w:pPr>
    </w:p>
    <w:p w:rsidR="00596400" w:rsidRDefault="00596400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 горизонтали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Самый большой по площади и глубине океан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96400" w:rsidRDefault="00596400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Земле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Море между Европой, Африкой и Азией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Полузамкнутое море Тихого океана,</w:t>
      </w:r>
    </w:p>
    <w:p w:rsidR="00596400" w:rsidRDefault="00596400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отделяется от него полуостровом Камчатка, </w:t>
      </w:r>
    </w:p>
    <w:p w:rsidR="0097225C" w:rsidRPr="00596400" w:rsidRDefault="00596400" w:rsidP="0097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Курильскими островами и островом Хоккайдо</w:t>
      </w:r>
    </w:p>
    <w:p w:rsidR="00596400" w:rsidRDefault="00596400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 вертикали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ное название вод трёх океанов (Т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ихого, </w:t>
      </w:r>
    </w:p>
    <w:p w:rsidR="00596400" w:rsidRDefault="00596400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Атлантического и Индийского), окружающих </w:t>
      </w:r>
    </w:p>
    <w:p w:rsidR="00596400" w:rsidRDefault="00596400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Антарктиду 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Этот океан нарекли за название страны Индии, </w:t>
      </w:r>
    </w:p>
    <w:p w:rsidR="001B4A3E" w:rsidRDefault="00596400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берега которой он омывает 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4A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Второй по величине океан Земли после Тихого</w:t>
      </w:r>
    </w:p>
    <w:p w:rsidR="001B4A3E" w:rsidRDefault="001B4A3E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океана 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Море, получившее название в честь </w:t>
      </w:r>
    </w:p>
    <w:p w:rsidR="001B4A3E" w:rsidRDefault="001B4A3E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</w:t>
      </w:r>
      <w:r w:rsidR="00171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голландского мореплавателя В.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Баренца 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Самое большое на Земле бессточное озеро, </w:t>
      </w:r>
    </w:p>
    <w:p w:rsidR="001B4A3E" w:rsidRDefault="001B4A3E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расположенное на стыке Европы и Азии, </w:t>
      </w:r>
    </w:p>
    <w:p w:rsidR="001B4A3E" w:rsidRDefault="001B4A3E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называемое морем из-за того, что его ложе</w:t>
      </w:r>
    </w:p>
    <w:p w:rsidR="001B4A3E" w:rsidRDefault="001B4A3E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сложено земной корой океанического типа 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Море в составе Тихого океана, отделяется от</w:t>
      </w:r>
    </w:p>
    <w:p w:rsidR="001B4A3E" w:rsidRDefault="001B4A3E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него Японскими островами 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Море, омывающее берега России, Украины, </w:t>
      </w:r>
    </w:p>
    <w:p w:rsidR="0097225C" w:rsidRPr="00596400" w:rsidRDefault="001B4A3E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</w:t>
      </w:r>
      <w:r w:rsidR="0097225C" w:rsidRPr="005964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Румынии, Болгарии, Турции, Абхазии и Грузии </w:t>
      </w:r>
    </w:p>
    <w:p w:rsidR="0097225C" w:rsidRPr="00596400" w:rsidRDefault="0097225C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6400" w:rsidRDefault="00596400" w:rsidP="009722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sectPr w:rsidR="00596400" w:rsidSect="00596400">
          <w:type w:val="continuous"/>
          <w:pgSz w:w="11909" w:h="16834"/>
          <w:pgMar w:top="851" w:right="851" w:bottom="851" w:left="1701" w:header="720" w:footer="720" w:gutter="0"/>
          <w:cols w:space="60"/>
          <w:noEndnote/>
          <w:titlePg/>
          <w:docGrid w:linePitch="326"/>
        </w:sectPr>
      </w:pPr>
    </w:p>
    <w:p w:rsidR="0097225C" w:rsidRDefault="00225859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22585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>Вопросы учащимся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: тем, у кого были описания: опи</w:t>
      </w:r>
      <w:r w:rsidR="001B4A3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сания каких объектов им представлены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?</w:t>
      </w:r>
    </w:p>
    <w:p w:rsidR="00225859" w:rsidRDefault="00225859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Какое слово вместо точек больше всего подходит?</w:t>
      </w:r>
    </w:p>
    <w:p w:rsidR="00BF4A4B" w:rsidRDefault="00225859" w:rsidP="00972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Тем</w:t>
      </w:r>
      <w:r w:rsidR="00BF4A4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кого были кроссворды:   </w:t>
      </w:r>
      <w:r w:rsidR="00BF4A4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каким одним словом можно назвать объекты, названия которых у вас вписаны в цветных клеточках?</w:t>
      </w:r>
    </w:p>
    <w:p w:rsidR="00AE2308" w:rsidRDefault="00AE2308" w:rsidP="00AE23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:rsidR="00BF4A4B" w:rsidRDefault="00AE2308" w:rsidP="00AE23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AE230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Приложение 2</w:t>
      </w:r>
    </w:p>
    <w:p w:rsidR="00AE2308" w:rsidRDefault="00AE2308" w:rsidP="00AE2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proofErr w:type="gramStart"/>
      <w:r w:rsidRPr="00AE230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такое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море?</w:t>
      </w:r>
    </w:p>
    <w:p w:rsidR="00AE2308" w:rsidRDefault="00AE2308" w:rsidP="00AE2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Какими бывают моря по географическому положению?</w:t>
      </w:r>
    </w:p>
    <w:p w:rsidR="00AE2308" w:rsidRDefault="00AE2308" w:rsidP="00AE2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Чем внутренние моря отличаются от окраинных?</w:t>
      </w:r>
    </w:p>
    <w:p w:rsidR="00AE2308" w:rsidRDefault="00AE2308" w:rsidP="00AE2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Что такое залив?</w:t>
      </w:r>
    </w:p>
    <w:p w:rsidR="00AE2308" w:rsidRDefault="00AE2308" w:rsidP="00AE2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Что такое пролив?</w:t>
      </w:r>
    </w:p>
    <w:p w:rsidR="00AE2308" w:rsidRDefault="00AE2308" w:rsidP="00AE2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Что такое остров?</w:t>
      </w:r>
    </w:p>
    <w:p w:rsidR="00AE2308" w:rsidRDefault="00AE2308" w:rsidP="00AE2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Что такое полуостров?</w:t>
      </w:r>
    </w:p>
    <w:p w:rsidR="00AE2308" w:rsidRDefault="00AE2308" w:rsidP="00AE2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Что такое архипелаг?</w:t>
      </w:r>
    </w:p>
    <w:p w:rsidR="00AE2308" w:rsidRDefault="00AE2308" w:rsidP="00AE2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Чем море отличается от залива?</w:t>
      </w:r>
    </w:p>
    <w:p w:rsidR="00AE2308" w:rsidRDefault="00AE2308" w:rsidP="00AE2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Назовите цветные моря</w:t>
      </w:r>
    </w:p>
    <w:p w:rsidR="00AE2308" w:rsidRPr="00AE2308" w:rsidRDefault="00AE2308" w:rsidP="00AE230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</w:pPr>
      <w:r w:rsidRPr="00AE23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t>(К каждому ответу учащиеся приводят пример)</w:t>
      </w:r>
      <w:r w:rsidRPr="00AE23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lang w:eastAsia="ru-RU"/>
        </w:rPr>
        <w:br/>
      </w:r>
    </w:p>
    <w:p w:rsidR="00E35065" w:rsidRDefault="00BF4A4B" w:rsidP="00E350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A84CB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Приложение</w:t>
      </w:r>
      <w:r w:rsidR="00AE230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 3</w:t>
      </w:r>
    </w:p>
    <w:p w:rsidR="00E35065" w:rsidRDefault="00E35065" w:rsidP="00E35065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5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нашей страны омывает тринадцать морей: 12 морей Мирового океана и Каспийское море, относящееся к внутреннему бессточному бассейну. Эти моря очень разнообразны и по природным условиям, и по природным ресурсам, и по степени их изученности и освоенности.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685" w:rsidRDefault="00680685" w:rsidP="00E35065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0685" w:rsidRDefault="00680685" w:rsidP="00E35065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2"/>
        <w:gridCol w:w="2393"/>
      </w:tblGrid>
      <w:tr w:rsidR="00680685" w:rsidTr="00680685">
        <w:tc>
          <w:tcPr>
            <w:tcW w:w="2393" w:type="dxa"/>
          </w:tcPr>
          <w:p w:rsidR="00680685" w:rsidRDefault="00680685" w:rsidP="00680685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моря</w:t>
            </w:r>
          </w:p>
        </w:tc>
        <w:tc>
          <w:tcPr>
            <w:tcW w:w="2393" w:type="dxa"/>
          </w:tcPr>
          <w:p w:rsidR="00680685" w:rsidRDefault="00680685" w:rsidP="00680685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глубина</w:t>
            </w:r>
          </w:p>
        </w:tc>
        <w:tc>
          <w:tcPr>
            <w:tcW w:w="2393" w:type="dxa"/>
          </w:tcPr>
          <w:p w:rsidR="00680685" w:rsidRDefault="00680685" w:rsidP="00680685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глубина</w:t>
            </w:r>
          </w:p>
        </w:tc>
        <w:tc>
          <w:tcPr>
            <w:tcW w:w="2394" w:type="dxa"/>
          </w:tcPr>
          <w:p w:rsidR="00680685" w:rsidRDefault="00680685" w:rsidP="00680685">
            <w:pPr>
              <w:spacing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км²</w:t>
            </w:r>
          </w:p>
        </w:tc>
      </w:tr>
      <w:tr w:rsidR="00680685" w:rsidTr="00680685">
        <w:tc>
          <w:tcPr>
            <w:tcW w:w="2393" w:type="dxa"/>
          </w:tcPr>
          <w:p w:rsidR="00680685" w:rsidRDefault="00680685" w:rsidP="00E35065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80685" w:rsidRDefault="00680685" w:rsidP="00E35065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80685" w:rsidRDefault="00680685" w:rsidP="00E35065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680685" w:rsidRDefault="00680685" w:rsidP="00E35065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685" w:rsidRPr="00680685" w:rsidRDefault="00680685" w:rsidP="00E35065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5" w:rsidRPr="00680685" w:rsidRDefault="00680685" w:rsidP="00E35065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59" w:rsidRDefault="00680685" w:rsidP="00A84C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Приложен</w:t>
      </w:r>
      <w:r w:rsidR="00171093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ие 4</w:t>
      </w:r>
    </w:p>
    <w:p w:rsidR="00680685" w:rsidRDefault="00680685" w:rsidP="00680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680685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закрепления раздать каждой группе карточки с игрой «Верю –не верю». Необходимо ответить на вопрос и аргументировать свой ответ</w:t>
      </w:r>
    </w:p>
    <w:p w:rsidR="00680685" w:rsidRDefault="00680685" w:rsidP="00680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680685" w:rsidRPr="00680685" w:rsidRDefault="00680685" w:rsidP="00680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8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I.</w:t>
      </w:r>
    </w:p>
    <w:p w:rsidR="00680685" w:rsidRPr="0083782B" w:rsidRDefault="00680685" w:rsidP="00680685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Баренцевом море обитает дельфин белуха.</w:t>
      </w:r>
    </w:p>
    <w:p w:rsidR="00680685" w:rsidRPr="0083782B" w:rsidRDefault="00680685" w:rsidP="00680685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Баренцево море расположено за полярным кругом, но не замерзает?</w:t>
      </w:r>
    </w:p>
    <w:p w:rsidR="00680685" w:rsidRPr="0083782B" w:rsidRDefault="00680685" w:rsidP="00680685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Карское море самое холодное в России.</w:t>
      </w:r>
    </w:p>
    <w:p w:rsidR="00680685" w:rsidRPr="0083782B" w:rsidRDefault="00680685" w:rsidP="00680685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глубокое море России - море Лаптевых.</w:t>
      </w:r>
    </w:p>
    <w:p w:rsidR="00680685" w:rsidRPr="0083782B" w:rsidRDefault="00680685" w:rsidP="00680685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37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Енисей из Карского моря заходят океанические суда?</w:t>
      </w:r>
    </w:p>
    <w:p w:rsidR="00680685" w:rsidRPr="00680685" w:rsidRDefault="00680685" w:rsidP="00680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8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II.</w:t>
      </w:r>
    </w:p>
    <w:p w:rsidR="00680685" w:rsidRPr="00680685" w:rsidRDefault="00680685" w:rsidP="006806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680685" w:rsidRPr="00680685" w:rsidRDefault="00680685" w:rsidP="00680685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80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Самое большое море - Берингово.</w:t>
      </w:r>
    </w:p>
    <w:p w:rsidR="00680685" w:rsidRPr="00680685" w:rsidRDefault="00680685" w:rsidP="00680685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80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Наибольшая глубина - 9717 м в </w:t>
      </w:r>
      <w:proofErr w:type="gramStart"/>
      <w:r w:rsidRPr="00680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Курило</w:t>
      </w:r>
      <w:proofErr w:type="gramEnd"/>
      <w:r w:rsidRPr="00680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Камчатском глубоководном желобе.</w:t>
      </w:r>
    </w:p>
    <w:p w:rsidR="00680685" w:rsidRPr="00680685" w:rsidRDefault="00680685" w:rsidP="00680685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80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Самый высокий прилив в Охотском море.</w:t>
      </w:r>
    </w:p>
    <w:p w:rsidR="00680685" w:rsidRPr="00680685" w:rsidRDefault="00680685" w:rsidP="00680685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80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Самое глубокое - Берингово.</w:t>
      </w:r>
    </w:p>
    <w:p w:rsidR="00680685" w:rsidRPr="00680685" w:rsidRDefault="00680685" w:rsidP="00680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68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80685" w:rsidRPr="00680685" w:rsidRDefault="00680685" w:rsidP="00680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6806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Азовское море славяне называли Сурожским морем, а греки - </w:t>
      </w:r>
      <w:proofErr w:type="spellStart"/>
      <w:r w:rsidRPr="00680685">
        <w:rPr>
          <w:rFonts w:ascii="Times New Roman" w:eastAsia="Calibri" w:hAnsi="Times New Roman" w:cs="Times New Roman"/>
          <w:sz w:val="24"/>
          <w:szCs w:val="24"/>
          <w:lang w:eastAsia="ru-RU"/>
        </w:rPr>
        <w:t>Меотийским</w:t>
      </w:r>
      <w:proofErr w:type="spellEnd"/>
      <w:r w:rsidRPr="006806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болотом.</w:t>
      </w:r>
    </w:p>
    <w:p w:rsidR="00680685" w:rsidRPr="00680685" w:rsidRDefault="00680685" w:rsidP="006806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680685">
        <w:rPr>
          <w:rFonts w:ascii="Times New Roman" w:eastAsia="Calibri" w:hAnsi="Times New Roman" w:cs="Times New Roman"/>
          <w:sz w:val="24"/>
          <w:szCs w:val="24"/>
          <w:lang w:eastAsia="ru-RU"/>
        </w:rPr>
        <w:t>Соленость в западной части Балтийского моря 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‰</w:t>
      </w:r>
      <w:r w:rsidRPr="00680685">
        <w:rPr>
          <w:rFonts w:ascii="Times New Roman" w:eastAsia="Calibri" w:hAnsi="Times New Roman" w:cs="Times New Roman"/>
          <w:sz w:val="24"/>
          <w:szCs w:val="24"/>
          <w:lang w:eastAsia="ru-RU"/>
        </w:rPr>
        <w:t>, в центральной - 6-8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‰</w:t>
      </w:r>
      <w:r w:rsidRPr="006806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80685">
        <w:rPr>
          <w:rFonts w:ascii="Times New Roman" w:eastAsia="Calibri" w:hAnsi="Times New Roman" w:cs="Times New Roman"/>
          <w:sz w:val="24"/>
          <w:szCs w:val="24"/>
          <w:lang w:eastAsia="ru-RU"/>
        </w:rPr>
        <w:t>Северо</w:t>
      </w:r>
      <w:proofErr w:type="spellEnd"/>
      <w:r w:rsidRPr="006806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восточная часть его замерзает.</w:t>
      </w:r>
    </w:p>
    <w:p w:rsidR="00680685" w:rsidRPr="007C28FA" w:rsidRDefault="00680685" w:rsidP="0068068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7C28FA">
        <w:rPr>
          <w:rFonts w:ascii="Times New Roman" w:eastAsia="Calibri" w:hAnsi="Times New Roman" w:cs="Times New Roman"/>
          <w:sz w:val="24"/>
          <w:szCs w:val="24"/>
          <w:lang w:eastAsia="ru-RU"/>
        </w:rPr>
        <w:t>На глубине свыше 150 м вода Черного моря заражена сероводородом (на больших глубинах нет живых организмов).</w:t>
      </w:r>
    </w:p>
    <w:p w:rsidR="00680685" w:rsidRPr="0083782B" w:rsidRDefault="00680685" w:rsidP="006806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A84CB8" w:rsidRDefault="00A84CB8" w:rsidP="00A84C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:rsidR="00C4599A" w:rsidRPr="00C4599A" w:rsidRDefault="00171093" w:rsidP="00C4599A">
      <w:pPr>
        <w:spacing w:after="0" w:line="240" w:lineRule="auto"/>
        <w:jc w:val="right"/>
        <w:rPr>
          <w:rFonts w:ascii="Calibri" w:eastAsia="Calibri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Приложение 5</w:t>
      </w:r>
    </w:p>
    <w:p w:rsidR="00C4599A" w:rsidRPr="00C4599A" w:rsidRDefault="00C4599A" w:rsidP="00C4599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1.Нанести  на</w:t>
      </w:r>
      <w:proofErr w:type="gramEnd"/>
      <w:r w:rsidRPr="00C4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контурную  карту:</w:t>
      </w:r>
    </w:p>
    <w:p w:rsidR="00C4599A" w:rsidRDefault="00C4599A" w:rsidP="00C459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моря</w:t>
      </w:r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Баренцево, Белое, Карское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Лаптевых,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Чукотское, Берингово,</w:t>
      </w:r>
    </w:p>
    <w:p w:rsidR="00C4599A" w:rsidRPr="00C4599A" w:rsidRDefault="00C4599A" w:rsidP="00C459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Охотское, Японское, Балтийское, Черное, Азовское, Каспийское;</w:t>
      </w:r>
    </w:p>
    <w:p w:rsidR="00C4599A" w:rsidRPr="00C4599A" w:rsidRDefault="00C4599A" w:rsidP="00C459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заливы </w:t>
      </w:r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Финский, Анадырский, Шелихова, </w:t>
      </w:r>
      <w:proofErr w:type="spellStart"/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Пенжинская</w:t>
      </w:r>
      <w:proofErr w:type="spellEnd"/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губа, Обская губа;</w:t>
      </w:r>
    </w:p>
    <w:p w:rsidR="00C4599A" w:rsidRPr="00C4599A" w:rsidRDefault="00C4599A" w:rsidP="00C459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проливы</w:t>
      </w:r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Карские Ворота, Лонга, </w:t>
      </w:r>
      <w:proofErr w:type="spellStart"/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Вилькицкого</w:t>
      </w:r>
      <w:proofErr w:type="spellEnd"/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Татарский;</w:t>
      </w:r>
    </w:p>
    <w:p w:rsidR="00C4599A" w:rsidRDefault="00C4599A" w:rsidP="00C459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острова</w:t>
      </w:r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Новая </w:t>
      </w:r>
      <w:proofErr w:type="gramStart"/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  Земля</w:t>
      </w:r>
      <w:proofErr w:type="gramEnd"/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Франца 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сифа,  Северная  Земля,  Новосибирские </w:t>
      </w:r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острова,  </w:t>
      </w:r>
    </w:p>
    <w:p w:rsidR="00C4599A" w:rsidRPr="00C4599A" w:rsidRDefault="00C4599A" w:rsidP="00C459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Анжу,  Сахалин</w:t>
      </w:r>
      <w:proofErr w:type="gramEnd"/>
      <w:r w:rsidRPr="00C4599A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Врангеля,  Курильские</w:t>
      </w:r>
    </w:p>
    <w:p w:rsidR="00A84CB8" w:rsidRDefault="00A84CB8" w:rsidP="00A84C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:rsidR="00C4599A" w:rsidRDefault="00C4599A" w:rsidP="00A84C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:rsidR="00A84CB8" w:rsidRPr="00A84CB8" w:rsidRDefault="00A84CB8" w:rsidP="00A84C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:rsidR="00075CE5" w:rsidRDefault="00075CE5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A76DD7" w:rsidRPr="00075CE5" w:rsidRDefault="00A76DD7" w:rsidP="00E04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991826" w:rsidRPr="00E04574" w:rsidRDefault="00991826" w:rsidP="00991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Разработка урока “</w:t>
      </w:r>
      <w:r w:rsidR="0024099F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Особенности природы морей” (2</w:t>
      </w: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)</w:t>
      </w:r>
    </w:p>
    <w:p w:rsidR="00991826" w:rsidRPr="00E04574" w:rsidRDefault="00991826" w:rsidP="00991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УМК «Сферы</w:t>
      </w: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География. Россия: население и хозяйство </w:t>
      </w:r>
    </w:p>
    <w:p w:rsidR="00991826" w:rsidRPr="00E04574" w:rsidRDefault="00991826" w:rsidP="00991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вторы: В. П. Дронов, Л. Е. Савельева</w:t>
      </w:r>
    </w:p>
    <w:p w:rsidR="007C5B50" w:rsidRPr="007C5B50" w:rsidRDefault="007C5B50" w:rsidP="007C5B5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0"/>
          <w:szCs w:val="20"/>
          <w:u w:color="000000"/>
          <w:lang w:eastAsia="ru-RU"/>
        </w:rPr>
      </w:pPr>
    </w:p>
    <w:p w:rsidR="007C5B50" w:rsidRPr="00991826" w:rsidRDefault="00991826" w:rsidP="007C5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991826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Класс: 8</w:t>
      </w:r>
      <w:r w:rsidR="007C5B50" w:rsidRPr="00991826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</w:t>
      </w:r>
    </w:p>
    <w:p w:rsidR="007C5B50" w:rsidRPr="00DB7F39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DB7F3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Тип урока:</w:t>
      </w:r>
      <w:r w:rsidR="00DB7F3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</w:t>
      </w:r>
      <w:proofErr w:type="gramStart"/>
      <w:r w:rsidR="00DB7F39" w:rsidRPr="00DB7F3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комбинированный</w:t>
      </w:r>
      <w:r w:rsidR="00DB7F3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</w:t>
      </w:r>
      <w:r w:rsidR="00DB7F3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урок</w:t>
      </w:r>
      <w:proofErr w:type="gramEnd"/>
      <w:r w:rsidR="00DB7F3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:rsidR="007C5B50" w:rsidRPr="00DB7F39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7C5B50" w:rsidRPr="009C7203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C7203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Цели урока:</w:t>
      </w:r>
      <w:r w:rsidRPr="009C720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:rsidR="007C5B50" w:rsidRPr="0024099F" w:rsidRDefault="0024099F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Познакомить учащихся с морями Атлантического, Северного Ледовитого, Тихого океана: глубинами, климатом, биологическими и минеральными ресурсами, хозяйственным использованием океана</w:t>
      </w: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7C5B50" w:rsidRPr="0024099F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24099F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Задачи: </w:t>
      </w:r>
    </w:p>
    <w:p w:rsidR="007C5B50" w:rsidRPr="007A4F53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</w:pPr>
      <w:r w:rsidRPr="007A4F53"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  <w:t>Учебный аспект:</w:t>
      </w:r>
    </w:p>
    <w:p w:rsidR="007C5B50" w:rsidRPr="007A4F53" w:rsidRDefault="007C5B50" w:rsidP="007C5B5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7A4F5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познакомить учащихся с </w:t>
      </w:r>
      <w:r w:rsidR="007A4F5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особенностями морей, омывающих территорию России</w:t>
      </w:r>
      <w:r w:rsidRPr="007A4F5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;</w:t>
      </w:r>
    </w:p>
    <w:p w:rsidR="007A4F53" w:rsidRDefault="007C5B50" w:rsidP="007C5B5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7A4F5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способствовать установлению учащимися </w:t>
      </w:r>
      <w:r w:rsidR="007A4F5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сходства и различия морей, принадлежащих к бассейнам разных океанов</w:t>
      </w:r>
      <w:r w:rsidRPr="007A4F5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;</w:t>
      </w:r>
    </w:p>
    <w:p w:rsidR="007C5B50" w:rsidRPr="007A4F53" w:rsidRDefault="007A4F53" w:rsidP="007C5B5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сформировать знания о возможности рационального хозяйственного использования морей, омывающих территорию России;</w:t>
      </w:r>
      <w:r w:rsidR="007C5B50" w:rsidRPr="007A4F5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:rsidR="007C5B50" w:rsidRPr="007A4F53" w:rsidRDefault="007A4F53" w:rsidP="007C5B5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продолжить формирование грамотной географической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речи </w:t>
      </w:r>
      <w:r w:rsidR="007C5B50" w:rsidRPr="007A4F5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</w:t>
      </w:r>
      <w:proofErr w:type="gramEnd"/>
    </w:p>
    <w:p w:rsidR="007C5B50" w:rsidRPr="007C5B50" w:rsidRDefault="007C5B50" w:rsidP="007A4F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7C5B50" w:rsidRPr="0024099F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24099F"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  <w:t>Развивающий аспект:</w:t>
      </w:r>
    </w:p>
    <w:p w:rsidR="007C5B50" w:rsidRPr="0024099F" w:rsidRDefault="007C5B50" w:rsidP="007C5B5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24099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развивать способность к наблюдению, сравнению и сопоставлению; </w:t>
      </w:r>
    </w:p>
    <w:p w:rsidR="007C5B50" w:rsidRPr="0024099F" w:rsidRDefault="007C5B50" w:rsidP="007C5B5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24099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формировать способность к формулированию выводов;</w:t>
      </w:r>
    </w:p>
    <w:p w:rsidR="007C5B50" w:rsidRPr="0024099F" w:rsidRDefault="007C5B50" w:rsidP="007C5B5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24099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развивать навыки учебного сотрудничества.</w:t>
      </w: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7C5B50" w:rsidRPr="007A4F53" w:rsidRDefault="007C5B50" w:rsidP="007A4F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</w:pPr>
      <w:r w:rsidRPr="007A4F53"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  <w:t>Воспитательный аспект:</w:t>
      </w:r>
    </w:p>
    <w:p w:rsidR="007C5B50" w:rsidRPr="0024099F" w:rsidRDefault="007C5B50" w:rsidP="007C5B5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</w:pPr>
      <w:r w:rsidRPr="0024099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формировать потребность и способность к сотрудничеству и взаимопомощи </w:t>
      </w:r>
      <w:r w:rsidRPr="0024099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br/>
      </w:r>
      <w:proofErr w:type="gramStart"/>
      <w:r w:rsidRPr="0024099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  процессе</w:t>
      </w:r>
      <w:proofErr w:type="gramEnd"/>
      <w:r w:rsidRPr="0024099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решения учебных задач;  </w:t>
      </w:r>
    </w:p>
    <w:p w:rsidR="007C5B50" w:rsidRPr="0024099F" w:rsidRDefault="007C5B50" w:rsidP="007C5B50">
      <w:pPr>
        <w:numPr>
          <w:ilvl w:val="0"/>
          <w:numId w:val="20"/>
        </w:numPr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color="000000"/>
          <w:lang w:eastAsia="ar-SA"/>
        </w:rPr>
      </w:pPr>
      <w:r w:rsidRPr="0024099F">
        <w:rPr>
          <w:rFonts w:ascii="Times New Roman" w:eastAsia="Times New Roman" w:hAnsi="Times New Roman" w:cs="Times New Roman"/>
          <w:sz w:val="24"/>
          <w:szCs w:val="24"/>
          <w:u w:color="000000"/>
          <w:lang w:eastAsia="ar-SA"/>
        </w:rPr>
        <w:t>воспитывать умение работать в команде и самостоятельно.</w:t>
      </w:r>
    </w:p>
    <w:p w:rsidR="007C5B50" w:rsidRPr="00991826" w:rsidRDefault="00991826" w:rsidP="007C5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991826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Планируемые результаты обучения:</w:t>
      </w:r>
    </w:p>
    <w:p w:rsidR="00991826" w:rsidRPr="00991826" w:rsidRDefault="00991826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91826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lastRenderedPageBreak/>
        <w:t>Личностные:</w:t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</w:t>
      </w:r>
      <w:r w:rsidRPr="007A4F5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принять правила поведения на уроке, осознание особенностей морей, омывающих территорию России</w:t>
      </w:r>
    </w:p>
    <w:p w:rsidR="00991826" w:rsidRPr="00991826" w:rsidRDefault="00991826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proofErr w:type="spellStart"/>
      <w:r w:rsidRPr="00991826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Метапредметные</w:t>
      </w:r>
      <w:proofErr w:type="spellEnd"/>
      <w:r w:rsidRPr="00991826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уметь классифицировать моря, проводить анализ и обобщение тематического материала, излагать собственное мнение, анализировать разнообразные источники информации, работать по индивидуально сформированному алгоритму, проводить сравнение полученной информации по разным критериям, проводить самопроверку и взаимопроверку результатов деятельности</w:t>
      </w:r>
    </w:p>
    <w:p w:rsidR="00991826" w:rsidRPr="00991826" w:rsidRDefault="00991826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91826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Предметные:</w:t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составлять характеристику одного з морей на основе анализа карт, наносить на контурную карту крупнейшие порты каждого из морей, подготавливать и обсуждать презентации проектов о роли морей в жизни населения и развитии хозяйства России</w:t>
      </w:r>
    </w:p>
    <w:p w:rsidR="00991826" w:rsidRPr="007C5B50" w:rsidRDefault="00991826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7C5B50" w:rsidRPr="009C7203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9C7203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Технологии:</w:t>
      </w:r>
    </w:p>
    <w:p w:rsidR="007C5B50" w:rsidRPr="00980FC4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E3425"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  <w:t xml:space="preserve">      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5244"/>
      </w:tblGrid>
      <w:tr w:rsidR="00980FC4" w:rsidRPr="00980FC4" w:rsidTr="007C5B50">
        <w:tc>
          <w:tcPr>
            <w:tcW w:w="3119" w:type="dxa"/>
            <w:vAlign w:val="center"/>
          </w:tcPr>
          <w:p w:rsidR="007C5B50" w:rsidRPr="00980FC4" w:rsidRDefault="007C5B50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0FC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244" w:type="dxa"/>
            <w:vAlign w:val="center"/>
          </w:tcPr>
          <w:p w:rsidR="007C5B50" w:rsidRPr="00980FC4" w:rsidRDefault="00980FC4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980FC4" w:rsidRPr="00980FC4" w:rsidTr="007C5B50">
        <w:tc>
          <w:tcPr>
            <w:tcW w:w="3119" w:type="dxa"/>
            <w:vAlign w:val="center"/>
          </w:tcPr>
          <w:p w:rsidR="00980FC4" w:rsidRPr="00980FC4" w:rsidRDefault="00980FC4" w:rsidP="009C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="006168A0" w:rsidRPr="00980FC4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5244" w:type="dxa"/>
            <w:vAlign w:val="center"/>
          </w:tcPr>
          <w:p w:rsidR="00980FC4" w:rsidRPr="009C7203" w:rsidRDefault="009C7203" w:rsidP="009C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03"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</w:t>
            </w:r>
          </w:p>
        </w:tc>
      </w:tr>
      <w:tr w:rsidR="007C5B50" w:rsidRPr="00CE3425" w:rsidTr="007C5B50">
        <w:tc>
          <w:tcPr>
            <w:tcW w:w="3119" w:type="dxa"/>
          </w:tcPr>
          <w:p w:rsidR="007C5B50" w:rsidRPr="00980FC4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Этап актуализации знаний, постановки учебных задач</w:t>
            </w:r>
          </w:p>
        </w:tc>
        <w:tc>
          <w:tcPr>
            <w:tcW w:w="5244" w:type="dxa"/>
          </w:tcPr>
          <w:p w:rsidR="007C5B50" w:rsidRPr="00980FC4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</w:tc>
      </w:tr>
      <w:tr w:rsidR="00980FC4" w:rsidRPr="00CE3425" w:rsidTr="007C5B50">
        <w:tc>
          <w:tcPr>
            <w:tcW w:w="3119" w:type="dxa"/>
          </w:tcPr>
          <w:p w:rsidR="00980FC4" w:rsidRPr="00980FC4" w:rsidRDefault="00980FC4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5244" w:type="dxa"/>
          </w:tcPr>
          <w:p w:rsidR="00980FC4" w:rsidRPr="00CE3425" w:rsidRDefault="0047254F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54F">
              <w:rPr>
                <w:rFonts w:ascii="Times New Roman" w:hAnsi="Times New Roman" w:cs="Times New Roman"/>
                <w:sz w:val="24"/>
                <w:szCs w:val="24"/>
              </w:rPr>
              <w:t>Технология личностно-ориентированного обучения</w:t>
            </w:r>
          </w:p>
        </w:tc>
      </w:tr>
      <w:tr w:rsidR="00980FC4" w:rsidRPr="00CE3425" w:rsidTr="00980FC4">
        <w:tc>
          <w:tcPr>
            <w:tcW w:w="3119" w:type="dxa"/>
          </w:tcPr>
          <w:p w:rsidR="00980FC4" w:rsidRPr="00980FC4" w:rsidRDefault="00980FC4" w:rsidP="009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</w:t>
            </w:r>
          </w:p>
        </w:tc>
        <w:tc>
          <w:tcPr>
            <w:tcW w:w="5244" w:type="dxa"/>
            <w:vAlign w:val="center"/>
          </w:tcPr>
          <w:p w:rsidR="00980FC4" w:rsidRPr="009C7203" w:rsidRDefault="009C7203" w:rsidP="009C7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7203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проблемных ситуаций</w:t>
            </w:r>
          </w:p>
        </w:tc>
      </w:tr>
      <w:tr w:rsidR="00980FC4" w:rsidRPr="00CE3425" w:rsidTr="00980FC4">
        <w:tc>
          <w:tcPr>
            <w:tcW w:w="3119" w:type="dxa"/>
          </w:tcPr>
          <w:p w:rsidR="00980FC4" w:rsidRPr="00980FC4" w:rsidRDefault="00980FC4" w:rsidP="009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Этап осмысления новой информации</w:t>
            </w:r>
          </w:p>
        </w:tc>
        <w:tc>
          <w:tcPr>
            <w:tcW w:w="5244" w:type="dxa"/>
            <w:vAlign w:val="center"/>
          </w:tcPr>
          <w:p w:rsidR="00980FC4" w:rsidRPr="009C7203" w:rsidRDefault="009C7203" w:rsidP="009C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203">
              <w:rPr>
                <w:rFonts w:ascii="Times New Roman" w:hAnsi="Times New Roman" w:cs="Times New Roman"/>
                <w:sz w:val="24"/>
                <w:szCs w:val="24"/>
              </w:rPr>
              <w:t>Элементы технологии-лекции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проблемно-исследовательская технология</w:t>
            </w:r>
          </w:p>
        </w:tc>
      </w:tr>
      <w:tr w:rsidR="00980FC4" w:rsidRPr="00CE3425" w:rsidTr="007C5B50">
        <w:tc>
          <w:tcPr>
            <w:tcW w:w="3119" w:type="dxa"/>
          </w:tcPr>
          <w:p w:rsidR="00980FC4" w:rsidRPr="00980FC4" w:rsidRDefault="00980FC4" w:rsidP="009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5244" w:type="dxa"/>
          </w:tcPr>
          <w:p w:rsidR="00980FC4" w:rsidRPr="00980FC4" w:rsidRDefault="00980FC4" w:rsidP="009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w:proofErr w:type="spellStart"/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80FC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  <w:tr w:rsidR="00980FC4" w:rsidRPr="00CE3425" w:rsidTr="007C5B50">
        <w:tc>
          <w:tcPr>
            <w:tcW w:w="3119" w:type="dxa"/>
          </w:tcPr>
          <w:p w:rsidR="00980FC4" w:rsidRPr="00980FC4" w:rsidRDefault="00980FC4" w:rsidP="009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Первичное закрепле</w:t>
            </w:r>
            <w:r w:rsidR="009C7203">
              <w:rPr>
                <w:rFonts w:ascii="Times New Roman" w:hAnsi="Times New Roman" w:cs="Times New Roman"/>
                <w:sz w:val="24"/>
                <w:szCs w:val="24"/>
              </w:rPr>
              <w:t>ние изученного</w:t>
            </w: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</w:p>
        </w:tc>
        <w:tc>
          <w:tcPr>
            <w:tcW w:w="5244" w:type="dxa"/>
          </w:tcPr>
          <w:p w:rsidR="00980FC4" w:rsidRPr="00980FC4" w:rsidRDefault="00980FC4" w:rsidP="009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Игровые технологии + использование ИКТ + технология индивид</w:t>
            </w:r>
            <w:r w:rsidR="009C7203">
              <w:rPr>
                <w:rFonts w:ascii="Times New Roman" w:hAnsi="Times New Roman" w:cs="Times New Roman"/>
                <w:sz w:val="24"/>
                <w:szCs w:val="24"/>
              </w:rPr>
              <w:t xml:space="preserve">уально-групповой деятельности  </w:t>
            </w:r>
          </w:p>
        </w:tc>
      </w:tr>
      <w:tr w:rsidR="00980FC4" w:rsidRPr="00CE3425" w:rsidTr="007C5B50">
        <w:tc>
          <w:tcPr>
            <w:tcW w:w="3119" w:type="dxa"/>
          </w:tcPr>
          <w:p w:rsidR="00980FC4" w:rsidRPr="00980FC4" w:rsidRDefault="00980FC4" w:rsidP="009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244" w:type="dxa"/>
          </w:tcPr>
          <w:p w:rsidR="00980FC4" w:rsidRPr="00980FC4" w:rsidRDefault="006168A0" w:rsidP="009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9C7203" w:rsidRPr="006168A0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ностно-ориентированного подхода</w:t>
            </w:r>
          </w:p>
        </w:tc>
      </w:tr>
      <w:tr w:rsidR="00980FC4" w:rsidRPr="00CE3425" w:rsidTr="007C5B50">
        <w:tc>
          <w:tcPr>
            <w:tcW w:w="3119" w:type="dxa"/>
          </w:tcPr>
          <w:p w:rsidR="00980FC4" w:rsidRPr="00980FC4" w:rsidRDefault="00980FC4" w:rsidP="009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5244" w:type="dxa"/>
          </w:tcPr>
          <w:p w:rsidR="00980FC4" w:rsidRPr="00980FC4" w:rsidRDefault="00980FC4" w:rsidP="009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  <w:r w:rsidR="009C7203">
              <w:rPr>
                <w:rFonts w:ascii="Times New Roman" w:hAnsi="Times New Roman" w:cs="Times New Roman"/>
                <w:sz w:val="24"/>
                <w:szCs w:val="24"/>
              </w:rPr>
              <w:t>, технология рефлексивного обучения и воспитания</w:t>
            </w:r>
          </w:p>
        </w:tc>
      </w:tr>
      <w:tr w:rsidR="006168A0" w:rsidRPr="00CE3425" w:rsidTr="007C5B50">
        <w:tc>
          <w:tcPr>
            <w:tcW w:w="3119" w:type="dxa"/>
          </w:tcPr>
          <w:p w:rsidR="006168A0" w:rsidRPr="00980FC4" w:rsidRDefault="006168A0" w:rsidP="006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всех этапах урока</w:t>
            </w:r>
          </w:p>
        </w:tc>
        <w:tc>
          <w:tcPr>
            <w:tcW w:w="5244" w:type="dxa"/>
          </w:tcPr>
          <w:p w:rsidR="006168A0" w:rsidRPr="00980FC4" w:rsidRDefault="006168A0" w:rsidP="0098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технология</w:t>
            </w:r>
          </w:p>
        </w:tc>
      </w:tr>
    </w:tbl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7C5B50" w:rsidRPr="009C7203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9C7203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Формы работы:</w:t>
      </w:r>
    </w:p>
    <w:p w:rsidR="007C5B50" w:rsidRPr="009C7203" w:rsidRDefault="007C5B50" w:rsidP="007C5B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C720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индивидуальная</w:t>
      </w:r>
    </w:p>
    <w:p w:rsidR="007C5B50" w:rsidRPr="009C7203" w:rsidRDefault="007C5B50" w:rsidP="007C5B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C720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парная</w:t>
      </w:r>
    </w:p>
    <w:p w:rsidR="007C5B50" w:rsidRPr="009C7203" w:rsidRDefault="007C5B50" w:rsidP="007C5B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C720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групповая</w:t>
      </w:r>
    </w:p>
    <w:p w:rsidR="007C5B50" w:rsidRPr="009C7203" w:rsidRDefault="007C5B50" w:rsidP="007C5B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C720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фронтальная</w:t>
      </w: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</w:p>
    <w:p w:rsidR="007C5B50" w:rsidRPr="009C7203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9C7203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Ресурсы:</w:t>
      </w:r>
    </w:p>
    <w:p w:rsidR="007C5B50" w:rsidRPr="009C7203" w:rsidRDefault="007C5B50" w:rsidP="007C5B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C720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учебник</w:t>
      </w:r>
    </w:p>
    <w:p w:rsidR="007C5B50" w:rsidRPr="009C7203" w:rsidRDefault="007C5B50" w:rsidP="007C5B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C720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рабочая тетрадь</w:t>
      </w:r>
    </w:p>
    <w:p w:rsidR="007C5B50" w:rsidRPr="009C7203" w:rsidRDefault="007C5B50" w:rsidP="007C5B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C720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компьютерная презентация</w:t>
      </w:r>
    </w:p>
    <w:p w:rsidR="007C5B50" w:rsidRPr="009C7203" w:rsidRDefault="007C5B50" w:rsidP="007C5B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</w:pPr>
      <w:r w:rsidRPr="009C7203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приложения к уроку</w:t>
      </w: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5B50" w:rsidRPr="007C5B50" w:rsidTr="007C5B50">
        <w:tc>
          <w:tcPr>
            <w:tcW w:w="4785" w:type="dxa"/>
            <w:vAlign w:val="center"/>
          </w:tcPr>
          <w:p w:rsidR="007C5B50" w:rsidRPr="00A76DD7" w:rsidRDefault="007C5B50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D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  <w:vAlign w:val="center"/>
          </w:tcPr>
          <w:p w:rsidR="007C5B50" w:rsidRPr="00360D7F" w:rsidRDefault="007C5B50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7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7C5B50" w:rsidRPr="007C5B50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7C5B50" w:rsidRPr="00A76DD7" w:rsidRDefault="007C5B50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Организационно-мотивационный этап</w:t>
            </w:r>
          </w:p>
        </w:tc>
      </w:tr>
      <w:tr w:rsidR="007C5B50" w:rsidRPr="007C5B50" w:rsidTr="007C5B50">
        <w:tc>
          <w:tcPr>
            <w:tcW w:w="4785" w:type="dxa"/>
          </w:tcPr>
          <w:p w:rsidR="005D01DE" w:rsidRPr="009C7203" w:rsidRDefault="007C5B50" w:rsidP="007C5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D7">
              <w:rPr>
                <w:rFonts w:ascii="Times New Roman" w:hAnsi="Times New Roman" w:cs="Times New Roman"/>
                <w:sz w:val="24"/>
                <w:szCs w:val="24"/>
              </w:rPr>
              <w:t>1. Приветствует учащихся, мотивирует на активную деятельность на уроке. Проводит</w:t>
            </w:r>
            <w:r w:rsidRPr="009C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D7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r w:rsidRPr="009C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D7"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  <w:r w:rsidRPr="009C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C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DD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C7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7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203" w:rsidRPr="009C7203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обучающихся к уроку</w:t>
            </w:r>
          </w:p>
        </w:tc>
        <w:tc>
          <w:tcPr>
            <w:tcW w:w="4786" w:type="dxa"/>
          </w:tcPr>
          <w:p w:rsidR="00E62182" w:rsidRPr="00A76DD7" w:rsidRDefault="00E62182" w:rsidP="007C5B50"/>
          <w:p w:rsidR="007C5B50" w:rsidRPr="00A76DD7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D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</w:t>
            </w:r>
          </w:p>
          <w:p w:rsidR="007C5B50" w:rsidRPr="00A76DD7" w:rsidRDefault="007C5B50" w:rsidP="007C5B50"/>
          <w:p w:rsidR="007C5B50" w:rsidRPr="00A76DD7" w:rsidRDefault="007C5B50" w:rsidP="007C5B50"/>
        </w:tc>
      </w:tr>
      <w:tr w:rsidR="007C5B50" w:rsidRPr="007C5B50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7C5B50" w:rsidRPr="00A76DD7" w:rsidRDefault="007C5B50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DD7">
              <w:rPr>
                <w:rFonts w:ascii="Times New Roman" w:hAnsi="Times New Roman" w:cs="Times New Roman"/>
                <w:b/>
                <w:sz w:val="24"/>
                <w:szCs w:val="24"/>
              </w:rPr>
              <w:t>Этап актуализации знаний, постановки учебных задач</w:t>
            </w:r>
          </w:p>
        </w:tc>
      </w:tr>
      <w:tr w:rsidR="007C5B50" w:rsidRPr="007C5B50" w:rsidTr="002053C5">
        <w:trPr>
          <w:trHeight w:val="1124"/>
        </w:trPr>
        <w:tc>
          <w:tcPr>
            <w:tcW w:w="4785" w:type="dxa"/>
          </w:tcPr>
          <w:p w:rsidR="00D47DAF" w:rsidRDefault="00D47DAF" w:rsidP="00D47DAF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A76DD7">
              <w:rPr>
                <w:rFonts w:ascii="Times New Roman" w:hAnsi="Times New Roman" w:cs="Times New Roman"/>
                <w:sz w:val="24"/>
                <w:szCs w:val="24"/>
              </w:rPr>
              <w:t xml:space="preserve">1.Организует географическую разминку </w:t>
            </w:r>
            <w:r w:rsidR="00A76DD7" w:rsidRPr="00A76DD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 - </w:t>
            </w:r>
            <w:r w:rsidRPr="00A76DD7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 терминов, необходимых для изучения </w:t>
            </w:r>
            <w:proofErr w:type="gramStart"/>
            <w:r w:rsidRPr="00A76DD7">
              <w:rPr>
                <w:rFonts w:ascii="Times New Roman" w:hAnsi="Times New Roman" w:cs="Times New Roman"/>
                <w:sz w:val="24"/>
                <w:szCs w:val="24"/>
              </w:rPr>
              <w:t>нового  материала</w:t>
            </w:r>
            <w:proofErr w:type="gramEnd"/>
            <w:r w:rsidRPr="00A76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6D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 [ прил.1]</w:t>
            </w:r>
          </w:p>
          <w:p w:rsidR="002053C5" w:rsidRPr="00A76DD7" w:rsidRDefault="002053C5" w:rsidP="00D47DAF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275E0D" w:rsidRDefault="00A76DD7" w:rsidP="00D47DAF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A76D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2.</w:t>
            </w:r>
            <w:r w:rsidR="00D47DAF" w:rsidRPr="00A76D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Предлагает повторить материал на </w:t>
            </w:r>
            <w:r w:rsidR="003D110F" w:rsidRPr="00A76D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знани</w:t>
            </w:r>
            <w:r w:rsidR="00D47DAF" w:rsidRPr="00A76D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е карты </w:t>
            </w:r>
            <w:r w:rsidR="00D47DAF" w:rsidRPr="00A76D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br/>
              <w:t>(моря, их расположение и принадлежность к океанам)</w:t>
            </w:r>
          </w:p>
          <w:p w:rsidR="002053C5" w:rsidRDefault="002053C5" w:rsidP="00D47DAF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A76DD7" w:rsidRDefault="00A76DD7" w:rsidP="00D47DAF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</w:p>
          <w:p w:rsidR="00A76DD7" w:rsidRPr="00A76DD7" w:rsidRDefault="00A76DD7" w:rsidP="00D47DAF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3. Организует беседу, направленную на постановку целей урока, определение темы.</w:t>
            </w:r>
          </w:p>
          <w:p w:rsidR="00275E0D" w:rsidRPr="00A76DD7" w:rsidRDefault="00275E0D" w:rsidP="00D47DAF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A76D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Имея знания по тому материалу, который мы с вами повторили, можем ли мы сказать, что мы все знаем о морях?</w:t>
            </w:r>
          </w:p>
          <w:p w:rsidR="00275E0D" w:rsidRPr="00A76DD7" w:rsidRDefault="00275E0D" w:rsidP="00D47DAF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A76D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Почему?</w:t>
            </w:r>
          </w:p>
          <w:p w:rsidR="002053C5" w:rsidRPr="002053C5" w:rsidRDefault="00275E0D" w:rsidP="007C5B50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A76DD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Что еще необходимо узнать для того, чтобы име</w:t>
            </w:r>
            <w:r w:rsidR="002053C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ть более полные знания о морях?</w:t>
            </w:r>
          </w:p>
        </w:tc>
        <w:tc>
          <w:tcPr>
            <w:tcW w:w="4786" w:type="dxa"/>
          </w:tcPr>
          <w:p w:rsidR="007C5B50" w:rsidRPr="00A76DD7" w:rsidRDefault="00A76DD7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D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7C5B50" w:rsidRPr="00A76DD7" w:rsidRDefault="007C5B50" w:rsidP="007C5B50"/>
          <w:p w:rsidR="007C5B50" w:rsidRDefault="007C5B50" w:rsidP="00E62182"/>
          <w:p w:rsidR="00A76DD7" w:rsidRDefault="00A76DD7" w:rsidP="00E62182"/>
          <w:p w:rsidR="002053C5" w:rsidRDefault="002053C5" w:rsidP="00E62182"/>
          <w:p w:rsidR="00A76DD7" w:rsidRDefault="00A76DD7" w:rsidP="00E6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D7">
              <w:rPr>
                <w:rFonts w:ascii="Times New Roman" w:hAnsi="Times New Roman" w:cs="Times New Roman"/>
                <w:sz w:val="24"/>
                <w:szCs w:val="24"/>
              </w:rPr>
              <w:t>1 человек у доски. Все остальные могут участвовать в опросе: называют географические объекты, задают вопросы о принадлежности к бассейнам океанов, глубине, островах, заливах, проливах</w:t>
            </w:r>
          </w:p>
          <w:p w:rsidR="002053C5" w:rsidRDefault="002053C5" w:rsidP="00E6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D7" w:rsidRDefault="00A76DD7" w:rsidP="00E6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определяют тему урока, ставят цели</w:t>
            </w:r>
          </w:p>
          <w:p w:rsidR="002053C5" w:rsidRDefault="002053C5" w:rsidP="00E6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C5" w:rsidRDefault="002053C5" w:rsidP="00E6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C5" w:rsidRDefault="002053C5" w:rsidP="00E6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C5" w:rsidRDefault="002053C5" w:rsidP="00E6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C5" w:rsidRDefault="002053C5" w:rsidP="00E6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C5" w:rsidRPr="00A76DD7" w:rsidRDefault="002053C5" w:rsidP="00E6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C5" w:rsidRPr="007C5B50" w:rsidTr="002053C5">
        <w:trPr>
          <w:trHeight w:val="277"/>
        </w:trPr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2053C5" w:rsidRPr="002053C5" w:rsidRDefault="002053C5" w:rsidP="00205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C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</w:tr>
      <w:tr w:rsidR="007C5B50" w:rsidRPr="00CE3425" w:rsidTr="007C5B50">
        <w:trPr>
          <w:trHeight w:val="1215"/>
        </w:trPr>
        <w:tc>
          <w:tcPr>
            <w:tcW w:w="4785" w:type="dxa"/>
          </w:tcPr>
          <w:p w:rsidR="007C5B50" w:rsidRPr="00A64C46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46">
              <w:rPr>
                <w:rFonts w:ascii="Times New Roman" w:hAnsi="Times New Roman" w:cs="Times New Roman"/>
                <w:sz w:val="24"/>
                <w:szCs w:val="24"/>
              </w:rPr>
              <w:t>Организует проверку домашнего задания.</w:t>
            </w:r>
          </w:p>
          <w:p w:rsidR="00A64C46" w:rsidRDefault="00A64C46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4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64C4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Pr="00A64C46">
              <w:rPr>
                <w:rFonts w:ascii="Times New Roman" w:hAnsi="Times New Roman" w:cs="Times New Roman"/>
                <w:sz w:val="24"/>
                <w:szCs w:val="24"/>
              </w:rPr>
              <w:t xml:space="preserve"> 2]</w:t>
            </w:r>
          </w:p>
          <w:p w:rsidR="00360D7F" w:rsidRPr="00360D7F" w:rsidRDefault="00360D7F" w:rsidP="007C5B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 презентации</w:t>
            </w:r>
          </w:p>
        </w:tc>
        <w:tc>
          <w:tcPr>
            <w:tcW w:w="4786" w:type="dxa"/>
          </w:tcPr>
          <w:p w:rsidR="007C5B50" w:rsidRPr="003C3B40" w:rsidRDefault="003C3B4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proofErr w:type="gramStart"/>
            <w:r w:rsidRPr="003C3B40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уточняют и ко</w:t>
            </w:r>
            <w:r w:rsidRPr="003C3B40">
              <w:rPr>
                <w:rFonts w:ascii="Times New Roman" w:hAnsi="Times New Roman" w:cs="Times New Roman"/>
                <w:sz w:val="24"/>
                <w:szCs w:val="24"/>
              </w:rPr>
              <w:t>нкретизируют ответы друг друга.</w:t>
            </w:r>
          </w:p>
          <w:p w:rsidR="003C3B40" w:rsidRPr="00CE3425" w:rsidRDefault="003C3B40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B40">
              <w:rPr>
                <w:rFonts w:ascii="Times New Roman" w:hAnsi="Times New Roman" w:cs="Times New Roman"/>
                <w:sz w:val="24"/>
                <w:szCs w:val="24"/>
              </w:rPr>
              <w:t xml:space="preserve">Или выполняют тестовые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B40">
              <w:rPr>
                <w:rFonts w:ascii="Times New Roman" w:hAnsi="Times New Roman" w:cs="Times New Roman"/>
                <w:sz w:val="24"/>
                <w:szCs w:val="24"/>
              </w:rPr>
              <w:t>ндивидуально</w:t>
            </w:r>
          </w:p>
        </w:tc>
      </w:tr>
      <w:tr w:rsidR="00A64C46" w:rsidRPr="00CE3425" w:rsidTr="00A64C46">
        <w:trPr>
          <w:trHeight w:val="327"/>
        </w:trPr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A64C46" w:rsidRPr="00A64C46" w:rsidRDefault="00A64C46" w:rsidP="00A64C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4C4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проблемного вопроса</w:t>
            </w:r>
          </w:p>
        </w:tc>
      </w:tr>
      <w:tr w:rsidR="007C5B50" w:rsidRPr="00CE3425" w:rsidTr="007C5B50">
        <w:trPr>
          <w:trHeight w:val="70"/>
        </w:trPr>
        <w:tc>
          <w:tcPr>
            <w:tcW w:w="4785" w:type="dxa"/>
          </w:tcPr>
          <w:p w:rsidR="007C5B50" w:rsidRDefault="00A64C46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46"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ответить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0D7F" w:rsidRDefault="00A64C46" w:rsidP="00A64C46">
            <w:pPr>
              <w:shd w:val="clear" w:color="auto" w:fill="FFFFFF"/>
              <w:spacing w:line="245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лет 10 назад прибрежные буны и волнорезы на побережье города Сочи были усеяны мидиями, сегодня их количество резко сократилось и на тех же волнорезах мидии практически отсутствуют.</w:t>
            </w:r>
            <w:r w:rsidR="00360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4C46" w:rsidRPr="00BC7E08" w:rsidRDefault="00360D7F" w:rsidP="00A64C46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 презентации</w:t>
            </w:r>
          </w:p>
          <w:p w:rsidR="00A64C46" w:rsidRPr="00BC7E08" w:rsidRDefault="00A64C46" w:rsidP="00A64C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4C46" w:rsidRDefault="00A64C46" w:rsidP="00A64C46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думаете, можно ли в городе </w:t>
            </w:r>
            <w:proofErr w:type="gramStart"/>
            <w:r w:rsidRPr="00BC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</w:t>
            </w:r>
            <w:proofErr w:type="gramEnd"/>
            <w:r w:rsidRPr="00BC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отдыхающим предложить экскурсии по морским глубинам Черного моря на батискафе, как это делают для туристов в Красном море.</w:t>
            </w:r>
          </w:p>
          <w:p w:rsidR="00A64C46" w:rsidRPr="00360D7F" w:rsidRDefault="00360D7F" w:rsidP="00360D7F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 презентации</w:t>
            </w:r>
          </w:p>
        </w:tc>
        <w:tc>
          <w:tcPr>
            <w:tcW w:w="4786" w:type="dxa"/>
          </w:tcPr>
          <w:p w:rsidR="007C5B50" w:rsidRPr="00A64C46" w:rsidRDefault="007C5B50" w:rsidP="007C5B5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C5B50" w:rsidRPr="00A64C46" w:rsidRDefault="00A64C46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Пытаются высказать свои предп</w:t>
            </w:r>
            <w:r w:rsidRPr="00A64C46">
              <w:rPr>
                <w:rFonts w:ascii="Times New Roman" w:hAnsi="Times New Roman" w:cs="Times New Roman"/>
                <w:sz w:val="24"/>
                <w:szCs w:val="24"/>
              </w:rPr>
              <w:t>оложения</w:t>
            </w:r>
            <w:r w:rsidR="00441A66">
              <w:rPr>
                <w:rFonts w:ascii="Times New Roman" w:hAnsi="Times New Roman" w:cs="Times New Roman"/>
                <w:sz w:val="24"/>
                <w:szCs w:val="24"/>
              </w:rPr>
              <w:t>. Испытывают затруднения при ответе на вопросы</w:t>
            </w:r>
          </w:p>
          <w:p w:rsidR="007C5B50" w:rsidRPr="00A64C46" w:rsidRDefault="007C5B50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5B50" w:rsidRPr="00CE3425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7C5B50" w:rsidRPr="00CE3425" w:rsidRDefault="007C5B50" w:rsidP="007C5B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1A66">
              <w:rPr>
                <w:rFonts w:ascii="Times New Roman" w:hAnsi="Times New Roman" w:cs="Times New Roman"/>
                <w:b/>
                <w:sz w:val="24"/>
                <w:szCs w:val="24"/>
              </w:rPr>
              <w:t>Этап осмысления новой информации</w:t>
            </w:r>
          </w:p>
        </w:tc>
      </w:tr>
      <w:tr w:rsidR="007C5B50" w:rsidRPr="00CE3425" w:rsidTr="007C5B50">
        <w:tc>
          <w:tcPr>
            <w:tcW w:w="4785" w:type="dxa"/>
          </w:tcPr>
          <w:p w:rsidR="00275E0D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4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E0D"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общую </w:t>
            </w:r>
            <w:proofErr w:type="gramStart"/>
            <w:r w:rsidR="00275E0D" w:rsidRPr="00CE3425">
              <w:rPr>
                <w:rFonts w:ascii="Times New Roman" w:hAnsi="Times New Roman" w:cs="Times New Roman"/>
                <w:sz w:val="24"/>
                <w:szCs w:val="24"/>
              </w:rPr>
              <w:t>информацию  природе</w:t>
            </w:r>
            <w:proofErr w:type="gramEnd"/>
            <w:r w:rsidR="00275E0D"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 морей, принадлежащих к разным океанам, используя презентацию и видеофрагменты, а так  же фронтал</w:t>
            </w:r>
            <w:r w:rsidR="00E14105">
              <w:rPr>
                <w:rFonts w:ascii="Times New Roman" w:hAnsi="Times New Roman" w:cs="Times New Roman"/>
                <w:sz w:val="24"/>
                <w:szCs w:val="24"/>
              </w:rPr>
              <w:t xml:space="preserve">ьную работу с учащимися </w:t>
            </w:r>
            <w:r w:rsidR="00E14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[прил. 3</w:t>
            </w:r>
            <w:r w:rsidR="00275E0D" w:rsidRPr="00CE342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64C46">
              <w:rPr>
                <w:rFonts w:ascii="Times New Roman" w:hAnsi="Times New Roman" w:cs="Times New Roman"/>
                <w:sz w:val="24"/>
                <w:szCs w:val="24"/>
              </w:rPr>
              <w:t>. Включа</w:t>
            </w:r>
            <w:r w:rsidR="00A25E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4C46">
              <w:rPr>
                <w:rFonts w:ascii="Times New Roman" w:hAnsi="Times New Roman" w:cs="Times New Roman"/>
                <w:sz w:val="24"/>
                <w:szCs w:val="24"/>
              </w:rPr>
              <w:t>т сообщения учащихся (опережающее задание с прошлого урока</w:t>
            </w:r>
            <w:r w:rsidR="00F27BC6">
              <w:rPr>
                <w:rFonts w:ascii="Times New Roman" w:hAnsi="Times New Roman" w:cs="Times New Roman"/>
                <w:sz w:val="24"/>
                <w:szCs w:val="24"/>
              </w:rPr>
              <w:t xml:space="preserve"> о ресурсах морей, животном и растительном мире, экологических проблемах и путях их решения</w:t>
            </w:r>
            <w:r w:rsidR="00441A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0D7F" w:rsidRDefault="00360D7F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презентации</w:t>
            </w:r>
          </w:p>
          <w:p w:rsidR="00441A66" w:rsidRPr="00CE3425" w:rsidRDefault="00441A66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BAC" w:rsidRPr="00A25EC7" w:rsidRDefault="009B7BA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Предлагает с</w:t>
            </w:r>
            <w:r w:rsidR="00A25EC7">
              <w:rPr>
                <w:rFonts w:ascii="Times New Roman" w:hAnsi="Times New Roman" w:cs="Times New Roman"/>
                <w:sz w:val="24"/>
                <w:szCs w:val="24"/>
              </w:rPr>
              <w:t>оставит описание морей одного из океанов</w:t>
            </w: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E2E">
              <w:rPr>
                <w:rFonts w:ascii="Times New Roman" w:hAnsi="Times New Roman" w:cs="Times New Roman"/>
                <w:sz w:val="24"/>
                <w:szCs w:val="24"/>
              </w:rPr>
              <w:t xml:space="preserve"> Выдает лист с заданиями, объясняет условия выполнения работы. Делит класс на группы. Предлагает выбрать любое море для характеристики каждому </w:t>
            </w:r>
            <w:proofErr w:type="gramStart"/>
            <w:r w:rsidR="00CB5E2E">
              <w:rPr>
                <w:rFonts w:ascii="Times New Roman" w:hAnsi="Times New Roman" w:cs="Times New Roman"/>
                <w:sz w:val="24"/>
                <w:szCs w:val="24"/>
              </w:rPr>
              <w:t>ребенку  или</w:t>
            </w:r>
            <w:proofErr w:type="gramEnd"/>
            <w:r w:rsidR="00CB5E2E">
              <w:rPr>
                <w:rFonts w:ascii="Times New Roman" w:hAnsi="Times New Roman" w:cs="Times New Roman"/>
                <w:sz w:val="24"/>
                <w:szCs w:val="24"/>
              </w:rPr>
              <w:t xml:space="preserve"> паре(если группы большие или есть слабоуспевающие ученики).  </w:t>
            </w:r>
          </w:p>
          <w:p w:rsidR="001433C8" w:rsidRPr="00CE3425" w:rsidRDefault="001433C8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C8" w:rsidRPr="00CE3425" w:rsidRDefault="001433C8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Предлагает заслушать</w:t>
            </w:r>
            <w:r w:rsidR="00A25EC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разных морей океанов и вывод, сделанный по результатам работы</w:t>
            </w: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</w:t>
            </w:r>
            <w:r w:rsidR="000114C9"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 заслушать характеристику одного из</w:t>
            </w: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r w:rsidR="000114C9"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  <w:proofErr w:type="gramEnd"/>
            <w:r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 океана)</w:t>
            </w:r>
          </w:p>
          <w:p w:rsidR="007C5B50" w:rsidRPr="00CE3425" w:rsidRDefault="007C5B50" w:rsidP="005802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5B50" w:rsidRPr="00CE3425" w:rsidRDefault="009B7BAC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информацию, участвуют в беседе, вносят необходимую информацию в тетрадь</w:t>
            </w:r>
          </w:p>
          <w:p w:rsidR="007C5B50" w:rsidRPr="00CE3425" w:rsidRDefault="007C5B50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B50" w:rsidRDefault="007C5B50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41A66" w:rsidRDefault="00441A66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41A66" w:rsidRDefault="00441A66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0D7F" w:rsidRDefault="00360D7F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0D7F" w:rsidRDefault="00360D7F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0D7F" w:rsidRDefault="00360D7F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60D7F" w:rsidRPr="00CE3425" w:rsidRDefault="00360D7F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33C8" w:rsidRPr="00CE3425" w:rsidRDefault="001433C8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25EC7">
              <w:rPr>
                <w:rFonts w:ascii="Times New Roman" w:hAnsi="Times New Roman" w:cs="Times New Roman"/>
                <w:sz w:val="24"/>
                <w:szCs w:val="24"/>
              </w:rPr>
              <w:t>суждают план характеристики морей</w:t>
            </w: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, выводят общий план.</w:t>
            </w:r>
          </w:p>
          <w:p w:rsidR="009B7BAC" w:rsidRPr="00CE3425" w:rsidRDefault="00CB5E2E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индивидуально/в</w:t>
            </w:r>
            <w:r w:rsidR="009B7BAC"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делают вывод в </w:t>
            </w:r>
            <w:r w:rsidR="001433C8" w:rsidRPr="00CE34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5EC7">
              <w:rPr>
                <w:rFonts w:ascii="Times New Roman" w:hAnsi="Times New Roman" w:cs="Times New Roman"/>
                <w:sz w:val="24"/>
                <w:szCs w:val="24"/>
              </w:rPr>
              <w:t>руппах. Составляют описание морей одного из океанов</w:t>
            </w:r>
          </w:p>
          <w:p w:rsidR="007C5B50" w:rsidRDefault="007C5B50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41A66" w:rsidRDefault="00441A66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27BC6" w:rsidRDefault="00F27BC6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27BC6" w:rsidRPr="00CE3425" w:rsidRDefault="00F27BC6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B50" w:rsidRPr="00CE3425" w:rsidRDefault="00A25EC7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Выступают со своей</w:t>
            </w:r>
            <w:r w:rsidR="000114C9"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работой </w:t>
            </w:r>
            <w:r w:rsidR="000114C9" w:rsidRPr="00CE3425">
              <w:rPr>
                <w:rFonts w:ascii="Times New Roman" w:hAnsi="Times New Roman" w:cs="Times New Roman"/>
                <w:sz w:val="24"/>
                <w:szCs w:val="24"/>
              </w:rPr>
              <w:t>у карты. Показывают на карте все называемые объекты</w:t>
            </w:r>
            <w:r w:rsidR="001C608F" w:rsidRPr="00CE3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B50" w:rsidRPr="00441A66" w:rsidRDefault="001C608F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Все остальные при необходимости, кратк</w:t>
            </w:r>
            <w:r w:rsidR="00441A66">
              <w:rPr>
                <w:rFonts w:ascii="Times New Roman" w:hAnsi="Times New Roman" w:cs="Times New Roman"/>
                <w:sz w:val="24"/>
                <w:szCs w:val="24"/>
              </w:rPr>
              <w:t>о фиксируют материал в тетради.</w:t>
            </w:r>
          </w:p>
        </w:tc>
      </w:tr>
      <w:tr w:rsidR="007C5B50" w:rsidRPr="00CE3425" w:rsidTr="00441A66">
        <w:trPr>
          <w:trHeight w:val="1762"/>
        </w:trPr>
        <w:tc>
          <w:tcPr>
            <w:tcW w:w="4785" w:type="dxa"/>
          </w:tcPr>
          <w:p w:rsidR="007C5B50" w:rsidRPr="00441A66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41A66">
              <w:rPr>
                <w:rFonts w:ascii="Times New Roman" w:hAnsi="Times New Roman" w:cs="Times New Roman"/>
                <w:sz w:val="24"/>
                <w:szCs w:val="24"/>
              </w:rPr>
              <w:t>. Организует работу класса по реше</w:t>
            </w:r>
            <w:r w:rsidR="00441A66">
              <w:rPr>
                <w:rFonts w:ascii="Times New Roman" w:hAnsi="Times New Roman" w:cs="Times New Roman"/>
                <w:sz w:val="24"/>
                <w:szCs w:val="24"/>
              </w:rPr>
              <w:t>нию затруднений в деятельности:</w:t>
            </w:r>
          </w:p>
          <w:p w:rsidR="007C5B50" w:rsidRDefault="00441A66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вопросы, с помощью ответов на которые, подводит ребят к решению проблемы</w:t>
            </w:r>
          </w:p>
          <w:p w:rsidR="00360D7F" w:rsidRPr="00A25EC7" w:rsidRDefault="00360D7F" w:rsidP="007C5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 презентации</w:t>
            </w:r>
          </w:p>
        </w:tc>
        <w:tc>
          <w:tcPr>
            <w:tcW w:w="4786" w:type="dxa"/>
          </w:tcPr>
          <w:p w:rsidR="007C5B50" w:rsidRPr="00CE3425" w:rsidRDefault="007C5B50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B50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50" w:rsidRPr="00441A66" w:rsidRDefault="00441A66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учителя, конкретизируют и дополняют высказывания одноклассников, выражают свое мнение. </w:t>
            </w:r>
          </w:p>
        </w:tc>
      </w:tr>
      <w:tr w:rsidR="00976B4E" w:rsidRPr="00CE3425" w:rsidTr="00976B4E">
        <w:trPr>
          <w:trHeight w:val="558"/>
        </w:trPr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976B4E" w:rsidRPr="00976B4E" w:rsidRDefault="00976B4E" w:rsidP="00976B4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6B4E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</w:tr>
      <w:tr w:rsidR="00976B4E" w:rsidRPr="00CE3425" w:rsidTr="00976B4E">
        <w:trPr>
          <w:trHeight w:val="699"/>
        </w:trPr>
        <w:tc>
          <w:tcPr>
            <w:tcW w:w="4785" w:type="dxa"/>
          </w:tcPr>
          <w:p w:rsidR="00976B4E" w:rsidRPr="00976B4E" w:rsidRDefault="00976B4E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динамическую паузу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 музыка</w:t>
            </w:r>
            <w:proofErr w:type="gramEnd"/>
            <w:r w:rsidRPr="0097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B4E" w:rsidRPr="00976B4E" w:rsidRDefault="00976B4E" w:rsidP="00976B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76B4E" w:rsidRPr="00A25EC7" w:rsidRDefault="00976B4E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EC7">
              <w:rPr>
                <w:rFonts w:ascii="Times New Roman" w:hAnsi="Times New Roman" w:cs="Times New Roman"/>
                <w:sz w:val="24"/>
                <w:szCs w:val="24"/>
              </w:rPr>
              <w:t>выполняют  предложенный</w:t>
            </w:r>
            <w:proofErr w:type="gramEnd"/>
            <w:r w:rsidRPr="00A25EC7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движений.</w:t>
            </w:r>
          </w:p>
          <w:p w:rsidR="00976B4E" w:rsidRPr="00A25EC7" w:rsidRDefault="00976B4E" w:rsidP="00976B4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E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25EC7" w:rsidRPr="00CE3425" w:rsidTr="00976B4E">
        <w:trPr>
          <w:trHeight w:val="429"/>
        </w:trPr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A25EC7" w:rsidRPr="00976B4E" w:rsidRDefault="00A25EC7" w:rsidP="0097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</w:t>
            </w:r>
            <w:proofErr w:type="gramStart"/>
            <w:r w:rsidRPr="00A25EC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 изученного</w:t>
            </w:r>
            <w:proofErr w:type="gramEnd"/>
            <w:r w:rsidRPr="00A2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</w:p>
        </w:tc>
      </w:tr>
      <w:tr w:rsidR="007C5B50" w:rsidRPr="00CE3425" w:rsidTr="007C5B50">
        <w:trPr>
          <w:trHeight w:val="1680"/>
        </w:trPr>
        <w:tc>
          <w:tcPr>
            <w:tcW w:w="4785" w:type="dxa"/>
          </w:tcPr>
          <w:p w:rsidR="007C5B50" w:rsidRDefault="00067B0A" w:rsidP="00A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B50" w:rsidRPr="00A25EC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</w:t>
            </w:r>
            <w:r w:rsidR="00976B4E">
              <w:rPr>
                <w:rFonts w:ascii="Times New Roman" w:hAnsi="Times New Roman" w:cs="Times New Roman"/>
                <w:sz w:val="24"/>
                <w:szCs w:val="24"/>
              </w:rPr>
              <w:t>закреплению изуч</w:t>
            </w:r>
            <w:r w:rsidR="004749C6" w:rsidRPr="00A25EC7">
              <w:rPr>
                <w:rFonts w:ascii="Times New Roman" w:hAnsi="Times New Roman" w:cs="Times New Roman"/>
                <w:sz w:val="24"/>
                <w:szCs w:val="24"/>
              </w:rPr>
              <w:t>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B0A" w:rsidRPr="00A25EC7" w:rsidRDefault="00067B0A" w:rsidP="00A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Предлагает ответить на вопросы, которые вызвали затруднения в начале урока</w:t>
            </w:r>
          </w:p>
          <w:p w:rsidR="004749C6" w:rsidRPr="00CE3425" w:rsidRDefault="003C3B4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49C6" w:rsidRPr="00CE3425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задания в тетради-тренажере: с. 49 з.1-3 с последующим обсуждением результатов работы</w:t>
            </w:r>
          </w:p>
          <w:p w:rsidR="004749C6" w:rsidRPr="00CE3425" w:rsidRDefault="004749C6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С. 52 з.4 (1ряд – ТО, 2 ряд- </w:t>
            </w:r>
            <w:r w:rsidR="00976B4E">
              <w:rPr>
                <w:rFonts w:ascii="Times New Roman" w:hAnsi="Times New Roman" w:cs="Times New Roman"/>
                <w:sz w:val="24"/>
                <w:szCs w:val="24"/>
              </w:rPr>
              <w:t xml:space="preserve">АО, 3 ряд – СЛО) </w:t>
            </w:r>
            <w:proofErr w:type="gramStart"/>
            <w:r w:rsidR="00976B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</w:t>
            </w:r>
            <w:proofErr w:type="gramEnd"/>
            <w:r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демонстрацией результатов у доски и карты</w:t>
            </w:r>
          </w:p>
          <w:p w:rsidR="007C5B50" w:rsidRDefault="00AA2749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С. 57 з.2 с последующим приведение обоснований своего выбора</w:t>
            </w:r>
          </w:p>
          <w:p w:rsidR="00976B4E" w:rsidRPr="00976B4E" w:rsidRDefault="003C3B4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B4E"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Предлагает в парах разгадать кроссворд </w:t>
            </w:r>
            <w:r w:rsidR="00976B4E" w:rsidRPr="00976B4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14105">
              <w:rPr>
                <w:rFonts w:ascii="Times New Roman" w:hAnsi="Times New Roman" w:cs="Times New Roman"/>
                <w:sz w:val="24"/>
                <w:szCs w:val="24"/>
              </w:rPr>
              <w:t>прил.5</w:t>
            </w:r>
            <w:r w:rsidR="00976B4E" w:rsidRPr="00976B4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786" w:type="dxa"/>
          </w:tcPr>
          <w:p w:rsidR="007C5B50" w:rsidRPr="00CE3425" w:rsidRDefault="007C5B50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B50" w:rsidRPr="00CE3425" w:rsidRDefault="007C5B50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B50" w:rsidRPr="00CE3425" w:rsidRDefault="007C5B50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B50" w:rsidRPr="00CE3425" w:rsidRDefault="007C5B50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AA2749"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обсуждают результаты работы, обосновывают свой выбор, приводят доказательства    </w:t>
            </w:r>
          </w:p>
        </w:tc>
      </w:tr>
      <w:tr w:rsidR="007C5B50" w:rsidRPr="00CE3425" w:rsidTr="007C5B50">
        <w:tc>
          <w:tcPr>
            <w:tcW w:w="4785" w:type="dxa"/>
          </w:tcPr>
          <w:p w:rsidR="007C5B50" w:rsidRPr="00E14105" w:rsidRDefault="007C5B50" w:rsidP="007C5B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7C5B50" w:rsidRPr="00A25EC7" w:rsidRDefault="007C5B50" w:rsidP="00A25EC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B50" w:rsidRPr="00CE3425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7C5B50" w:rsidRPr="00CE3425" w:rsidRDefault="00976B4E" w:rsidP="007C5B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6B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76B4E" w:rsidRPr="00CE3425" w:rsidTr="007C5B50">
        <w:tc>
          <w:tcPr>
            <w:tcW w:w="4785" w:type="dxa"/>
          </w:tcPr>
          <w:p w:rsidR="00976B4E" w:rsidRPr="00A3072B" w:rsidRDefault="00976B4E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7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A3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3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A3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  <w:r w:rsidRPr="00A30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B4E" w:rsidRPr="00CE3425" w:rsidRDefault="00976B4E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§26, закончить работу </w:t>
            </w:r>
            <w:proofErr w:type="gramStart"/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proofErr w:type="gramEnd"/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/к.</w:t>
            </w:r>
          </w:p>
          <w:p w:rsidR="00976B4E" w:rsidRPr="00CE3425" w:rsidRDefault="00976B4E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желанию: составить кроссворд по теме Моря России или (опережающее задание) презентацию и краткую </w:t>
            </w:r>
            <w:proofErr w:type="gramStart"/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информацию  о</w:t>
            </w:r>
            <w:proofErr w:type="gramEnd"/>
            <w:r w:rsidRPr="00CE3425">
              <w:rPr>
                <w:rFonts w:ascii="Times New Roman" w:hAnsi="Times New Roman" w:cs="Times New Roman"/>
                <w:sz w:val="24"/>
                <w:szCs w:val="24"/>
              </w:rPr>
              <w:t xml:space="preserve"> любой реке России</w:t>
            </w:r>
          </w:p>
          <w:p w:rsidR="00976B4E" w:rsidRPr="00CE3425" w:rsidRDefault="00976B4E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6B4E" w:rsidRPr="00CE3425" w:rsidRDefault="00976B4E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задание.</w:t>
            </w:r>
          </w:p>
        </w:tc>
      </w:tr>
      <w:tr w:rsidR="00976B4E" w:rsidRPr="00CE3425" w:rsidTr="007C5B5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976B4E" w:rsidRPr="00CE3425" w:rsidRDefault="00976B4E" w:rsidP="0097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B4E" w:rsidRPr="00CE3425" w:rsidRDefault="00976B4E" w:rsidP="0097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CE3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E34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  <w:r w:rsidRPr="00CE34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E3425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</w:tr>
      <w:tr w:rsidR="00976B4E" w:rsidRPr="00CE3425" w:rsidTr="007C5B50">
        <w:tc>
          <w:tcPr>
            <w:tcW w:w="4785" w:type="dxa"/>
          </w:tcPr>
          <w:p w:rsidR="00976B4E" w:rsidRPr="00D36F8D" w:rsidRDefault="00976B4E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F8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подведение итогов урока с целью </w:t>
            </w:r>
            <w:proofErr w:type="gramStart"/>
            <w:r w:rsidRPr="00D36F8D">
              <w:rPr>
                <w:rFonts w:ascii="Times New Roman" w:hAnsi="Times New Roman" w:cs="Times New Roman"/>
                <w:sz w:val="24"/>
                <w:szCs w:val="24"/>
              </w:rPr>
              <w:t xml:space="preserve">выяснения, </w:t>
            </w:r>
            <w:r w:rsidR="00D36F8D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proofErr w:type="gramEnd"/>
            <w:r w:rsidR="00D36F8D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и </w:t>
            </w:r>
            <w:r w:rsidR="00980FC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="00D36F8D">
              <w:rPr>
                <w:rFonts w:ascii="Times New Roman" w:hAnsi="Times New Roman" w:cs="Times New Roman"/>
                <w:sz w:val="24"/>
                <w:szCs w:val="24"/>
              </w:rPr>
              <w:t>понимания  материала урока</w:t>
            </w:r>
            <w:r w:rsidR="00A80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B4E" w:rsidRPr="00CE3425" w:rsidRDefault="00976B4E" w:rsidP="00976B4E">
            <w:pPr>
              <w:snapToGri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80FC4" w:rsidRDefault="00980FC4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C4">
              <w:rPr>
                <w:rFonts w:ascii="Times New Roman" w:hAnsi="Times New Roman" w:cs="Times New Roman"/>
                <w:sz w:val="24"/>
                <w:szCs w:val="24"/>
              </w:rPr>
              <w:t>Высказывают мнение: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B4E" w:rsidRDefault="00980FC4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сегодня узнал…;</w:t>
            </w:r>
          </w:p>
          <w:p w:rsidR="00980FC4" w:rsidRDefault="00980FC4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FC4" w:rsidRDefault="00980FC4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трудно……;</w:t>
            </w:r>
          </w:p>
          <w:p w:rsidR="00980FC4" w:rsidRDefault="00980FC4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понял……;</w:t>
            </w:r>
          </w:p>
          <w:p w:rsidR="00980FC4" w:rsidRDefault="00980FC4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интересно……;</w:t>
            </w:r>
          </w:p>
          <w:p w:rsidR="00980FC4" w:rsidRDefault="00980FC4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умею……</w:t>
            </w:r>
          </w:p>
          <w:p w:rsidR="00980FC4" w:rsidRPr="00980FC4" w:rsidRDefault="00980FC4" w:rsidP="0097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 и 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</w:p>
          <w:p w:rsidR="00976B4E" w:rsidRPr="00CE3425" w:rsidRDefault="00976B4E" w:rsidP="00980FC4">
            <w:pPr>
              <w:tabs>
                <w:tab w:val="left" w:pos="7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80F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</w:tbl>
    <w:p w:rsidR="007C5B50" w:rsidRPr="00CE3425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7C5B50" w:rsidRPr="00CE3425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</w:p>
    <w:p w:rsidR="007C5B50" w:rsidRDefault="007C5B50" w:rsidP="002409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</w:p>
    <w:p w:rsidR="00CE3425" w:rsidRPr="00A76DD7" w:rsidRDefault="005E580D" w:rsidP="00A76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A76DD7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Приложения к уроку 2</w:t>
      </w:r>
    </w:p>
    <w:p w:rsidR="00A76DD7" w:rsidRPr="00A76DD7" w:rsidRDefault="00A76DD7" w:rsidP="00A76D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Пр</w:t>
      </w:r>
      <w:r w:rsidRPr="00A76DD7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иложение 1</w:t>
      </w:r>
    </w:p>
    <w:p w:rsidR="00A76DD7" w:rsidRPr="00CE3425" w:rsidRDefault="00155321" w:rsidP="00441A66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Повторение определений: м</w:t>
      </w:r>
      <w:r w:rsidR="00A76DD7" w:rsidRPr="00CE3425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оре, бассейн, виды морей, соленость, острова, полуострова, архипелаги, заливы, проливы</w:t>
      </w:r>
      <w:r w:rsidR="0058121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, шельф</w:t>
      </w:r>
    </w:p>
    <w:p w:rsidR="00A76DD7" w:rsidRPr="00CE3425" w:rsidRDefault="00A76DD7" w:rsidP="00441A66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E3425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Чему равна средняя соленость морской воды?</w:t>
      </w:r>
    </w:p>
    <w:p w:rsidR="00A76DD7" w:rsidRDefault="00A76DD7" w:rsidP="00441A66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E3425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Как испол</w:t>
      </w:r>
      <w:r w:rsidR="00E14105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ьзуются моря и океаны человеком?</w:t>
      </w:r>
    </w:p>
    <w:p w:rsidR="00E14105" w:rsidRDefault="00E14105" w:rsidP="00441A6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Приложение 2</w:t>
      </w:r>
    </w:p>
    <w:p w:rsidR="00E14105" w:rsidRPr="00155321" w:rsidRDefault="00E14105" w:rsidP="00E14105">
      <w:pP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155321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Проверка домашнего задания</w:t>
      </w:r>
    </w:p>
    <w:p w:rsidR="00155321" w:rsidRDefault="00155321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Какое количество морей омывает территорию России?</w:t>
      </w:r>
    </w:p>
    <w:p w:rsidR="00155321" w:rsidRDefault="00155321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 бассейнам каких океанов относятся моря, омывающие территорию России?</w:t>
      </w:r>
    </w:p>
    <w:p w:rsidR="00155321" w:rsidRDefault="00155321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Назовите отличительные особенности морей Атлантического океана?</w:t>
      </w:r>
    </w:p>
    <w:p w:rsidR="00155321" w:rsidRDefault="00155321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Какова роль этих морей для человека?</w:t>
      </w:r>
    </w:p>
    <w:p w:rsidR="00155321" w:rsidRDefault="00155321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Каковы особенности морей Северного Ледовитого океана?</w:t>
      </w:r>
    </w:p>
    <w:p w:rsidR="00155321" w:rsidRDefault="00155321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Почему эти моря мелководные?</w:t>
      </w:r>
    </w:p>
    <w:p w:rsidR="00155321" w:rsidRDefault="00155321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Какова природа морей Северного Ледовитого океана?</w:t>
      </w:r>
    </w:p>
    <w:p w:rsidR="00155321" w:rsidRDefault="00155321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Какова роль морей Северного Ледовитого океана?</w:t>
      </w:r>
    </w:p>
    <w:p w:rsidR="00155321" w:rsidRDefault="00155321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Чем отличаются моря Тихого океана?</w:t>
      </w:r>
    </w:p>
    <w:p w:rsidR="00155321" w:rsidRDefault="00155321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Почему эти моря отличаются большой глубиной?</w:t>
      </w:r>
    </w:p>
    <w:p w:rsidR="00CD3424" w:rsidRDefault="00CD3424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CD3424" w:rsidRDefault="00CD3424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D3424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Можно предложить для проверки домашнего задания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контрольный тест из электронного приложения к учебнику. </w:t>
      </w:r>
    </w:p>
    <w:p w:rsidR="00155321" w:rsidRDefault="00155321" w:rsidP="00155321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155321" w:rsidRDefault="00155321" w:rsidP="00E14105">
      <w:pP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C5396D" w:rsidRPr="00E14105" w:rsidRDefault="00C5396D" w:rsidP="00E14105">
      <w:pP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441A66" w:rsidRDefault="00E14105" w:rsidP="00441A6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lastRenderedPageBreak/>
        <w:t>Приложение 3</w:t>
      </w:r>
    </w:p>
    <w:p w:rsidR="00441A66" w:rsidRPr="0058121B" w:rsidRDefault="00441A66" w:rsidP="00441A66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proofErr w:type="gramStart"/>
      <w:r w:rsidRPr="0058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1)Вступительное</w:t>
      </w:r>
      <w:proofErr w:type="gramEnd"/>
      <w:r w:rsidRPr="0058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слово учителя</w:t>
      </w:r>
    </w:p>
    <w:p w:rsidR="00441A66" w:rsidRPr="0058121B" w:rsidRDefault="00441A66" w:rsidP="0058121B">
      <w:pPr>
        <w:shd w:val="clear" w:color="auto" w:fill="FFFFFF"/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Окраинные моря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Северного Ледовитого океана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располагаются в прибрежных своих частях в пределах материковой отмели, или шельфа. Поэтому их иногда называют шельфовыми морями. Глубина их на шельфе редко превышает 200 м, а соленость воды заметно ниже океанической. Береговая линия этих морей отличается значительной изрезанностью. Однако на удалении от берегов и эти моря могут достигать значительных глубин. (Так, максимальная глубина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моря Лаптевых -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3385 м,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Чукотского -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1256 м.)</w:t>
      </w:r>
    </w:p>
    <w:p w:rsidR="00441A66" w:rsidRPr="0058121B" w:rsidRDefault="00441A66" w:rsidP="0058121B">
      <w:pPr>
        <w:shd w:val="clear" w:color="auto" w:fill="FFFFFF"/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почти всех северных морей очень суров. Исключение составляет лишь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Баренцево море,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которое поступают воды теплого </w:t>
      </w:r>
      <w:proofErr w:type="gramStart"/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Северо-Атлантического</w:t>
      </w:r>
      <w:proofErr w:type="gramEnd"/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течения.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морей в течение 8-10 месяцев </w:t>
      </w:r>
      <w:proofErr w:type="spellStart"/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скованы</w:t>
      </w:r>
      <w:proofErr w:type="spellEnd"/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мощным ледяным покровом.</w:t>
      </w:r>
    </w:p>
    <w:p w:rsidR="00441A66" w:rsidRDefault="00441A66" w:rsidP="0058121B">
      <w:pPr>
        <w:shd w:val="clear" w:color="auto" w:fill="FFFFFF"/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моря Северного Ледовитого океана проходит Северный морской путь. Это самый короткий водный путь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Санкт-Петербурга до Владивостока.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Суда, следуя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Балтийскому, Северному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Норвежскому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морям, затем идут по Северному морскому пути, проходя до Владивостока 14 280 км. А если бы им пришлось плыть через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Суэцкий канал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же вокруг Африки, то преодолеть пришлось бы 23 200 или 29 400 км соответственно.</w:t>
      </w:r>
    </w:p>
    <w:p w:rsidR="0058121B" w:rsidRDefault="0058121B" w:rsidP="00581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промысловое значение имеют треска, сельдь, пикша, морской окунь, которых ловят в Баренцевом море, самом богатом биологическими ресурсами морем </w:t>
      </w:r>
      <w:r w:rsidRPr="005812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Северного Ледовитого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океана. Продуктивность Белого моря в 4 раза ниже, чем в Японском. Лед и полярная ночь – неблагоприятные условия для развития планктона, поэтому, замерзающие на длительный период моря Северного Ледовитого океана не имеют важного промыслового значения. Исключение составляет не замерзающее Баренцево море.</w:t>
      </w:r>
    </w:p>
    <w:p w:rsidR="0058121B" w:rsidRDefault="0058121B" w:rsidP="006168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Кислогубской</w:t>
      </w:r>
      <w:proofErr w:type="spellEnd"/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ПЭС (приливная электростанция) в Баренцевом море получают энергию благодаря использо</w:t>
      </w:r>
      <w:r w:rsidR="006168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энергии морских приливов.</w:t>
      </w:r>
    </w:p>
    <w:p w:rsidR="0058121B" w:rsidRPr="0058121B" w:rsidRDefault="0058121B" w:rsidP="0058121B">
      <w:pPr>
        <w:shd w:val="clear" w:color="auto" w:fill="FFFFFF"/>
        <w:spacing w:after="0" w:line="259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41A66" w:rsidRPr="0058121B" w:rsidRDefault="00441A66" w:rsidP="0058121B">
      <w:pPr>
        <w:shd w:val="clear" w:color="auto" w:fill="FFFFFF"/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Окраинные моря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Тихого океана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омывают восточные берега России от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Чукотки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Владивостока.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отделены от океана архипелагами островов, но свободно сообщаются с ним многочисленными проливами. У этих морей почти отсутствует шельфовая зона, и они отличаются значительными глубинами -2500-4000 м. Восточные берега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Камчатки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Курильских островов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омываются водами самого Тихого океана. Здесь находится одна из самых глубоких океанических впадин -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Курило-Камчатская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глубинами до 9717 м.</w:t>
      </w:r>
    </w:p>
    <w:p w:rsidR="0058121B" w:rsidRDefault="00441A66" w:rsidP="0058121B">
      <w:pPr>
        <w:shd w:val="clear" w:color="auto" w:fill="FFFFFF"/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Берингово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Охотское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 отличаются суровым климатом: зимой северный сектор</w:t>
      </w:r>
      <w:r w:rsid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ерингова моря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значительная часть площади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Охотского моря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покрываются льдами, а температура поверхности вод даже летом не поднимается выше +5...+12 °С. Здесь часто образуются густые туманы. </w:t>
      </w:r>
    </w:p>
    <w:p w:rsidR="00441A66" w:rsidRDefault="00441A66" w:rsidP="0058121B">
      <w:pPr>
        <w:shd w:val="clear" w:color="auto" w:fill="FFFFFF"/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воды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Японского моря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поэтому льдом покрывается лишь самая северная прибрежная часть моря. Летом температура воды достигает +20 °С. В Японском море часто бывают сильные штормы и тайфуны.</w:t>
      </w:r>
    </w:p>
    <w:p w:rsidR="0058121B" w:rsidRPr="0058121B" w:rsidRDefault="0058121B" w:rsidP="00581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 ресурсами </w:t>
      </w:r>
      <w:r w:rsidRPr="005812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моря Тихого океана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основной район лова лососевых: кеты, горбуши, чавычи. А также ловят в морях сельдь, камбалу, сайру, добывают крабов у берегов камчатки. Ведется промысел морского зверя: каланы, котики, тюлени, моржи. Водоросль ламинария (морская капуста) используется для получения агар-агара, который применяется для изготовления пастилы, зефира, мармелада, конфет, тортов. Ламинарию используют и как корм для скота. Моря используются как транспортные пути.</w:t>
      </w:r>
    </w:p>
    <w:p w:rsidR="0058121B" w:rsidRPr="0058121B" w:rsidRDefault="0058121B" w:rsidP="006168A0">
      <w:pPr>
        <w:shd w:val="clear" w:color="auto" w:fill="FFFFFF"/>
        <w:spacing w:after="0" w:line="259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8121B" w:rsidRDefault="00441A66" w:rsidP="0058121B">
      <w:pPr>
        <w:shd w:val="clear" w:color="auto" w:fill="FFFFFF"/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бассейну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Атлантического океана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внутренние моря - </w:t>
      </w:r>
      <w:r w:rsid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Балтийское, Черное и 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Азовское,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океаном через соседние моря узкими проливами. Значительные глубины (</w:t>
      </w:r>
      <w:r w:rsid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2200 м) имеет лишь Черное 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море.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Азовское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Балтийское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 мелководны и сильно опреснены. </w:t>
      </w: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Черное море - 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теплое море нашей страны. </w:t>
      </w:r>
    </w:p>
    <w:p w:rsidR="0058121B" w:rsidRPr="0058121B" w:rsidRDefault="0058121B" w:rsidP="00581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Азовское море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важный район лова рыбы. Здесь ловят осетровых, судаков, лещей.</w:t>
      </w:r>
    </w:p>
    <w:p w:rsidR="0058121B" w:rsidRDefault="0058121B" w:rsidP="00581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5812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Балтийском море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ловят кильку, салаку, треску, угря. Треску и угря очень ценят местные жители. Треска очень жирная рыба, из нее получают рыбий жир.</w:t>
      </w:r>
    </w:p>
    <w:p w:rsidR="00FF61BE" w:rsidRPr="0058121B" w:rsidRDefault="00FF61BE" w:rsidP="00581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A66" w:rsidRPr="0058121B" w:rsidRDefault="00441A66" w:rsidP="0058121B">
      <w:pPr>
        <w:shd w:val="clear" w:color="auto" w:fill="FFFFFF"/>
        <w:spacing w:after="0" w:line="259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Каспийское море-озеро</w:t>
      </w:r>
      <w:r w:rsidR="0058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не имеет связи с Мировым океаном. Но в прошлом оно было ча</w:t>
      </w:r>
      <w:r w:rsidR="005945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древнего единого Каспийско-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Черноморского бассейна. Каспий тоже теплое море, зимой на короткое время покрывается льдом лишь северная его часть.</w:t>
      </w:r>
    </w:p>
    <w:p w:rsidR="00441A66" w:rsidRDefault="00441A66" w:rsidP="00581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5812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Каспийском море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-озере находится 80% запасов осетровых рыб планеты – белуга, севрюга, стерлядь, осетр.</w:t>
      </w:r>
    </w:p>
    <w:p w:rsidR="00FF61BE" w:rsidRPr="0058121B" w:rsidRDefault="00FF61BE" w:rsidP="005812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BE" w:rsidRPr="0058121B" w:rsidRDefault="00FF61BE" w:rsidP="0044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A66" w:rsidRPr="0058121B" w:rsidRDefault="00441A66" w:rsidP="0044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 имеют и богатые минеральные ресурсы. С шельфа Охотского моря (у о. Сахалин), Каспийского моря (а в будущем и с шельфа Баренцева моря) добывают нефть.</w:t>
      </w:r>
    </w:p>
    <w:p w:rsidR="00441A66" w:rsidRDefault="00441A66" w:rsidP="0044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Побережья теплых морей являются курортными районами – они имеют особые ресурсы – рекреационные, которые используются для отдыха людей, восстановления их здоровья.</w:t>
      </w:r>
    </w:p>
    <w:p w:rsidR="00F27BC6" w:rsidRDefault="00F27BC6" w:rsidP="0044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C6" w:rsidRDefault="00F27BC6" w:rsidP="0044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C6" w:rsidRPr="00F27BC6" w:rsidRDefault="00F27BC6" w:rsidP="0044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Ресурсы морей</w:t>
      </w:r>
    </w:p>
    <w:p w:rsidR="00F27BC6" w:rsidRPr="0058121B" w:rsidRDefault="00F27BC6" w:rsidP="0044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A66" w:rsidRDefault="00F27BC6" w:rsidP="00360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BC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ECEBBC5" wp14:editId="3C065FF0">
            <wp:extent cx="4010025" cy="1102758"/>
            <wp:effectExtent l="0" t="0" r="0" b="2540"/>
            <wp:docPr id="12" name="Рисунок 12" descr="hello_html_64221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422166b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872" cy="110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0A" w:rsidRDefault="00067B0A" w:rsidP="0044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0A" w:rsidRPr="0058121B" w:rsidRDefault="00067B0A" w:rsidP="00441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1B" w:rsidRPr="00067B0A" w:rsidRDefault="0058121B" w:rsidP="005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Экологические проблемы морей</w:t>
      </w:r>
      <w:r w:rsidR="00067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пути их решения</w:t>
      </w:r>
    </w:p>
    <w:p w:rsidR="0058121B" w:rsidRPr="0058121B" w:rsidRDefault="0058121B" w:rsidP="005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двадцатом веке очень серьезной стала экологическая обстановка. Океан уже не в состоянии самоочищаться.</w:t>
      </w:r>
    </w:p>
    <w:p w:rsidR="0058121B" w:rsidRPr="0058121B" w:rsidRDefault="0058121B" w:rsidP="005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загрязнения океанских вод являются стоки промышленных предприятий, поступающие с речной водой (40% загрязнения). Около 30% загрязнения приходится на морской транспорт. Особый вред наносят аварии танкеров – нефтеналивных судов, аварии на нефтепроводах, проложенных по дну морей, а также добыча нефти в море с буровых установок.</w:t>
      </w:r>
    </w:p>
    <w:p w:rsidR="0058121B" w:rsidRPr="0058121B" w:rsidRDefault="0058121B" w:rsidP="005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1 г нефти губит 2 тонны воды! Нефтяная пленка является препятствием к обмену влагой, теплом, кислородом между атмосферой и морской водой. Под нефтяной пленкой через 3 суток гибнет икра рыбы. Птицы, садящиеся на воду, облепляются нефтью и уже не могут взлететь.</w:t>
      </w:r>
    </w:p>
    <w:p w:rsidR="0058121B" w:rsidRPr="0058121B" w:rsidRDefault="0058121B" w:rsidP="005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proofErr w:type="gramEnd"/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внесение удобрений на полях может погубить живые организмы морей.</w:t>
      </w:r>
    </w:p>
    <w:p w:rsidR="0058121B" w:rsidRPr="0058121B" w:rsidRDefault="0058121B" w:rsidP="005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1B" w:rsidRPr="0058121B" w:rsidRDefault="0058121B" w:rsidP="0058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Пути улучшения экологической ситуации:</w:t>
      </w:r>
    </w:p>
    <w:p w:rsidR="0058121B" w:rsidRPr="0058121B" w:rsidRDefault="0058121B" w:rsidP="0058121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безотходные производства по побережьям и берегам рек.</w:t>
      </w:r>
    </w:p>
    <w:p w:rsidR="0058121B" w:rsidRPr="0058121B" w:rsidRDefault="0058121B" w:rsidP="0058121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очистных сооружений.</w:t>
      </w:r>
    </w:p>
    <w:p w:rsidR="0058121B" w:rsidRPr="0058121B" w:rsidRDefault="0058121B" w:rsidP="0058121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концентрации (скопления промышленных предприятий) на побережьях морей.</w:t>
      </w:r>
    </w:p>
    <w:p w:rsidR="0058121B" w:rsidRDefault="0058121B" w:rsidP="0058121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охраняемых акваторий (морских заповедников и заказников).</w:t>
      </w:r>
    </w:p>
    <w:p w:rsidR="00441A66" w:rsidRDefault="00441A66" w:rsidP="00441A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:rsidR="00F27BC6" w:rsidRDefault="00F27BC6" w:rsidP="00F27BC6">
      <w:pP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441A66" w:rsidRPr="00A25EC7" w:rsidRDefault="00FF61BE" w:rsidP="00441A6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lastRenderedPageBreak/>
        <w:t>Приложение 4</w:t>
      </w:r>
    </w:p>
    <w:p w:rsidR="00A25EC7" w:rsidRDefault="00A25EC7" w:rsidP="00A25EC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Работа по группам </w:t>
      </w:r>
      <w:proofErr w:type="gramStart"/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каждой</w:t>
      </w:r>
      <w:proofErr w:type="gramEnd"/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выдается индивидуальный лист с заданиями</w:t>
      </w:r>
      <w:r w:rsidR="0040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характеристике морей отдельного океана. Каждый участник группы (или пара ребят) выбирает море для характеристики. Выполняет задания по плану. Затем вся группа, имея информацию по каждому морю св</w:t>
      </w:r>
      <w:r w:rsidR="00CB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оего океана делает вывод и вписывает его в свой индивидуальный лист с заданиями</w:t>
      </w:r>
      <w:r w:rsidR="00406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E2E" w:rsidRPr="00A25EC7" w:rsidRDefault="00CB5E2E" w:rsidP="00A25EC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EC7" w:rsidRPr="00CB5E2E" w:rsidRDefault="00A25EC7" w:rsidP="00A25EC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Моря северного Ледовитого океана.</w:t>
      </w:r>
    </w:p>
    <w:p w:rsidR="00A25EC7" w:rsidRPr="00A25EC7" w:rsidRDefault="00A25EC7" w:rsidP="00406D8F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№1.</w:t>
      </w:r>
    </w:p>
    <w:p w:rsidR="00A25EC7" w:rsidRP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самостоятельно отвечают на поставленные вопросы, пользуясь учебником и атласом "Физическая карта России и мира".</w:t>
      </w:r>
    </w:p>
    <w:p w:rsidR="00A25EC7" w:rsidRP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составить краткий перечень особенностей природы морей Северного Ледовитого океана в виде плана. Сравнить глубину морей, температуру воды.</w:t>
      </w:r>
    </w:p>
    <w:p w:rsidR="00A25EC7" w:rsidRPr="00CB5E2E" w:rsidRDefault="00A25EC7" w:rsidP="00406D8F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5E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План.</w:t>
      </w:r>
    </w:p>
    <w:p w:rsidR="00A25EC7" w:rsidRPr="00A25EC7" w:rsidRDefault="00A25EC7" w:rsidP="00A25EC7">
      <w:pPr>
        <w:numPr>
          <w:ilvl w:val="0"/>
          <w:numId w:val="27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и показать на физической карте России моря Северного Ледовитого океана.</w:t>
      </w:r>
    </w:p>
    <w:p w:rsidR="00A25EC7" w:rsidRPr="00A25EC7" w:rsidRDefault="00A25EC7" w:rsidP="00A25EC7">
      <w:pPr>
        <w:numPr>
          <w:ilvl w:val="0"/>
          <w:numId w:val="27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или окраинные моря?</w:t>
      </w:r>
    </w:p>
    <w:p w:rsidR="00A25EC7" w:rsidRPr="00A25EC7" w:rsidRDefault="00A25EC7" w:rsidP="00A25EC7">
      <w:pPr>
        <w:numPr>
          <w:ilvl w:val="0"/>
          <w:numId w:val="27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Материковая отмель (шельф)?</w:t>
      </w:r>
    </w:p>
    <w:p w:rsidR="00A25EC7" w:rsidRPr="00A25EC7" w:rsidRDefault="00A25EC7" w:rsidP="00A25EC7">
      <w:pPr>
        <w:numPr>
          <w:ilvl w:val="0"/>
          <w:numId w:val="27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Соленость морей?</w:t>
      </w:r>
    </w:p>
    <w:p w:rsidR="00A25EC7" w:rsidRPr="00A25EC7" w:rsidRDefault="00A25EC7" w:rsidP="00A25EC7">
      <w:pPr>
        <w:numPr>
          <w:ilvl w:val="0"/>
          <w:numId w:val="27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морей?</w:t>
      </w:r>
    </w:p>
    <w:p w:rsidR="00A25EC7" w:rsidRDefault="00A25EC7" w:rsidP="00A25EC7">
      <w:pPr>
        <w:numPr>
          <w:ilvl w:val="0"/>
          <w:numId w:val="27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морей Северного Ледовитого океан.</w:t>
      </w:r>
    </w:p>
    <w:p w:rsidR="00CB5E2E" w:rsidRDefault="00CB5E2E" w:rsidP="00A25EC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Вывод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(заполняется группой)</w:t>
      </w:r>
    </w:p>
    <w:p w:rsidR="00A25EC7" w:rsidRPr="00A25EC7" w:rsidRDefault="00CB5E2E" w:rsidP="00A25EC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5EC7"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моря ______, кроме _______моря. Моря расположены на _______отмели. Соленость морей _______океанической. Климат _______, не замерзает только ____море, благодаря поступлению ______вод ________течения. Через моря Северного Ледовитого океана проходит _________. Льды сталкиваются, образуя нагромождения льда _______.</w:t>
      </w:r>
    </w:p>
    <w:p w:rsidR="00A25EC7" w:rsidRPr="00A25EC7" w:rsidRDefault="00A25EC7" w:rsidP="00A25EC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EC7" w:rsidRPr="00CB5E2E" w:rsidRDefault="00A25EC7" w:rsidP="00A25EC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Моря Тихого океана.</w:t>
      </w:r>
    </w:p>
    <w:p w:rsidR="00A25EC7" w:rsidRP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№2.</w:t>
      </w:r>
    </w:p>
    <w:p w:rsidR="00A25EC7" w:rsidRP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составить краткий перечень особенностей природы морей Тихого океана в виде плана. Сравнить глубину морей, температуру воды, соленость, природные явления.</w:t>
      </w:r>
    </w:p>
    <w:p w:rsidR="00A25EC7" w:rsidRP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</w:t>
      </w: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EC7" w:rsidRPr="00A25EC7" w:rsidRDefault="00A25EC7" w:rsidP="00A25EC7">
      <w:pPr>
        <w:numPr>
          <w:ilvl w:val="0"/>
          <w:numId w:val="28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моря Тихого океана и покажите их на карте.</w:t>
      </w:r>
    </w:p>
    <w:p w:rsidR="00A25EC7" w:rsidRPr="00A25EC7" w:rsidRDefault="00A25EC7" w:rsidP="00A25EC7">
      <w:pPr>
        <w:numPr>
          <w:ilvl w:val="0"/>
          <w:numId w:val="28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или окраинные моря?</w:t>
      </w:r>
    </w:p>
    <w:p w:rsidR="00A25EC7" w:rsidRPr="00A25EC7" w:rsidRDefault="00A25EC7" w:rsidP="00A25EC7">
      <w:pPr>
        <w:numPr>
          <w:ilvl w:val="0"/>
          <w:numId w:val="28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Материковая отмель (шельф)?</w:t>
      </w:r>
    </w:p>
    <w:p w:rsidR="00A25EC7" w:rsidRPr="00A25EC7" w:rsidRDefault="00A25EC7" w:rsidP="00A25EC7">
      <w:pPr>
        <w:numPr>
          <w:ilvl w:val="0"/>
          <w:numId w:val="28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часты природные явления (цунами)?</w:t>
      </w:r>
    </w:p>
    <w:p w:rsidR="00A25EC7" w:rsidRPr="00A25EC7" w:rsidRDefault="00A25EC7" w:rsidP="00A25EC7">
      <w:pPr>
        <w:numPr>
          <w:ilvl w:val="0"/>
          <w:numId w:val="28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Соленость морей?</w:t>
      </w:r>
    </w:p>
    <w:p w:rsidR="00A25EC7" w:rsidRPr="00A25EC7" w:rsidRDefault="00A25EC7" w:rsidP="00A25EC7">
      <w:pPr>
        <w:numPr>
          <w:ilvl w:val="0"/>
          <w:numId w:val="28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морей?</w:t>
      </w:r>
    </w:p>
    <w:p w:rsidR="00A25EC7" w:rsidRPr="00A25EC7" w:rsidRDefault="00A25EC7" w:rsidP="00A25EC7">
      <w:pPr>
        <w:numPr>
          <w:ilvl w:val="0"/>
          <w:numId w:val="28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(флора и фауна) морей Тихого океана.</w:t>
      </w:r>
    </w:p>
    <w:p w:rsidR="00CB5E2E" w:rsidRDefault="00CB5E2E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</w:t>
      </w:r>
    </w:p>
    <w:p w:rsidR="00A25EC7" w:rsidRP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моря Тихого океана ________и отделяются от океана цепочкой островов: Берингово __________-, Охотское_______, Японское________. У них почти отсутствует _______зона. Все моря имеют _________глубину. Природа Морей _____. Моря _______. Не замерзает только _________море. Все моря расположены в зоне _____________кольца, поэтому здесь часты _________, а по берегам ________.</w:t>
      </w:r>
    </w:p>
    <w:p w:rsidR="00A25EC7" w:rsidRPr="00A25EC7" w:rsidRDefault="00A25EC7" w:rsidP="00A25EC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EC7" w:rsidRPr="00CB5E2E" w:rsidRDefault="00A25EC7" w:rsidP="00A25EC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Моря Атлантического океана.</w:t>
      </w:r>
    </w:p>
    <w:p w:rsidR="00A25EC7" w:rsidRP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№3.</w:t>
      </w:r>
    </w:p>
    <w:p w:rsidR="00A25EC7" w:rsidRP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составить краткий перечень особенностей природы морей Атлантического океана в виде плана. Сравнить глубину морей, температуру воды, соленость, природу.</w:t>
      </w:r>
    </w:p>
    <w:p w:rsidR="00A25EC7" w:rsidRP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План.</w:t>
      </w:r>
    </w:p>
    <w:p w:rsidR="00A25EC7" w:rsidRPr="00A25EC7" w:rsidRDefault="00A25EC7" w:rsidP="00A25EC7">
      <w:pPr>
        <w:numPr>
          <w:ilvl w:val="0"/>
          <w:numId w:val="29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моря Атлантического океана и покажите их на карте.</w:t>
      </w:r>
    </w:p>
    <w:p w:rsidR="00A25EC7" w:rsidRPr="00A25EC7" w:rsidRDefault="00A25EC7" w:rsidP="00A25EC7">
      <w:pPr>
        <w:numPr>
          <w:ilvl w:val="0"/>
          <w:numId w:val="29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Внутренние или окраинные моря?</w:t>
      </w:r>
    </w:p>
    <w:p w:rsidR="00A25EC7" w:rsidRPr="00A25EC7" w:rsidRDefault="00A25EC7" w:rsidP="00A25EC7">
      <w:pPr>
        <w:numPr>
          <w:ilvl w:val="0"/>
          <w:numId w:val="29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Материковая отмель (шельф)?</w:t>
      </w:r>
    </w:p>
    <w:p w:rsidR="00A25EC7" w:rsidRPr="00A25EC7" w:rsidRDefault="00A25EC7" w:rsidP="00A25EC7">
      <w:pPr>
        <w:numPr>
          <w:ilvl w:val="0"/>
          <w:numId w:val="29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Соленость морей?</w:t>
      </w:r>
    </w:p>
    <w:p w:rsidR="00A25EC7" w:rsidRPr="00A25EC7" w:rsidRDefault="00A25EC7" w:rsidP="00A25EC7">
      <w:pPr>
        <w:numPr>
          <w:ilvl w:val="0"/>
          <w:numId w:val="29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морей?</w:t>
      </w:r>
    </w:p>
    <w:p w:rsidR="00CB5E2E" w:rsidRDefault="00A25EC7" w:rsidP="00CB5E2E">
      <w:pPr>
        <w:numPr>
          <w:ilvl w:val="0"/>
          <w:numId w:val="29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морей Атлантического океана.</w:t>
      </w:r>
    </w:p>
    <w:p w:rsidR="00A25EC7" w:rsidRPr="00CB5E2E" w:rsidRDefault="00CB5E2E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E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="00A25EC7" w:rsidRPr="00CB5E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ывод:</w:t>
      </w:r>
    </w:p>
    <w:p w:rsid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моря _______, т.е. соединяются узкими проливами. Например, Черное море с Атлантическим океаном через пролив __________, Мраморное – через пролив ___. Самым глубоким является _________, а самым мелководным ________. Черное море расположено _________впадине.</w:t>
      </w:r>
    </w:p>
    <w:p w:rsidR="00CB5E2E" w:rsidRPr="00A25EC7" w:rsidRDefault="00CB5E2E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EC7" w:rsidRPr="00CB5E2E" w:rsidRDefault="00A25EC7" w:rsidP="00A25EC7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Каспийское море.</w:t>
      </w:r>
    </w:p>
    <w:p w:rsidR="00A25EC7" w:rsidRP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Группа№4.</w:t>
      </w:r>
    </w:p>
    <w:p w:rsidR="00A25EC7" w:rsidRPr="00A25EC7" w:rsidRDefault="00A25EC7" w:rsidP="00CB5E2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изучить внутреннее море - озеро Каспийское.</w:t>
      </w:r>
    </w:p>
    <w:p w:rsidR="00A25EC7" w:rsidRPr="00A25EC7" w:rsidRDefault="00A25EC7" w:rsidP="00A25EC7">
      <w:pPr>
        <w:numPr>
          <w:ilvl w:val="0"/>
          <w:numId w:val="30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Каспийское море на физической карте атласа и отметить в контурной карте;</w:t>
      </w:r>
    </w:p>
    <w:p w:rsidR="00A25EC7" w:rsidRPr="00A25EC7" w:rsidRDefault="00A25EC7" w:rsidP="00A25EC7">
      <w:pPr>
        <w:numPr>
          <w:ilvl w:val="0"/>
          <w:numId w:val="30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данное море называется озером;</w:t>
      </w:r>
    </w:p>
    <w:p w:rsidR="00A25EC7" w:rsidRPr="00A25EC7" w:rsidRDefault="00A25EC7" w:rsidP="00A25EC7">
      <w:pPr>
        <w:numPr>
          <w:ilvl w:val="0"/>
          <w:numId w:val="30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море от озера?</w:t>
      </w:r>
    </w:p>
    <w:p w:rsidR="00A25EC7" w:rsidRPr="00A25EC7" w:rsidRDefault="00A25EC7" w:rsidP="00A25EC7">
      <w:pPr>
        <w:numPr>
          <w:ilvl w:val="0"/>
          <w:numId w:val="30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природные богатства известны в Каспийском море;</w:t>
      </w:r>
    </w:p>
    <w:p w:rsidR="00A25EC7" w:rsidRPr="00A25EC7" w:rsidRDefault="00A25EC7" w:rsidP="00A25EC7">
      <w:pPr>
        <w:numPr>
          <w:ilvl w:val="0"/>
          <w:numId w:val="30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проблемы возникают при добыче этих богатств;</w:t>
      </w:r>
    </w:p>
    <w:p w:rsidR="00A25EC7" w:rsidRPr="00A25EC7" w:rsidRDefault="00A25EC7" w:rsidP="00A25EC7">
      <w:pPr>
        <w:numPr>
          <w:ilvl w:val="0"/>
          <w:numId w:val="30"/>
        </w:numPr>
        <w:shd w:val="clear" w:color="auto" w:fill="FFFFFF"/>
        <w:spacing w:after="0" w:line="25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на Каспийское море приходится 80% мировых запасов осетровых рыб, какие виды осетровых вам известны.</w:t>
      </w:r>
    </w:p>
    <w:p w:rsidR="00A25EC7" w:rsidRDefault="00A25EC7" w:rsidP="00441A66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морей Северного Ледовитого океана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моря окраинные, кроме Белого моря.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расположены на материковой отмели (шельфе), поэтому они неглубокие (0-200 м).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Соленость морей ниже океанической, т.к. в моря впадают крупные реки Печора, Обь, Енисей, Лена и</w:t>
      </w:r>
      <w:r w:rsidR="0047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другие. Реки о</w:t>
      </w: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пресняют воды морей. Моря расположены за Северным полярным кругом, где холодно весь год, а значит низкая испаряемость.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Климат морей суровый, не замерзает только часть Баренцева моря, благодаря поступлению теплых вод </w:t>
      </w:r>
      <w:proofErr w:type="gramStart"/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Северо-Атлантического</w:t>
      </w:r>
      <w:proofErr w:type="gramEnd"/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течения. Остальные моря на 8-10 месяцев скова</w:t>
      </w:r>
      <w:r w:rsidR="00472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льдами толщиной до 3-4 метров.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Через моря Северного Ледовитого океана проходит Северный Морской путь – кратчайший путь из Балтийского моря до Владивостока. Начинается он от Мурманска (раньше от Архангельска) через порты Диксон (в Карском море), Тикси (в море Лаптевых), </w:t>
      </w:r>
      <w:proofErr w:type="spellStart"/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Певек</w:t>
      </w:r>
      <w:proofErr w:type="spellEnd"/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</w:t>
      </w:r>
      <w:proofErr w:type="gramStart"/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Восточно-Сибирском</w:t>
      </w:r>
      <w:proofErr w:type="gramEnd"/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море) до Берингова пролива. Навигация длится около 4 месяцев.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Лед в Северном Ледовитом океане движется под действием ветров и течений по часовой стрелке – дрейфует. Льды сталкиваются, образуя нагромождения льда – торосы. Льды расходятся, образуя полыньи от нескольких сантиметров до десятков километров.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морей Атлантического океана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(Балтийское, Черное, Азовское)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моря – внутренние, то есть соединяются с океаном узкими проливами и окружены со всех сторон сушей. Например, Черное море соединяется с Атлантическим океаном через пролив Босфор, Мраморное море, пролив Дарданеллы, Средиземное море, Гибралтарский пролив.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Глубокое – Черное море (максимальная глубина – 2210 м), а Азовское – самое мелководное море России – наибольшая глубина 15 м, средняя 5-7 м.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тектонической впадине расположено Черное море (отсюда значительные глубины).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Балтийское и Азовское моря покрываются льдом на короткое время. В Балтийском замерзают заливы, а Черное море – самое теплое море России и лед бывает только в его северных заливах.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Черное море заражено с глубины 200 м ядовитым сероводородом и с глубины 200 м лишено жизни.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морей Тихого океана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моря Тихого океана (Берингово, Охотское и Японское) – окраинные и отделяются от океана цепочкой островов: Берингово – Алеутскими островами, Охотское – Курильскими, Японское – Японскими островами.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имеют значительные глубины, так как у них почти отсутствует шельфовая зона.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Моря расположены в зоне Тихоокеанского огненного кольца, в области границ литосферных плит, поэтому здесь часты цунами, а по берегам – вулканы, берега морей – гористы.</w:t>
      </w:r>
    </w:p>
    <w:p w:rsidR="006168A0" w:rsidRPr="00BC7E08" w:rsidRDefault="006168A0" w:rsidP="00616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Природа Берингова и Охотского морей – сурова. Моря </w:t>
      </w:r>
      <w:proofErr w:type="gramStart"/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замерзают ,</w:t>
      </w:r>
      <w:proofErr w:type="gramEnd"/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летом температура воды не выше +12С. Не замерзает только самое южное – Японское море. Здесь часты тайфуны и сильные штормы. В Охотском море – самые высокие в России приливы.</w:t>
      </w:r>
    </w:p>
    <w:p w:rsidR="006168A0" w:rsidRPr="0083782B" w:rsidRDefault="006168A0" w:rsidP="006168A0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7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168A0" w:rsidRDefault="006168A0" w:rsidP="0061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A0" w:rsidRPr="00B130E7" w:rsidRDefault="006168A0" w:rsidP="0061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68A0" w:rsidRPr="006168A0" w:rsidRDefault="006168A0" w:rsidP="006168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h.gjdgxs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Моря,  омывающие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Россию.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992"/>
        <w:gridCol w:w="850"/>
        <w:gridCol w:w="851"/>
        <w:gridCol w:w="1417"/>
        <w:gridCol w:w="1803"/>
      </w:tblGrid>
      <w:tr w:rsidR="006168A0" w:rsidRPr="00B130E7" w:rsidTr="00241647">
        <w:trPr>
          <w:cantSplit/>
          <w:trHeight w:val="639"/>
        </w:trPr>
        <w:tc>
          <w:tcPr>
            <w:tcW w:w="1668" w:type="dxa"/>
            <w:vMerge w:val="restart"/>
            <w:vAlign w:val="center"/>
          </w:tcPr>
          <w:p w:rsidR="006168A0" w:rsidRPr="00B130E7" w:rsidRDefault="006168A0" w:rsidP="002416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Название, </w:t>
            </w:r>
            <w:proofErr w:type="gramStart"/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бассейн  океана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168A0" w:rsidRPr="00B130E7" w:rsidRDefault="006168A0" w:rsidP="002416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Площадь, тыс. км²</w:t>
            </w:r>
          </w:p>
        </w:tc>
        <w:tc>
          <w:tcPr>
            <w:tcW w:w="1134" w:type="dxa"/>
            <w:vMerge w:val="restart"/>
            <w:vAlign w:val="center"/>
          </w:tcPr>
          <w:p w:rsidR="006168A0" w:rsidRPr="00B130E7" w:rsidRDefault="006168A0" w:rsidP="002416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Макс. </w:t>
            </w:r>
            <w:proofErr w:type="gramStart"/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глуби-на</w:t>
            </w:r>
            <w:proofErr w:type="gramEnd"/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992" w:type="dxa"/>
            <w:vMerge w:val="restart"/>
            <w:vAlign w:val="center"/>
          </w:tcPr>
          <w:p w:rsidR="006168A0" w:rsidRPr="00B130E7" w:rsidRDefault="006168A0" w:rsidP="002416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Соле-</w:t>
            </w:r>
            <w:proofErr w:type="gramStart"/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,‰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6168A0" w:rsidRPr="00B130E7" w:rsidRDefault="006168A0" w:rsidP="00241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Температура  воды</w:t>
            </w:r>
            <w:proofErr w:type="gramEnd"/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°С</w:t>
            </w:r>
          </w:p>
        </w:tc>
        <w:tc>
          <w:tcPr>
            <w:tcW w:w="1417" w:type="dxa"/>
            <w:vMerge w:val="restart"/>
            <w:vAlign w:val="center"/>
          </w:tcPr>
          <w:p w:rsidR="006168A0" w:rsidRPr="00B130E7" w:rsidRDefault="006168A0" w:rsidP="002416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Впадающие  реки</w:t>
            </w:r>
            <w:proofErr w:type="gramEnd"/>
          </w:p>
        </w:tc>
        <w:tc>
          <w:tcPr>
            <w:tcW w:w="1803" w:type="dxa"/>
            <w:vMerge w:val="restart"/>
            <w:vAlign w:val="center"/>
          </w:tcPr>
          <w:p w:rsidR="006168A0" w:rsidRPr="00B130E7" w:rsidRDefault="006168A0" w:rsidP="002416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  <w:p w:rsidR="006168A0" w:rsidRPr="00B130E7" w:rsidRDefault="006168A0" w:rsidP="002416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168A0" w:rsidRPr="00B130E7" w:rsidTr="00241647">
        <w:trPr>
          <w:cantSplit/>
          <w:trHeight w:val="265"/>
        </w:trPr>
        <w:tc>
          <w:tcPr>
            <w:tcW w:w="1668" w:type="dxa"/>
            <w:vMerge/>
            <w:vAlign w:val="center"/>
          </w:tcPr>
          <w:p w:rsidR="006168A0" w:rsidRPr="00B130E7" w:rsidRDefault="006168A0" w:rsidP="002416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168A0" w:rsidRPr="00B130E7" w:rsidRDefault="006168A0" w:rsidP="002416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168A0" w:rsidRPr="00B130E7" w:rsidRDefault="006168A0" w:rsidP="002416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168A0" w:rsidRPr="00B130E7" w:rsidRDefault="006168A0" w:rsidP="002416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января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июля</w:t>
            </w:r>
          </w:p>
        </w:tc>
        <w:tc>
          <w:tcPr>
            <w:tcW w:w="1417" w:type="dxa"/>
            <w:vMerge/>
            <w:vAlign w:val="center"/>
          </w:tcPr>
          <w:p w:rsidR="006168A0" w:rsidRPr="00B130E7" w:rsidRDefault="006168A0" w:rsidP="002416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1803" w:type="dxa"/>
            <w:vMerge/>
            <w:vAlign w:val="center"/>
          </w:tcPr>
          <w:p w:rsidR="006168A0" w:rsidRPr="00B130E7" w:rsidRDefault="006168A0" w:rsidP="00241647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6168A0" w:rsidRPr="00B130E7" w:rsidTr="00241647">
        <w:trPr>
          <w:cantSplit/>
        </w:trPr>
        <w:tc>
          <w:tcPr>
            <w:tcW w:w="8046" w:type="dxa"/>
            <w:gridSpan w:val="7"/>
            <w:vAlign w:val="center"/>
          </w:tcPr>
          <w:p w:rsidR="006168A0" w:rsidRPr="00B130E7" w:rsidRDefault="006168A0" w:rsidP="002416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Моря  Северного</w:t>
            </w:r>
            <w:proofErr w:type="gramEnd"/>
            <w:r w:rsidRPr="00B13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Ледовитого  океана</w:t>
            </w: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Шельфовые  моря</w:t>
            </w:r>
            <w:proofErr w:type="gramEnd"/>
          </w:p>
        </w:tc>
      </w:tr>
      <w:tr w:rsidR="006168A0" w:rsidRPr="00B130E7" w:rsidTr="00241647">
        <w:trPr>
          <w:cantSplit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Баренцево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+5-1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Печора</w:t>
            </w: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 Северо-</w:t>
            </w:r>
            <w:proofErr w:type="gram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Атлантическое  течение</w:t>
            </w:r>
            <w:proofErr w:type="gramEnd"/>
          </w:p>
        </w:tc>
      </w:tr>
      <w:tr w:rsidR="006168A0" w:rsidRPr="00B130E7" w:rsidTr="00241647">
        <w:trPr>
          <w:cantSplit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Белое (внутреннее)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20-35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Сев. Двина,</w:t>
            </w:r>
          </w:p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Мезень, Онега</w:t>
            </w: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0" w:rsidRPr="00B130E7" w:rsidTr="006168A0">
        <w:trPr>
          <w:cantSplit/>
          <w:trHeight w:val="693"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Карское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берега:</w:t>
            </w:r>
          </w:p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7-33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Обь, Енисей</w:t>
            </w: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0" w:rsidRPr="00B130E7" w:rsidTr="00241647">
        <w:trPr>
          <w:cantSplit/>
          <w:trHeight w:val="557"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Лаптевых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3385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18-32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-1-1,5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+12-1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Лена, Яна</w:t>
            </w: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0" w:rsidRPr="00B130E7" w:rsidTr="00241647">
        <w:trPr>
          <w:cantSplit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Восточно-Сибирское</w:t>
            </w:r>
            <w:proofErr w:type="gramEnd"/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+1+4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Индигирка, Колыма</w:t>
            </w: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0" w:rsidRPr="00B130E7" w:rsidTr="00241647">
        <w:trPr>
          <w:cantSplit/>
          <w:trHeight w:val="419"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Чукотское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24-32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+7+3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0" w:rsidRPr="00B130E7" w:rsidTr="00241647">
        <w:trPr>
          <w:cantSplit/>
          <w:trHeight w:val="568"/>
        </w:trPr>
        <w:tc>
          <w:tcPr>
            <w:tcW w:w="9849" w:type="dxa"/>
            <w:gridSpan w:val="8"/>
            <w:vAlign w:val="center"/>
          </w:tcPr>
          <w:p w:rsidR="006168A0" w:rsidRPr="006168A0" w:rsidRDefault="006168A0" w:rsidP="006168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Моря  Тихого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океана</w:t>
            </w:r>
          </w:p>
        </w:tc>
      </w:tr>
      <w:tr w:rsidR="006168A0" w:rsidRPr="00B130E7" w:rsidTr="00241647">
        <w:trPr>
          <w:cantSplit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Берингово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+2-1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+5+12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Анадырь</w:t>
            </w: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 большое</w:t>
            </w:r>
            <w:proofErr w:type="gramEnd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глубокое  у  берегов России</w:t>
            </w:r>
          </w:p>
        </w:tc>
      </w:tr>
      <w:tr w:rsidR="006168A0" w:rsidRPr="00B130E7" w:rsidTr="00241647">
        <w:trPr>
          <w:cantSplit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Охотское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-1+2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</w:t>
            </w: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 высокие</w:t>
            </w:r>
            <w:proofErr w:type="gramEnd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приливы, до 13 м (</w:t>
            </w:r>
            <w:proofErr w:type="spell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Пенжинская</w:t>
            </w:r>
            <w:proofErr w:type="spellEnd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губа)</w:t>
            </w:r>
          </w:p>
        </w:tc>
      </w:tr>
      <w:tr w:rsidR="006168A0" w:rsidRPr="00B130E7" w:rsidTr="00241647">
        <w:trPr>
          <w:cantSplit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Японское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3699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28-35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+11-1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+17+26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Тумиин</w:t>
            </w:r>
            <w:proofErr w:type="spellEnd"/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  цунами</w:t>
            </w:r>
            <w:proofErr w:type="gramEnd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тайфуны, штормы</w:t>
            </w:r>
          </w:p>
        </w:tc>
      </w:tr>
      <w:tr w:rsidR="006168A0" w:rsidRPr="00B130E7" w:rsidTr="006168A0">
        <w:trPr>
          <w:cantSplit/>
          <w:trHeight w:val="282"/>
        </w:trPr>
        <w:tc>
          <w:tcPr>
            <w:tcW w:w="9849" w:type="dxa"/>
            <w:gridSpan w:val="8"/>
            <w:vAlign w:val="center"/>
          </w:tcPr>
          <w:p w:rsidR="006168A0" w:rsidRPr="006168A0" w:rsidRDefault="006168A0" w:rsidP="006168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Моря  Атлантического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океана</w:t>
            </w:r>
          </w:p>
        </w:tc>
      </w:tr>
      <w:tr w:rsidR="006168A0" w:rsidRPr="00B130E7" w:rsidTr="00241647">
        <w:trPr>
          <w:cantSplit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Балтийское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3-6-11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+1-0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+18+17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Нева,</w:t>
            </w:r>
          </w:p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Зап. Двина</w:t>
            </w: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0" w:rsidRPr="00B130E7" w:rsidTr="00241647">
        <w:trPr>
          <w:cantSplit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Черное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-1+7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Днепр,  Днестр</w:t>
            </w:r>
            <w:proofErr w:type="gramEnd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Дунай</w:t>
            </w: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 теплое</w:t>
            </w:r>
            <w:proofErr w:type="gramEnd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море  России</w:t>
            </w:r>
          </w:p>
        </w:tc>
      </w:tr>
      <w:tr w:rsidR="006168A0" w:rsidRPr="00B130E7" w:rsidTr="00241647">
        <w:trPr>
          <w:cantSplit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Азовское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9-14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Дон,  Кубань</w:t>
            </w:r>
            <w:proofErr w:type="gramEnd"/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8A0" w:rsidRPr="00B130E7" w:rsidTr="00241647">
        <w:trPr>
          <w:cantSplit/>
        </w:trPr>
        <w:tc>
          <w:tcPr>
            <w:tcW w:w="9849" w:type="dxa"/>
            <w:gridSpan w:val="8"/>
            <w:vAlign w:val="center"/>
          </w:tcPr>
          <w:p w:rsidR="006168A0" w:rsidRPr="006168A0" w:rsidRDefault="006168A0" w:rsidP="006168A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Море-озеро</w:t>
            </w:r>
          </w:p>
        </w:tc>
      </w:tr>
      <w:tr w:rsidR="006168A0" w:rsidRPr="00B130E7" w:rsidTr="00241647">
        <w:trPr>
          <w:cantSplit/>
        </w:trPr>
        <w:tc>
          <w:tcPr>
            <w:tcW w:w="1668" w:type="dxa"/>
            <w:vAlign w:val="center"/>
          </w:tcPr>
          <w:p w:rsidR="006168A0" w:rsidRPr="00B130E7" w:rsidRDefault="006168A0" w:rsidP="0024164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Каспийское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34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992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0,3-13</w:t>
            </w:r>
          </w:p>
        </w:tc>
        <w:tc>
          <w:tcPr>
            <w:tcW w:w="850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0+10</w:t>
            </w:r>
          </w:p>
        </w:tc>
        <w:tc>
          <w:tcPr>
            <w:tcW w:w="851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+24</w:t>
            </w:r>
          </w:p>
        </w:tc>
        <w:tc>
          <w:tcPr>
            <w:tcW w:w="1417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Волга,</w:t>
            </w:r>
          </w:p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Терек, Урал</w:t>
            </w:r>
          </w:p>
        </w:tc>
        <w:tc>
          <w:tcPr>
            <w:tcW w:w="1803" w:type="dxa"/>
            <w:vAlign w:val="center"/>
          </w:tcPr>
          <w:p w:rsidR="006168A0" w:rsidRPr="00B130E7" w:rsidRDefault="006168A0" w:rsidP="002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Замкнутый  водоем</w:t>
            </w:r>
            <w:proofErr w:type="gramEnd"/>
            <w:r w:rsidRPr="00B1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колебаниями  уровня  воды</w:t>
            </w:r>
          </w:p>
        </w:tc>
      </w:tr>
    </w:tbl>
    <w:p w:rsidR="006168A0" w:rsidRPr="00441A66" w:rsidRDefault="006168A0" w:rsidP="006168A0">
      <w:pP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976B4E" w:rsidRPr="006168A0" w:rsidRDefault="00FF61BE" w:rsidP="006168A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Приложение 5</w:t>
      </w:r>
    </w:p>
    <w:p w:rsidR="00976B4E" w:rsidRPr="00976B4E" w:rsidRDefault="00976B4E" w:rsidP="00976B4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Береговая  линия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России.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36"/>
        <w:gridCol w:w="3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6B4E" w:rsidRPr="00B130E7" w:rsidTr="00E14105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00B0F0"/>
          </w:tcPr>
          <w:p w:rsidR="00976B4E" w:rsidRPr="00B130E7" w:rsidRDefault="00976B4E" w:rsidP="00E1410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rPr>
          <w:trHeight w:val="29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rPr>
          <w:trHeight w:val="239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rPr>
          <w:trHeight w:val="34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</w:t>
            </w: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rPr>
          <w:trHeight w:val="27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</w:t>
            </w: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rPr>
          <w:trHeight w:val="36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</w:t>
            </w: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rPr>
          <w:trHeight w:val="363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</w:t>
            </w: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rPr>
          <w:trHeight w:val="26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Я</w:t>
            </w:r>
          </w:p>
        </w:tc>
        <w:tc>
          <w:tcPr>
            <w:tcW w:w="360" w:type="dxa"/>
            <w:shd w:val="pct10" w:color="000000" w:fill="FFFFFF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</w:t>
            </w: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rPr>
          <w:trHeight w:val="321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lastRenderedPageBreak/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rPr>
          <w:trHeight w:val="231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Я</w:t>
            </w:r>
          </w:p>
        </w:tc>
        <w:tc>
          <w:tcPr>
            <w:tcW w:w="360" w:type="dxa"/>
            <w:shd w:val="pct10" w:color="000000" w:fill="FFFFFF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sz w:val="28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</w:t>
            </w: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rPr>
          <w:trHeight w:val="217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</w:t>
            </w: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</w:t>
            </w: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</w:t>
            </w: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sz w:val="28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</w:t>
            </w: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pct10" w:color="000000" w:fill="FFFFFF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  <w:tr w:rsidR="00976B4E" w:rsidRPr="00B130E7" w:rsidTr="00E14105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4E" w:rsidRPr="00B130E7" w:rsidRDefault="00976B4E" w:rsidP="00E14105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B130E7">
              <w:rPr>
                <w:rFonts w:ascii="Calibri" w:eastAsia="Times New Roman" w:hAnsi="Calibri" w:cs="Times New Roman"/>
                <w:b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shd w:val="clear" w:color="auto" w:fill="00B0F0"/>
          </w:tcPr>
          <w:p w:rsidR="00976B4E" w:rsidRPr="00B130E7" w:rsidRDefault="00976B4E" w:rsidP="00E1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130E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</w:t>
            </w:r>
          </w:p>
        </w:tc>
        <w:tc>
          <w:tcPr>
            <w:tcW w:w="360" w:type="dxa"/>
            <w:tcBorders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6B4E" w:rsidRPr="00B130E7" w:rsidRDefault="00976B4E" w:rsidP="00E14105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</w:tr>
    </w:tbl>
    <w:p w:rsidR="00976B4E" w:rsidRDefault="00976B4E" w:rsidP="006168A0">
      <w:pPr>
        <w:shd w:val="clear" w:color="auto" w:fill="FFFFFF"/>
        <w:spacing w:after="0" w:line="240" w:lineRule="auto"/>
        <w:rPr>
          <w:rFonts w:ascii="Domine" w:eastAsia="Times New Roman" w:hAnsi="Domine" w:cs="Times New Roman"/>
          <w:b/>
          <w:bCs/>
          <w:color w:val="000000"/>
          <w:sz w:val="28"/>
          <w:szCs w:val="28"/>
          <w:lang w:eastAsia="ru-RU"/>
        </w:rPr>
      </w:pP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 w:right="-3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Острова,  омываемые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двумя  морями,  названными: в  честь  первооткрывателей  и  по  географическому  положению.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Море,  названное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 роду  хозяйственной  деятельности  человека.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Море,  названное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честь  одного из  первооткрывателей.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 моря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дано  по  цветному  признаку.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Остров,  отделяемый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проливом  Лонга.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  на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северо-востоке  России.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Море,  омывающее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север  европейской  части  России.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Крупный  полуостров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 севере  Сибири.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Архипелаг, </w:t>
      </w: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названный  по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географическому  положению.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Остров,  пересекаемый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 востоке  меридианом  50° </w:t>
      </w:r>
      <w:proofErr w:type="spell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</w:t>
      </w:r>
      <w:proofErr w:type="spell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Полуостров,  имеющий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почти  одноименное  название  с  мысом.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Крупный  остров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лежащий  к  северу  от  острова  Хоккайдо.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Пролив,  имеющий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одноименное  название  с  морем.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 w:right="-3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Архипелаг,  в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названии  которого  употребляется  слово, дважды  повторяющееся  в  </w:t>
      </w:r>
    </w:p>
    <w:p w:rsidR="00976B4E" w:rsidRPr="00241647" w:rsidRDefault="00976B4E" w:rsidP="00976B4E">
      <w:pPr>
        <w:shd w:val="clear" w:color="auto" w:fill="FFFFFF"/>
        <w:spacing w:after="0" w:line="240" w:lineRule="auto"/>
        <w:ind w:left="360" w:right="-3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названиях  других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архипелагов  морей  Северного  Ледовитого  океана.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Море,  которое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«открывает»  Карские  Ворота.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Море,  омывающее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юго-восток  России.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Крупный  полуостров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 северо-западе  европейской  части  России.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Море,  название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которому  дано  по  географическому  положению.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Цепочка  островов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вулканического  происхождения.</w:t>
      </w:r>
    </w:p>
    <w:p w:rsidR="00976B4E" w:rsidRPr="00241647" w:rsidRDefault="00976B4E" w:rsidP="00976B4E">
      <w:pPr>
        <w:numPr>
          <w:ilvl w:val="0"/>
          <w:numId w:val="39"/>
        </w:numPr>
        <w:shd w:val="clear" w:color="auto" w:fill="FFFFFF"/>
        <w:spacing w:after="0" w:line="240" w:lineRule="auto"/>
        <w:ind w:left="360"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Мыс,  названный</w:t>
      </w:r>
      <w:proofErr w:type="gramEnd"/>
      <w:r w:rsidRPr="00241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честь  знаменитого  полярника.</w:t>
      </w:r>
    </w:p>
    <w:p w:rsidR="00FF61BE" w:rsidRPr="00FF61BE" w:rsidRDefault="00FF61BE" w:rsidP="00FF61BE">
      <w:pPr>
        <w:shd w:val="clear" w:color="auto" w:fill="FFFFFF"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61BE" w:rsidRDefault="00FF61BE" w:rsidP="00FF61BE">
      <w:pPr>
        <w:shd w:val="clear" w:color="auto" w:fill="FFFFFF"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1BE" w:rsidRPr="00FF61BE" w:rsidRDefault="00FF61BE" w:rsidP="00FF61BE">
      <w:pPr>
        <w:shd w:val="clear" w:color="auto" w:fill="FFFFFF"/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6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вопросы для проверки усвоения материала</w:t>
      </w:r>
    </w:p>
    <w:p w:rsidR="00FF61BE" w:rsidRPr="0058121B" w:rsidRDefault="00FF61BE" w:rsidP="00FF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Черное море</w:t>
      </w: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имеет важного промыслового значения.</w:t>
      </w:r>
    </w:p>
    <w:p w:rsidR="00FF61BE" w:rsidRDefault="00FF61BE" w:rsidP="00FF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Почему? </w:t>
      </w:r>
    </w:p>
    <w:p w:rsidR="00FF61BE" w:rsidRPr="0058121B" w:rsidRDefault="00FF61BE" w:rsidP="00FF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BE" w:rsidRDefault="00FF61BE" w:rsidP="00360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Самые высокие приливы в России наблюдаются в </w:t>
      </w:r>
      <w:proofErr w:type="spellStart"/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Пенжинской</w:t>
      </w:r>
      <w:proofErr w:type="spellEnd"/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 Охотского моря, но первую ПЭС построили в Кислой губе Баренцева моря.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396D" w:rsidRDefault="00FF61BE" w:rsidP="00C53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не в </w:t>
      </w:r>
      <w:proofErr w:type="spellStart"/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Пенжинской</w:t>
      </w:r>
      <w:proofErr w:type="spellEnd"/>
      <w:r w:rsidRPr="0058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губе?</w:t>
      </w:r>
    </w:p>
    <w:p w:rsidR="0024099F" w:rsidRPr="00C5396D" w:rsidRDefault="0024099F" w:rsidP="00C53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lastRenderedPageBreak/>
        <w:t>Разработка урока “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Подземные воды, ледники, многолетняя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мерзлота”(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5</w:t>
      </w: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)</w:t>
      </w:r>
    </w:p>
    <w:p w:rsidR="0024099F" w:rsidRPr="00E04574" w:rsidRDefault="0024099F" w:rsidP="0024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УМК «Сферы</w:t>
      </w: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География. Россия: население и хозяйство </w:t>
      </w:r>
    </w:p>
    <w:p w:rsidR="0024099F" w:rsidRPr="00E04574" w:rsidRDefault="0024099F" w:rsidP="0024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E0457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вторы: В. П. Дронов, Л. Е. Савельева</w:t>
      </w:r>
    </w:p>
    <w:p w:rsidR="007C5B50" w:rsidRPr="007C5B50" w:rsidRDefault="007C5B50" w:rsidP="007C5B5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8"/>
          <w:szCs w:val="28"/>
          <w:u w:color="000000"/>
          <w:lang w:eastAsia="ru-RU"/>
        </w:rPr>
      </w:pPr>
    </w:p>
    <w:p w:rsidR="007C5B50" w:rsidRPr="0024099F" w:rsidRDefault="0024099F" w:rsidP="007C5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Класс: 8</w:t>
      </w:r>
      <w:r w:rsidR="007C5B50" w:rsidRPr="0024099F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</w:t>
      </w:r>
    </w:p>
    <w:p w:rsidR="007C5B50" w:rsidRPr="00360D7F" w:rsidRDefault="007C5B50" w:rsidP="008E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360D7F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Тип урока: </w:t>
      </w:r>
      <w:r w:rsidR="008E2F8A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комбинированный</w:t>
      </w:r>
    </w:p>
    <w:p w:rsidR="007C5B50" w:rsidRPr="00360D7F" w:rsidRDefault="007C5B50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360D7F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Цели урока:</w:t>
      </w:r>
    </w:p>
    <w:p w:rsidR="0024099F" w:rsidRDefault="004D7EBD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D7E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Познакомить обучающихся с подземными водами, их хозяйственным </w:t>
      </w:r>
      <w:proofErr w:type="gramStart"/>
      <w:r w:rsidRPr="004D7E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значением, </w:t>
      </w:r>
      <w:r w:rsidR="00BC3957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распространением</w:t>
      </w:r>
      <w:proofErr w:type="gramEnd"/>
      <w:r w:rsidR="00BC3957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современного оледенения, ледников и  многолетней мерзлоты</w:t>
      </w:r>
      <w:r w:rsidR="00BC3957" w:rsidRPr="004D7E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="00BC3957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на территории  </w:t>
      </w:r>
      <w:r w:rsidRPr="004D7E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России,  </w:t>
      </w:r>
      <w:r w:rsidR="00BC3957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их </w:t>
      </w:r>
      <w:r w:rsidRPr="004D7E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воздействием на природу и хозяйственную деятельность</w:t>
      </w:r>
    </w:p>
    <w:p w:rsidR="008E2F8A" w:rsidRPr="004D7EBD" w:rsidRDefault="008E2F8A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7C5B50" w:rsidRPr="00F97D7F" w:rsidRDefault="007C5B50" w:rsidP="00360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97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F97D7F"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  <w:t>учебный аспект:</w:t>
      </w:r>
    </w:p>
    <w:p w:rsidR="007C5B50" w:rsidRPr="00F97D7F" w:rsidRDefault="00F97D7F" w:rsidP="00360D7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сформировать знания о подземных водах, многолетней мерзлоте, ледниках и их распространении</w:t>
      </w:r>
      <w:r w:rsidR="00360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, влиянии на природу и хозяйственную деятельность человека;</w:t>
      </w:r>
    </w:p>
    <w:p w:rsidR="007C5B50" w:rsidRPr="00F97D7F" w:rsidRDefault="007C5B50" w:rsidP="00360D7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97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формиро</w:t>
      </w:r>
      <w:r w:rsidR="00F97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вание навыки анализа рационального использования данных ресурсов;</w:t>
      </w:r>
    </w:p>
    <w:p w:rsidR="005C0655" w:rsidRPr="005C0655" w:rsidRDefault="005C0655" w:rsidP="00360D7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5C0655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способствовать формированию представлений о красоте, богатстве и разнообразии природы России;</w:t>
      </w:r>
    </w:p>
    <w:p w:rsidR="005C0655" w:rsidRDefault="005C0655" w:rsidP="00360D7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5C0655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формирование бережного, рационального отношения </w:t>
      </w:r>
      <w:proofErr w:type="gramStart"/>
      <w:r w:rsidRPr="005C0655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  внутренним</w:t>
      </w:r>
      <w:proofErr w:type="gramEnd"/>
      <w:r w:rsidRPr="005C0655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водам.</w:t>
      </w: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7C5B50" w:rsidRPr="00F97D7F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97D7F"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  <w:t>развивающий аспект:</w:t>
      </w:r>
    </w:p>
    <w:p w:rsidR="007C5B50" w:rsidRPr="00F97D7F" w:rsidRDefault="007C5B50" w:rsidP="007C5B5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97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развитие способности к сопоставлению и анализу; </w:t>
      </w:r>
    </w:p>
    <w:p w:rsidR="007C5B50" w:rsidRPr="00F97D7F" w:rsidRDefault="007C5B50" w:rsidP="007C5B5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97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развитие самостоятельности.</w:t>
      </w: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7C5B50" w:rsidRPr="00F97D7F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</w:pPr>
      <w:r w:rsidRPr="00F97D7F"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  <w:t>воспитательный аспект:</w:t>
      </w:r>
    </w:p>
    <w:p w:rsidR="007C5B50" w:rsidRPr="00F97D7F" w:rsidRDefault="007C5B50" w:rsidP="007C5B5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F97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формирование потребности в самостоятельности;</w:t>
      </w:r>
    </w:p>
    <w:p w:rsidR="007C5B50" w:rsidRPr="00F97D7F" w:rsidRDefault="007C5B50" w:rsidP="007C5B5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</w:pPr>
      <w:r w:rsidRPr="00F97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формирование потребности и способности к сотрудничеству и взаимопомощи </w:t>
      </w:r>
    </w:p>
    <w:p w:rsidR="007C5B50" w:rsidRPr="00F97D7F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</w:pPr>
      <w:r w:rsidRPr="00F97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 процессе решения учебных задач;</w:t>
      </w:r>
    </w:p>
    <w:p w:rsidR="008E2F8A" w:rsidRPr="008E2F8A" w:rsidRDefault="007C5B50" w:rsidP="007C5B5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</w:pPr>
      <w:r w:rsidRPr="00F97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воспитание уважительного отношения к чужому мнению. </w:t>
      </w:r>
    </w:p>
    <w:p w:rsidR="007C5B50" w:rsidRPr="00F97D7F" w:rsidRDefault="007C5B50" w:rsidP="008E2F8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color="000000"/>
          <w:lang w:eastAsia="ru-RU"/>
        </w:rPr>
      </w:pPr>
      <w:r w:rsidRPr="00F97D7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:rsidR="00705CAB" w:rsidRPr="00705CAB" w:rsidRDefault="00705CAB" w:rsidP="00705CAB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705CA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Планируемые результаты обучения:</w:t>
      </w:r>
    </w:p>
    <w:p w:rsidR="00705CAB" w:rsidRPr="00705CAB" w:rsidRDefault="00705CAB" w:rsidP="00360D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705CA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Личностные:</w:t>
      </w:r>
      <w:r w:rsidRPr="00705CA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принять правила поведения на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уроке, осознание особенностей подземных вод, ледников, многолетней мерзлоты</w:t>
      </w:r>
    </w:p>
    <w:p w:rsidR="00705CAB" w:rsidRPr="00705CAB" w:rsidRDefault="00705CAB" w:rsidP="00360D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proofErr w:type="spellStart"/>
      <w:r w:rsidRPr="00705CA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Метапредметные</w:t>
      </w:r>
      <w:proofErr w:type="spellEnd"/>
      <w:r w:rsidRPr="00705CA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:</w:t>
      </w:r>
      <w:r w:rsidRPr="00705CA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  <w:r w:rsidR="00D85C66" w:rsidRPr="00D85C6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уметь классифицировать</w:t>
      </w:r>
      <w:r w:rsidR="00D85C6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изучаемые объекты</w:t>
      </w:r>
      <w:r w:rsidRPr="00D85C6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, </w:t>
      </w:r>
      <w:r w:rsidRPr="00705CA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проводить анализ и обобщение тематического материала, излагать собственное мнение, анализировать разнообразные источники информации, работать по индивидуально сформированному алгоритму, проводить сравн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ение полученной информации по выработанным </w:t>
      </w:r>
      <w:r w:rsidRPr="00705CA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критерия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м, проводить самопроверку и само</w:t>
      </w:r>
      <w:r w:rsidRPr="00705CAB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проверку результатов деятельности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, работать в группе и индивидуально</w:t>
      </w:r>
    </w:p>
    <w:p w:rsidR="007C5B50" w:rsidRDefault="00705CAB" w:rsidP="00360D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705CAB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уметь определять по картам основные районы распространения горного и покровного оледенения, многолетней мерзлоты, наносить на контурную карту границу распространения многолетней мерзлоты, сопоставлять тематические карты и определять,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для  территорий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каких климатических поясов и областей характерна мерзлота, определять по картам районы распространения сплошной, прерывистой и островной мерзлоты</w:t>
      </w:r>
    </w:p>
    <w:p w:rsidR="007C5B50" w:rsidRPr="003058AF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3058AF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Технологии:</w:t>
      </w:r>
    </w:p>
    <w:p w:rsidR="007C5B50" w:rsidRPr="007C5B50" w:rsidRDefault="007C5B50" w:rsidP="003058A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  <w:r w:rsidRPr="007C5B50"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  <w:t xml:space="preserve">       </w:t>
      </w:r>
      <w:r w:rsidR="003058AF"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  <w:tab/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5244"/>
      </w:tblGrid>
      <w:tr w:rsidR="007C5B50" w:rsidRPr="00CE3425" w:rsidTr="007C5B50">
        <w:tc>
          <w:tcPr>
            <w:tcW w:w="3119" w:type="dxa"/>
            <w:vAlign w:val="center"/>
          </w:tcPr>
          <w:p w:rsidR="007C5B50" w:rsidRPr="003058AF" w:rsidRDefault="007C5B50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8A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244" w:type="dxa"/>
            <w:vAlign w:val="center"/>
          </w:tcPr>
          <w:p w:rsidR="007C5B50" w:rsidRPr="003058AF" w:rsidRDefault="007C5B50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A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7C5B50" w:rsidRPr="00CE3425" w:rsidTr="007C5B50">
        <w:tc>
          <w:tcPr>
            <w:tcW w:w="3119" w:type="dxa"/>
          </w:tcPr>
          <w:p w:rsidR="007C5B50" w:rsidRPr="003058AF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AF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5244" w:type="dxa"/>
          </w:tcPr>
          <w:p w:rsidR="007C5B50" w:rsidRPr="003058AF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AF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="003058AF">
              <w:rPr>
                <w:rFonts w:ascii="Times New Roman" w:hAnsi="Times New Roman" w:cs="Times New Roman"/>
                <w:sz w:val="24"/>
                <w:szCs w:val="24"/>
              </w:rPr>
              <w:t>ия с</w:t>
            </w:r>
            <w:r w:rsidR="00531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58AF">
              <w:rPr>
                <w:rFonts w:ascii="Times New Roman" w:hAnsi="Times New Roman" w:cs="Times New Roman"/>
                <w:sz w:val="24"/>
                <w:szCs w:val="24"/>
              </w:rPr>
              <w:t>трудничества</w:t>
            </w:r>
          </w:p>
        </w:tc>
      </w:tr>
      <w:tr w:rsidR="007C5B50" w:rsidRPr="00CE3425" w:rsidTr="007C5B50">
        <w:tc>
          <w:tcPr>
            <w:tcW w:w="3119" w:type="dxa"/>
          </w:tcPr>
          <w:p w:rsidR="007C5B50" w:rsidRPr="003058AF" w:rsidRDefault="003058AF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AF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  <w:r w:rsidR="007C5B50" w:rsidRPr="00305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7C5B50" w:rsidRPr="00CE3425" w:rsidRDefault="00531568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1568">
              <w:rPr>
                <w:rFonts w:ascii="Times New Roman" w:hAnsi="Times New Roman" w:cs="Times New Roman"/>
                <w:sz w:val="24"/>
                <w:szCs w:val="24"/>
              </w:rPr>
              <w:t>Коллективная система обучения</w:t>
            </w:r>
            <w:r w:rsidR="007C5B50" w:rsidRPr="0053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B50" w:rsidRPr="00CE3425" w:rsidTr="007C5B50">
        <w:tc>
          <w:tcPr>
            <w:tcW w:w="3119" w:type="dxa"/>
          </w:tcPr>
          <w:p w:rsidR="007C5B50" w:rsidRPr="003058AF" w:rsidRDefault="003058AF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знаний. Постановка целей и задач урока</w:t>
            </w:r>
          </w:p>
        </w:tc>
        <w:tc>
          <w:tcPr>
            <w:tcW w:w="5244" w:type="dxa"/>
          </w:tcPr>
          <w:p w:rsidR="007C5B50" w:rsidRPr="00531568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68">
              <w:rPr>
                <w:rFonts w:ascii="Times New Roman" w:hAnsi="Times New Roman" w:cs="Times New Roman"/>
                <w:sz w:val="24"/>
                <w:szCs w:val="24"/>
              </w:rPr>
              <w:t>Технология использования игровых приемов + технология индивид</w:t>
            </w:r>
            <w:r w:rsidR="00F5626E">
              <w:rPr>
                <w:rFonts w:ascii="Times New Roman" w:hAnsi="Times New Roman" w:cs="Times New Roman"/>
                <w:sz w:val="24"/>
                <w:szCs w:val="24"/>
              </w:rPr>
              <w:t xml:space="preserve">уально-групповой деятельности  </w:t>
            </w:r>
          </w:p>
        </w:tc>
      </w:tr>
      <w:tr w:rsidR="003058AF" w:rsidRPr="00CE3425" w:rsidTr="007C5B50">
        <w:tc>
          <w:tcPr>
            <w:tcW w:w="3119" w:type="dxa"/>
          </w:tcPr>
          <w:p w:rsidR="003058AF" w:rsidRPr="003058AF" w:rsidRDefault="003058AF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A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244" w:type="dxa"/>
          </w:tcPr>
          <w:p w:rsidR="003058AF" w:rsidRPr="00CE3425" w:rsidRDefault="00531568" w:rsidP="005315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технология, исследовательская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AC4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C4EE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информационно-коммуникационная технология</w:t>
            </w:r>
          </w:p>
        </w:tc>
      </w:tr>
      <w:tr w:rsidR="005C0655" w:rsidRPr="00CE3425" w:rsidTr="007C5B50">
        <w:tc>
          <w:tcPr>
            <w:tcW w:w="3119" w:type="dxa"/>
          </w:tcPr>
          <w:p w:rsidR="005C0655" w:rsidRPr="003058AF" w:rsidRDefault="005C0655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Релаксационная пауза</w:t>
            </w:r>
          </w:p>
        </w:tc>
        <w:tc>
          <w:tcPr>
            <w:tcW w:w="5244" w:type="dxa"/>
          </w:tcPr>
          <w:p w:rsidR="005C0655" w:rsidRDefault="005C0655" w:rsidP="005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технология</w:t>
            </w:r>
          </w:p>
        </w:tc>
      </w:tr>
      <w:tr w:rsidR="003058AF" w:rsidRPr="00CE3425" w:rsidTr="007C5B50">
        <w:tc>
          <w:tcPr>
            <w:tcW w:w="3119" w:type="dxa"/>
          </w:tcPr>
          <w:p w:rsidR="003058AF" w:rsidRPr="003058AF" w:rsidRDefault="003058AF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AF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5244" w:type="dxa"/>
          </w:tcPr>
          <w:p w:rsidR="003058AF" w:rsidRPr="00CE3425" w:rsidRDefault="003058AF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3058AF">
              <w:rPr>
                <w:rFonts w:ascii="Times New Roman" w:hAnsi="Times New Roman" w:cs="Times New Roman"/>
                <w:sz w:val="24"/>
                <w:szCs w:val="24"/>
              </w:rPr>
              <w:t>в сотрудничестве: парная работа</w:t>
            </w:r>
            <w:r w:rsidR="00F5626E">
              <w:rPr>
                <w:rFonts w:ascii="Times New Roman" w:hAnsi="Times New Roman" w:cs="Times New Roman"/>
                <w:sz w:val="24"/>
                <w:szCs w:val="24"/>
              </w:rPr>
              <w:t>, разноуровневое обучение</w:t>
            </w:r>
          </w:p>
        </w:tc>
      </w:tr>
      <w:tr w:rsidR="00360D7F" w:rsidRPr="00CE3425" w:rsidTr="007C5B50">
        <w:tc>
          <w:tcPr>
            <w:tcW w:w="3119" w:type="dxa"/>
          </w:tcPr>
          <w:p w:rsidR="00360D7F" w:rsidRPr="00360D7F" w:rsidRDefault="00360D7F" w:rsidP="00360D7F">
            <w:r w:rsidRPr="005C065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проблемного вопроса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60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Включение знаний в систему.</w:t>
            </w:r>
          </w:p>
        </w:tc>
        <w:tc>
          <w:tcPr>
            <w:tcW w:w="5244" w:type="dxa"/>
          </w:tcPr>
          <w:p w:rsidR="00360D7F" w:rsidRPr="00360D7F" w:rsidRDefault="00360D7F" w:rsidP="0036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</w:tr>
      <w:tr w:rsidR="007C5B50" w:rsidRPr="00CE3425" w:rsidTr="007C5B50">
        <w:tc>
          <w:tcPr>
            <w:tcW w:w="3119" w:type="dxa"/>
          </w:tcPr>
          <w:p w:rsidR="007C5B50" w:rsidRPr="003058AF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A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5244" w:type="dxa"/>
          </w:tcPr>
          <w:p w:rsidR="007C5B50" w:rsidRPr="00CE3425" w:rsidRDefault="007C5B50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8AF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</w:tc>
      </w:tr>
      <w:tr w:rsidR="003058AF" w:rsidRPr="00CE3425" w:rsidTr="007C5B50">
        <w:tc>
          <w:tcPr>
            <w:tcW w:w="3119" w:type="dxa"/>
          </w:tcPr>
          <w:p w:rsidR="003058AF" w:rsidRPr="003058AF" w:rsidRDefault="003058AF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A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244" w:type="dxa"/>
          </w:tcPr>
          <w:p w:rsidR="003058AF" w:rsidRPr="00CE3425" w:rsidRDefault="003058AF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7C5B50" w:rsidRPr="00531568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531568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Формы работы:</w:t>
      </w:r>
    </w:p>
    <w:p w:rsidR="007C5B50" w:rsidRPr="00531568" w:rsidRDefault="007C5B50" w:rsidP="007C5B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531568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индивидуальная</w:t>
      </w:r>
    </w:p>
    <w:p w:rsidR="007C5B50" w:rsidRPr="00531568" w:rsidRDefault="007C5B50" w:rsidP="007C5B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531568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групповая</w:t>
      </w:r>
    </w:p>
    <w:p w:rsidR="007C5B50" w:rsidRPr="00531568" w:rsidRDefault="007C5B50" w:rsidP="007C5B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531568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парная</w:t>
      </w:r>
    </w:p>
    <w:p w:rsidR="007C5B50" w:rsidRDefault="007C5B50" w:rsidP="007C5B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531568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фронтальная</w:t>
      </w:r>
    </w:p>
    <w:p w:rsidR="008E2F8A" w:rsidRPr="00531568" w:rsidRDefault="008E2F8A" w:rsidP="008E2F8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7C5B50" w:rsidRPr="00531568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531568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Ресурсы:</w:t>
      </w:r>
    </w:p>
    <w:p w:rsidR="007C5B50" w:rsidRPr="00531568" w:rsidRDefault="007C5B50" w:rsidP="007C5B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531568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учебник</w:t>
      </w:r>
    </w:p>
    <w:p w:rsidR="007C5B50" w:rsidRDefault="007C5B50" w:rsidP="007C5B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531568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компьютерная презентация к уроку</w:t>
      </w:r>
    </w:p>
    <w:p w:rsidR="00531568" w:rsidRDefault="00531568" w:rsidP="007C5B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тетрадь-тренажер</w:t>
      </w:r>
    </w:p>
    <w:p w:rsidR="00531568" w:rsidRPr="00531568" w:rsidRDefault="00531568" w:rsidP="007C5B5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контурная карта</w:t>
      </w:r>
    </w:p>
    <w:p w:rsid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</w:pPr>
    </w:p>
    <w:p w:rsidR="00531568" w:rsidRPr="007C5B50" w:rsidRDefault="00531568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5B50" w:rsidRPr="00CE3425" w:rsidTr="007C5B50">
        <w:tc>
          <w:tcPr>
            <w:tcW w:w="4785" w:type="dxa"/>
          </w:tcPr>
          <w:p w:rsidR="007C5B50" w:rsidRPr="00587234" w:rsidRDefault="007C5B50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3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7C5B50" w:rsidRPr="00587234" w:rsidRDefault="007C5B50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3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7C5B50" w:rsidRPr="00CE3425" w:rsidTr="007C5B50">
        <w:tc>
          <w:tcPr>
            <w:tcW w:w="9571" w:type="dxa"/>
            <w:gridSpan w:val="2"/>
          </w:tcPr>
          <w:p w:rsidR="007C5B50" w:rsidRPr="00587234" w:rsidRDefault="007C5B50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Организационно-мотивационный </w:t>
            </w:r>
            <w:proofErr w:type="spellStart"/>
            <w:r w:rsidRPr="005872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этап</w:t>
            </w:r>
            <w:proofErr w:type="spellEnd"/>
          </w:p>
        </w:tc>
      </w:tr>
      <w:tr w:rsidR="007C5B50" w:rsidRPr="00CE3425" w:rsidTr="007C5B50">
        <w:tc>
          <w:tcPr>
            <w:tcW w:w="4785" w:type="dxa"/>
          </w:tcPr>
          <w:p w:rsidR="007C5B50" w:rsidRPr="00ED52C9" w:rsidRDefault="007C5B50" w:rsidP="005802A6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CE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CE3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</w:tcPr>
          <w:p w:rsidR="007C5B50" w:rsidRPr="00ED52C9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2C9">
              <w:rPr>
                <w:rFonts w:ascii="Times New Roman" w:hAnsi="Times New Roman" w:cs="Times New Roman"/>
                <w:sz w:val="24"/>
                <w:szCs w:val="24"/>
              </w:rPr>
              <w:t>риветствуют учителя.</w:t>
            </w:r>
          </w:p>
        </w:tc>
      </w:tr>
      <w:tr w:rsidR="007C5B50" w:rsidRPr="00CE3425" w:rsidTr="007C5B50">
        <w:tc>
          <w:tcPr>
            <w:tcW w:w="9571" w:type="dxa"/>
            <w:gridSpan w:val="2"/>
          </w:tcPr>
          <w:p w:rsidR="007C5B50" w:rsidRPr="00CE3425" w:rsidRDefault="00D85C66" w:rsidP="007C5B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342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</w:tr>
      <w:tr w:rsidR="007C5B50" w:rsidRPr="00CE3425" w:rsidTr="007C5B50">
        <w:tc>
          <w:tcPr>
            <w:tcW w:w="4785" w:type="dxa"/>
          </w:tcPr>
          <w:p w:rsidR="00ED52C9" w:rsidRPr="00ED52C9" w:rsidRDefault="007C5B50" w:rsidP="00ED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ABD"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="000630EA" w:rsidRPr="00331ABD">
              <w:rPr>
                <w:rFonts w:ascii="Times New Roman" w:hAnsi="Times New Roman" w:cs="Times New Roman"/>
                <w:sz w:val="24"/>
                <w:szCs w:val="24"/>
              </w:rPr>
              <w:t>т географическую раз</w:t>
            </w:r>
            <w:r w:rsidR="00ED52C9">
              <w:rPr>
                <w:rFonts w:ascii="Times New Roman" w:hAnsi="Times New Roman" w:cs="Times New Roman"/>
                <w:sz w:val="24"/>
                <w:szCs w:val="24"/>
              </w:rPr>
              <w:t>минку</w:t>
            </w:r>
            <w:r w:rsidR="00ED52C9" w:rsidRPr="00ED52C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D52C9">
              <w:rPr>
                <w:rFonts w:ascii="Times New Roman" w:hAnsi="Times New Roman" w:cs="Times New Roman"/>
                <w:sz w:val="24"/>
                <w:szCs w:val="24"/>
              </w:rPr>
              <w:t>прил.1</w:t>
            </w:r>
            <w:r w:rsidR="00ED52C9" w:rsidRPr="00ED52C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786" w:type="dxa"/>
          </w:tcPr>
          <w:p w:rsidR="007C5B50" w:rsidRPr="00ED52C9" w:rsidRDefault="007C5B5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6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</w:t>
            </w:r>
            <w:r w:rsidR="00ED52C9">
              <w:rPr>
                <w:rFonts w:ascii="Times New Roman" w:hAnsi="Times New Roman" w:cs="Times New Roman"/>
                <w:sz w:val="24"/>
                <w:szCs w:val="24"/>
              </w:rPr>
              <w:t>ля, дополняют, конкретизируют ответы товарищей</w:t>
            </w:r>
          </w:p>
        </w:tc>
      </w:tr>
      <w:tr w:rsidR="00ED52C9" w:rsidRPr="00CE3425" w:rsidTr="00BE4E7C">
        <w:tc>
          <w:tcPr>
            <w:tcW w:w="9571" w:type="dxa"/>
            <w:gridSpan w:val="2"/>
          </w:tcPr>
          <w:p w:rsidR="00ED52C9" w:rsidRPr="00ED52C9" w:rsidRDefault="00ED52C9" w:rsidP="00ED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C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знаний. Поста</w:t>
            </w:r>
            <w:r w:rsidRPr="00ED52C9">
              <w:rPr>
                <w:rFonts w:ascii="Times New Roman" w:hAnsi="Times New Roman" w:cs="Times New Roman"/>
                <w:b/>
                <w:sz w:val="24"/>
                <w:szCs w:val="24"/>
              </w:rPr>
              <w:t>новка целей и задач урока</w:t>
            </w:r>
          </w:p>
        </w:tc>
      </w:tr>
      <w:tr w:rsidR="00ED52C9" w:rsidRPr="00CE3425" w:rsidTr="007C5B50">
        <w:tc>
          <w:tcPr>
            <w:tcW w:w="4785" w:type="dxa"/>
          </w:tcPr>
          <w:p w:rsidR="00ED52C9" w:rsidRDefault="00ED52C9" w:rsidP="00ED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52C9"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кластер по ключевому слову «Внутренние воды»</w:t>
            </w:r>
            <w:r w:rsidR="00531568">
              <w:rPr>
                <w:rFonts w:ascii="Times New Roman" w:hAnsi="Times New Roman" w:cs="Times New Roman"/>
                <w:sz w:val="24"/>
                <w:szCs w:val="24"/>
              </w:rPr>
              <w:t xml:space="preserve"> (можно в парах или группах – в зависимости от подготовленности класса)</w:t>
            </w:r>
          </w:p>
          <w:p w:rsidR="00531568" w:rsidRPr="008E2F8A" w:rsidRDefault="008E2F8A" w:rsidP="00ED5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F8A">
              <w:rPr>
                <w:rFonts w:ascii="Times New Roman" w:hAnsi="Times New Roman" w:cs="Times New Roman"/>
                <w:b/>
                <w:sz w:val="20"/>
                <w:szCs w:val="20"/>
              </w:rPr>
              <w:t>Слайд презентации</w:t>
            </w:r>
          </w:p>
          <w:p w:rsidR="00ED52C9" w:rsidRPr="00ED52C9" w:rsidRDefault="00ED52C9" w:rsidP="00ED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22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06A">
              <w:rPr>
                <w:rFonts w:ascii="Times New Roman" w:hAnsi="Times New Roman" w:cs="Times New Roman"/>
                <w:sz w:val="24"/>
                <w:szCs w:val="24"/>
              </w:rPr>
              <w:t>Подводит учащихся к формулированию темы урока и задач.</w:t>
            </w:r>
          </w:p>
        </w:tc>
        <w:tc>
          <w:tcPr>
            <w:tcW w:w="4786" w:type="dxa"/>
          </w:tcPr>
          <w:p w:rsidR="00ED52C9" w:rsidRDefault="00ED52C9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вид внутренних вод и кратко что о них уже известно (можно назвать один-два известных факта) </w:t>
            </w:r>
          </w:p>
          <w:p w:rsidR="00531568" w:rsidRDefault="00531568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568" w:rsidRDefault="00531568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C9" w:rsidRPr="0052206A" w:rsidRDefault="00ED52C9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6A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 и задачи.</w:t>
            </w:r>
          </w:p>
        </w:tc>
      </w:tr>
      <w:tr w:rsidR="007C5B50" w:rsidRPr="00CE3425" w:rsidTr="007C5B50">
        <w:tc>
          <w:tcPr>
            <w:tcW w:w="9571" w:type="dxa"/>
            <w:gridSpan w:val="2"/>
          </w:tcPr>
          <w:p w:rsidR="007C5B50" w:rsidRPr="00241647" w:rsidRDefault="00241647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</w:tr>
      <w:tr w:rsidR="007C5B50" w:rsidRPr="00CE3425" w:rsidTr="007C5B50">
        <w:tc>
          <w:tcPr>
            <w:tcW w:w="4785" w:type="dxa"/>
          </w:tcPr>
          <w:p w:rsidR="007C5B50" w:rsidRDefault="002C6AC8" w:rsidP="007C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41647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proofErr w:type="gramEnd"/>
            <w:r w:rsidR="00241647">
              <w:rPr>
                <w:rFonts w:ascii="Times New Roman" w:hAnsi="Times New Roman" w:cs="Times New Roman"/>
                <w:sz w:val="24"/>
                <w:szCs w:val="24"/>
              </w:rPr>
              <w:t xml:space="preserve"> групповую работу по изучению особенностей подземных вод и многолетней мерзлоты.</w:t>
            </w:r>
            <w:r w:rsidR="007C5B50" w:rsidRPr="00241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AC8" w:rsidRDefault="002C6AC8" w:rsidP="007C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C8" w:rsidRDefault="00AC4EEC" w:rsidP="00A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ходу представления детьми информации д</w:t>
            </w:r>
            <w:r w:rsidR="00531568">
              <w:rPr>
                <w:rFonts w:ascii="Times New Roman" w:hAnsi="Times New Roman" w:cs="Times New Roman"/>
                <w:sz w:val="24"/>
                <w:szCs w:val="24"/>
              </w:rPr>
              <w:t xml:space="preserve">емонстрирует материал из электронного приложения к учебнику: Образование подземных вод, гейзеров, видеофрагмент </w:t>
            </w:r>
            <w:r w:rsidR="0053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ячие </w:t>
            </w:r>
            <w:r w:rsidR="00531568">
              <w:rPr>
                <w:rFonts w:ascii="Times New Roman" w:hAnsi="Times New Roman" w:cs="Times New Roman"/>
                <w:sz w:val="24"/>
                <w:szCs w:val="24"/>
              </w:rPr>
              <w:t>источники Камчатки»,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«Долина гейзеров Камчатки»</w:t>
            </w:r>
          </w:p>
          <w:p w:rsidR="00AC4EEC" w:rsidRDefault="00AC4EEC" w:rsidP="00AC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многолетней мерзлоте: карта из электронного приложения к учебнику: Многолетняя мерзлота на территории России», видеосюжет «Образование </w:t>
            </w:r>
            <w:r w:rsidR="00F5626E">
              <w:rPr>
                <w:rFonts w:ascii="Times New Roman" w:hAnsi="Times New Roman" w:cs="Times New Roman"/>
                <w:sz w:val="24"/>
                <w:szCs w:val="24"/>
              </w:rPr>
              <w:t>термокарстовых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озер» «Мерзлотные формы рельефа»</w:t>
            </w:r>
          </w:p>
          <w:p w:rsidR="002C6AC8" w:rsidRDefault="002C6AC8" w:rsidP="007C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C8" w:rsidRDefault="002C6AC8" w:rsidP="007C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Предлагает заслушать сообщение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ледниках(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дать опережающее задание на предыдущем уроке) или сам объясняет новый материал о ледниках. </w:t>
            </w:r>
            <w:r w:rsidR="00AC4EEC">
              <w:rPr>
                <w:rFonts w:ascii="Times New Roman" w:hAnsi="Times New Roman" w:cs="Times New Roman"/>
                <w:sz w:val="24"/>
                <w:szCs w:val="24"/>
              </w:rPr>
              <w:t>(иллюстрация</w:t>
            </w:r>
          </w:p>
          <w:p w:rsidR="002C6AC8" w:rsidRDefault="00AC4EEC" w:rsidP="007C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«Площадь современного горного оледенения и количество ледников в горах)</w:t>
            </w:r>
          </w:p>
          <w:p w:rsidR="008E2F8A" w:rsidRPr="00241647" w:rsidRDefault="008E2F8A" w:rsidP="007C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Слайд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презентации</w:t>
            </w:r>
          </w:p>
        </w:tc>
        <w:tc>
          <w:tcPr>
            <w:tcW w:w="4786" w:type="dxa"/>
          </w:tcPr>
          <w:p w:rsidR="007C5B50" w:rsidRDefault="00241647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Делятся на 2 группы. Одна изучает особенности подземных вод, другая – многолетней мерзлоты. Особенности записывают в тетрадь. Используют учебник, §29</w:t>
            </w:r>
          </w:p>
          <w:p w:rsidR="00241647" w:rsidRDefault="00241647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делятся информацией со всем классом.</w:t>
            </w:r>
          </w:p>
          <w:p w:rsidR="002C6AC8" w:rsidRDefault="002C6AC8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C8" w:rsidRPr="00E963A0" w:rsidRDefault="002C6AC8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Заслушивают сообщение (объяснение учителя), фиксируют особенности ледников в тетрадь по ходу подачи материала</w:t>
            </w:r>
            <w:r w:rsidR="00E963A0">
              <w:rPr>
                <w:rFonts w:ascii="Times New Roman" w:hAnsi="Times New Roman" w:cs="Times New Roman"/>
                <w:sz w:val="24"/>
                <w:szCs w:val="24"/>
              </w:rPr>
              <w:t xml:space="preserve">. Составляют схему </w:t>
            </w:r>
            <w:r w:rsidR="00E963A0" w:rsidRPr="00E963A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963A0">
              <w:rPr>
                <w:rFonts w:ascii="Times New Roman" w:hAnsi="Times New Roman" w:cs="Times New Roman"/>
                <w:sz w:val="24"/>
                <w:szCs w:val="24"/>
              </w:rPr>
              <w:t xml:space="preserve">прил. </w:t>
            </w:r>
            <w:r w:rsidR="00587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3A0" w:rsidRPr="00E963A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5C0655" w:rsidRPr="00CE3425" w:rsidTr="00037350">
        <w:tc>
          <w:tcPr>
            <w:tcW w:w="9571" w:type="dxa"/>
            <w:gridSpan w:val="2"/>
          </w:tcPr>
          <w:p w:rsidR="005C0655" w:rsidRPr="005C0655" w:rsidRDefault="005C0655" w:rsidP="005C0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Релаксационная пауза</w:t>
            </w:r>
          </w:p>
        </w:tc>
      </w:tr>
      <w:tr w:rsidR="005C0655" w:rsidRPr="00CE3425" w:rsidTr="007C5B50">
        <w:tc>
          <w:tcPr>
            <w:tcW w:w="4785" w:type="dxa"/>
          </w:tcPr>
          <w:p w:rsidR="005C0655" w:rsidRDefault="005C0655" w:rsidP="007C5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упражнения (возможно с применением видео)</w:t>
            </w:r>
          </w:p>
        </w:tc>
        <w:tc>
          <w:tcPr>
            <w:tcW w:w="4786" w:type="dxa"/>
          </w:tcPr>
          <w:p w:rsidR="005C0655" w:rsidRDefault="005C0655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</w:tr>
      <w:tr w:rsidR="007C5B50" w:rsidRPr="00CE3425" w:rsidTr="007C5B50">
        <w:tc>
          <w:tcPr>
            <w:tcW w:w="9571" w:type="dxa"/>
            <w:gridSpan w:val="2"/>
          </w:tcPr>
          <w:p w:rsidR="007C5B50" w:rsidRPr="00E963A0" w:rsidRDefault="002C6AC8" w:rsidP="007C5B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нового материала</w:t>
            </w:r>
          </w:p>
        </w:tc>
      </w:tr>
      <w:tr w:rsidR="007C5B50" w:rsidRPr="00CE3425" w:rsidTr="007C5B50">
        <w:tc>
          <w:tcPr>
            <w:tcW w:w="4785" w:type="dxa"/>
          </w:tcPr>
          <w:p w:rsidR="007C5B50" w:rsidRDefault="00587234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2312" w:rsidRPr="00E963A0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задания тетради-тренажера: с. 59, задание 6,7</w:t>
            </w:r>
            <w:r w:rsidR="00E963A0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234" w:rsidRDefault="00587234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B50" w:rsidRDefault="00587234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2.Предлагает работу в контурной карте в парах: с. 16-17. Задание: обозначить озеро, на берегах которого построен наш город, показать реку, впадающую в озеро, кратко охарактеризовать режим озера</w:t>
            </w: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Pr="00587234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Предлагает выполнить задания теста-тренажера из электронного приложения к учебнику (допустимо вызывать по одному ребенку к доске для объяснения своего выбора ответа)</w:t>
            </w:r>
          </w:p>
        </w:tc>
        <w:tc>
          <w:tcPr>
            <w:tcW w:w="4786" w:type="dxa"/>
          </w:tcPr>
          <w:p w:rsidR="007C5B50" w:rsidRDefault="00E963A0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A0">
              <w:rPr>
                <w:rFonts w:ascii="Times New Roman" w:hAnsi="Times New Roman" w:cs="Times New Roman"/>
                <w:sz w:val="24"/>
                <w:szCs w:val="24"/>
              </w:rPr>
              <w:t>Выполняют задание, обсуждают, советуются при выборе ответа</w:t>
            </w:r>
          </w:p>
          <w:p w:rsidR="00587234" w:rsidRDefault="00587234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34" w:rsidRPr="00CE3425" w:rsidRDefault="00587234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паре: выполняют задание, готовятся участвовать в беседе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пары может вступать в дискуссию один человек)</w:t>
            </w:r>
          </w:p>
          <w:p w:rsidR="00587234" w:rsidRPr="00587234" w:rsidRDefault="00587234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34" w:rsidRDefault="00587234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3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проверяются и </w:t>
            </w:r>
            <w:r w:rsidRPr="00587234">
              <w:rPr>
                <w:rFonts w:ascii="Times New Roman" w:hAnsi="Times New Roman" w:cs="Times New Roman"/>
                <w:sz w:val="24"/>
                <w:szCs w:val="24"/>
              </w:rPr>
              <w:t>обсуждаются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Pr="00587234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  <w:p w:rsidR="00AC4EEC" w:rsidRDefault="00AC4EEC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EC" w:rsidRPr="00CE3425" w:rsidRDefault="00AC4EEC" w:rsidP="007C5B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Выходят по одному к доске, читают вопрос, указывают правильный ответ, </w:t>
            </w:r>
            <w:r w:rsidR="00F5626E">
              <w:rPr>
                <w:rFonts w:ascii="Times New Roman" w:hAnsi="Times New Roman" w:cs="Times New Roman"/>
                <w:sz w:val="24"/>
                <w:szCs w:val="24"/>
              </w:rPr>
              <w:t>объясняют свой выбор. В случае неудачи одноклассники объясняют почему ученик ошибся и обосновывают правильный ответ</w:t>
            </w:r>
          </w:p>
        </w:tc>
      </w:tr>
      <w:tr w:rsidR="005C0655" w:rsidRPr="00CE3425" w:rsidTr="008071DC">
        <w:tc>
          <w:tcPr>
            <w:tcW w:w="9571" w:type="dxa"/>
            <w:gridSpan w:val="2"/>
          </w:tcPr>
          <w:p w:rsidR="005C0655" w:rsidRPr="00360D7F" w:rsidRDefault="005C0655" w:rsidP="005C0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проблемного вопроса</w:t>
            </w:r>
            <w:r w:rsidRPr="00360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60D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Включение знаний в систему.</w:t>
            </w:r>
          </w:p>
        </w:tc>
      </w:tr>
      <w:tr w:rsidR="005C0655" w:rsidRPr="00CE3425" w:rsidTr="007C5B50">
        <w:tc>
          <w:tcPr>
            <w:tcW w:w="4785" w:type="dxa"/>
          </w:tcPr>
          <w:p w:rsidR="005C0655" w:rsidRDefault="005C0655" w:rsidP="005C0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ответить учащимся на вопросы:</w:t>
            </w:r>
          </w:p>
          <w:p w:rsidR="005C0655" w:rsidRDefault="005C0655" w:rsidP="005C0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655">
              <w:rPr>
                <w:rFonts w:ascii="Times New Roman" w:eastAsia="Calibri" w:hAnsi="Times New Roman" w:cs="Times New Roman"/>
                <w:sz w:val="24"/>
                <w:szCs w:val="24"/>
              </w:rPr>
              <w:t>С чем связано истощение запасов пресных вод в городах и засушливых районах?</w:t>
            </w:r>
          </w:p>
          <w:p w:rsidR="005C0655" w:rsidRPr="005C0655" w:rsidRDefault="005C0655" w:rsidP="005C0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655" w:rsidRDefault="005C0655" w:rsidP="005C0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655">
              <w:rPr>
                <w:rFonts w:ascii="Times New Roman" w:eastAsia="Calibri" w:hAnsi="Times New Roman" w:cs="Times New Roman"/>
                <w:sz w:val="24"/>
                <w:szCs w:val="24"/>
              </w:rPr>
              <w:t>На Камчатке, Сахалине, в Сибири имеются запасы горячих термальных вод, используя карту тектонического строения, обоснуйте причину их образования в этих районах.</w:t>
            </w:r>
          </w:p>
          <w:p w:rsidR="005C0655" w:rsidRPr="005C0655" w:rsidRDefault="005C0655" w:rsidP="005C0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655" w:rsidRDefault="005C0655" w:rsidP="005C0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в районах многолетней мерзлоты затруднена хозяйственная деятельность?</w:t>
            </w:r>
          </w:p>
          <w:p w:rsidR="005C0655" w:rsidRPr="00360D7F" w:rsidRDefault="005C0655" w:rsidP="007C5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786" w:type="dxa"/>
          </w:tcPr>
          <w:p w:rsidR="005C0655" w:rsidRPr="005C0655" w:rsidRDefault="005C0655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65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обсуждают мнение каждого участника группы, приходят к единому мнению, готовятся озвучить свой вариант ответа</w:t>
            </w:r>
          </w:p>
        </w:tc>
      </w:tr>
      <w:tr w:rsidR="007C5B50" w:rsidRPr="00CE3425" w:rsidTr="007C5B50">
        <w:tc>
          <w:tcPr>
            <w:tcW w:w="9571" w:type="dxa"/>
            <w:gridSpan w:val="2"/>
          </w:tcPr>
          <w:p w:rsidR="007C5B50" w:rsidRPr="00234FE2" w:rsidRDefault="007C5B50" w:rsidP="007C5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</w:tr>
      <w:tr w:rsidR="007C5B50" w:rsidRPr="00CE3425" w:rsidTr="007C5B50">
        <w:tc>
          <w:tcPr>
            <w:tcW w:w="4785" w:type="dxa"/>
          </w:tcPr>
          <w:p w:rsidR="007C5B50" w:rsidRPr="00234FE2" w:rsidRDefault="007C5B50" w:rsidP="002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E2">
              <w:rPr>
                <w:rFonts w:ascii="Times New Roman" w:hAnsi="Times New Roman" w:cs="Times New Roman"/>
                <w:sz w:val="24"/>
                <w:szCs w:val="24"/>
              </w:rPr>
              <w:t>Организует подведение итогов урока с целью выявле</w:t>
            </w:r>
            <w:r w:rsidR="00234FE2">
              <w:rPr>
                <w:rFonts w:ascii="Times New Roman" w:hAnsi="Times New Roman" w:cs="Times New Roman"/>
                <w:sz w:val="24"/>
                <w:szCs w:val="24"/>
              </w:rPr>
              <w:t>ния затруднений в деятельности.</w:t>
            </w:r>
          </w:p>
        </w:tc>
        <w:tc>
          <w:tcPr>
            <w:tcW w:w="4786" w:type="dxa"/>
          </w:tcPr>
          <w:p w:rsidR="007C5B50" w:rsidRPr="00234FE2" w:rsidRDefault="00234FE2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Обсуждают достигнутые результаты изучения темы урока</w:t>
            </w:r>
          </w:p>
        </w:tc>
      </w:tr>
      <w:tr w:rsidR="00234FE2" w:rsidRPr="00CE3425" w:rsidTr="00263723">
        <w:tc>
          <w:tcPr>
            <w:tcW w:w="9571" w:type="dxa"/>
            <w:gridSpan w:val="2"/>
          </w:tcPr>
          <w:p w:rsidR="00234FE2" w:rsidRPr="00234FE2" w:rsidRDefault="00234FE2" w:rsidP="00234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234FE2" w:rsidRPr="00CE3425" w:rsidTr="007C5B50">
        <w:tc>
          <w:tcPr>
            <w:tcW w:w="4785" w:type="dxa"/>
          </w:tcPr>
          <w:p w:rsidR="00234FE2" w:rsidRDefault="00234FE2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E2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задание.</w:t>
            </w:r>
          </w:p>
          <w:p w:rsidR="0047254F" w:rsidRDefault="0047254F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29, ответить на вопросы «Помощник» на стр. 83 устно;</w:t>
            </w:r>
          </w:p>
          <w:p w:rsidR="0047254F" w:rsidRPr="00234FE2" w:rsidRDefault="0047254F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(по желанию): нарисовать или составить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найти иллюстрации по изученному на уроке материала</w:t>
            </w:r>
          </w:p>
        </w:tc>
        <w:tc>
          <w:tcPr>
            <w:tcW w:w="4786" w:type="dxa"/>
          </w:tcPr>
          <w:p w:rsidR="00234FE2" w:rsidRPr="00234FE2" w:rsidRDefault="00234FE2" w:rsidP="007C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47254F" w:rsidRDefault="0047254F" w:rsidP="00ED5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7C5B50" w:rsidRDefault="00ED52C9" w:rsidP="00ED5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ED52C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Приложения к уроку 5</w:t>
      </w:r>
    </w:p>
    <w:p w:rsidR="00ED52C9" w:rsidRPr="00ED52C9" w:rsidRDefault="00ED52C9" w:rsidP="00ED5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7C5B50" w:rsidRPr="00ED52C9" w:rsidRDefault="00331ABD" w:rsidP="00331A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ED52C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Приложение 1.</w:t>
      </w:r>
    </w:p>
    <w:p w:rsidR="00331ABD" w:rsidRP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1.К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акой процент территории России покрыт озерами?</w:t>
      </w:r>
    </w:p>
    <w:p w:rsidR="00331ABD" w:rsidRP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2.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Назовите самые крупные озера России.</w:t>
      </w:r>
    </w:p>
    <w:p w:rsidR="00331ABD" w:rsidRP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3.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 каким водоемом или с какими водоемами можно сравнить Байкал?</w:t>
      </w:r>
    </w:p>
    <w:p w:rsidR="00331ABD" w:rsidRP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Какие условия необходимы для образования озер?</w:t>
      </w:r>
    </w:p>
    <w:p w:rsidR="00331ABD" w:rsidRP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5.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Какими бывают озера по </w:t>
      </w:r>
      <w:proofErr w:type="spellStart"/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сточности</w:t>
      </w:r>
      <w:proofErr w:type="spellEnd"/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?</w:t>
      </w:r>
    </w:p>
    <w:p w:rsidR="00331ABD" w:rsidRP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Какие бывают озер по химическому составу? От чего это зависит?</w:t>
      </w:r>
    </w:p>
    <w:p w:rsidR="00331ABD" w:rsidRP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7.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 условиях каких климатических зон встречаются озера? Приведите примеры</w:t>
      </w:r>
    </w:p>
    <w:p w:rsidR="00331ABD" w:rsidRP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8.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Что такое водохранилище?</w:t>
      </w:r>
    </w:p>
    <w:p w:rsidR="00331ABD" w:rsidRP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9.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Для чего человек создает водохранилища?</w:t>
      </w:r>
    </w:p>
    <w:p w:rsidR="00331ABD" w:rsidRP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10.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Есть ли такая необходимость: создавать водохранилища, или, можно обойтись без них?</w:t>
      </w:r>
    </w:p>
    <w:p w:rsidR="00331ABD" w:rsidRP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11.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10% территории России занимают болота. Что такое болота. Какие условия необходимы для образования болот?</w:t>
      </w:r>
    </w:p>
    <w:p w:rsidR="00331ABD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12.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Какие территории России наиболее заболочены?</w:t>
      </w:r>
    </w:p>
    <w:p w:rsidR="00331ABD" w:rsidRPr="00ED52C9" w:rsidRDefault="00ED52C9" w:rsidP="0033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13.</w:t>
      </w:r>
      <w:r w:rsidR="00331ABD" w:rsidRPr="00331AB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Болото – это польза или вред? Ответ </w:t>
      </w:r>
      <w:r w:rsidR="00331ABD" w:rsidRPr="00ED52C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обоснуйте</w:t>
      </w:r>
    </w:p>
    <w:p w:rsidR="008E2F8A" w:rsidRPr="007C5B50" w:rsidRDefault="008E2F8A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</w:p>
    <w:p w:rsidR="00587234" w:rsidRPr="00ED52C9" w:rsidRDefault="00587234" w:rsidP="00587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ED52C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Прил</w:t>
      </w:r>
      <w:r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ожение 2</w:t>
      </w:r>
      <w:r w:rsidRPr="00ED52C9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.</w:t>
      </w: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</w:p>
    <w:p w:rsidR="007C5B50" w:rsidRPr="007C5B50" w:rsidRDefault="007C5B50" w:rsidP="00FB67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</w:p>
    <w:p w:rsidR="007C5B50" w:rsidRPr="00587234" w:rsidRDefault="00FB678F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587234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Схема</w:t>
      </w:r>
    </w:p>
    <w:p w:rsidR="00FB678F" w:rsidRPr="00587234" w:rsidRDefault="00FB678F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587234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Влияние многолетней мерзлоты на</w:t>
      </w:r>
      <w:r w:rsidR="000C3491" w:rsidRPr="00587234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 xml:space="preserve"> природу и хозяйственную деятель</w:t>
      </w:r>
      <w:r w:rsidRPr="00587234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ность человека</w:t>
      </w:r>
    </w:p>
    <w:p w:rsidR="00FB678F" w:rsidRDefault="00FB678F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</w:p>
    <w:p w:rsidR="00FB678F" w:rsidRDefault="002477E4" w:rsidP="0024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u w:color="000000"/>
          <w:lang w:eastAsia="ru-RU"/>
        </w:rPr>
        <w:drawing>
          <wp:inline distT="0" distB="0" distL="0" distR="0">
            <wp:extent cx="4238625" cy="3105150"/>
            <wp:effectExtent l="0" t="0" r="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47254F" w:rsidRPr="00C5396D" w:rsidRDefault="0047254F" w:rsidP="00C5396D">
      <w:pPr>
        <w:tabs>
          <w:tab w:val="left" w:pos="3330"/>
          <w:tab w:val="center" w:pos="4678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</w:p>
    <w:p w:rsidR="007C5B50" w:rsidRPr="0047254F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47254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lastRenderedPageBreak/>
        <w:t>Заключение</w:t>
      </w:r>
    </w:p>
    <w:p w:rsidR="007C5B50" w:rsidRPr="0047254F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</w:p>
    <w:p w:rsidR="007C5B50" w:rsidRPr="0047254F" w:rsidRDefault="007C5B50" w:rsidP="00594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725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Современный урок требует применения новых современных педагогических технологий, то есть технологий, которые востребованы учителем и учащимися, удовлетворяют их образовательные интересы и потребности, оптимально развивают участников педагогического процесса, отвечают запросам современного общества. Наиболее полно отвечают данным требованиям технологии личностно-ориентированного и развивающего обучения, направленные на развитие личности ребенка, его внутреннего мира, на межличностное общение, на интеллектуальное, творческое развитие, на формирование ключевых компетенций в познавательной деятельности, в сочетании с информационными и здоровьесберегающими технологиями.</w:t>
      </w:r>
    </w:p>
    <w:p w:rsidR="007C5B50" w:rsidRPr="0047254F" w:rsidRDefault="007C5B50" w:rsidP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725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Применение информационных технологий позволяет учителю рационально использовать время на уроке, сделать изучаемый материал более наглядным. Ученики приобретают навыки работы с информацией, навыки работы с </w:t>
      </w:r>
      <w:proofErr w:type="spellStart"/>
      <w:r w:rsidRPr="004725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общепользовательскими</w:t>
      </w:r>
      <w:proofErr w:type="spellEnd"/>
      <w:r w:rsidRPr="004725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инструментами.</w:t>
      </w:r>
    </w:p>
    <w:p w:rsidR="007C5B50" w:rsidRPr="0047254F" w:rsidRDefault="007C5B50" w:rsidP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725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Использование </w:t>
      </w:r>
      <w:proofErr w:type="spellStart"/>
      <w:r w:rsidRPr="004725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здоровьесберегающих</w:t>
      </w:r>
      <w:proofErr w:type="spellEnd"/>
      <w:r w:rsidRPr="004725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технологий позволяет равномерно распределять различные виды заданий на уроке, чередовать мыслительную деятельность с физкультминутками, релаксационными паузами, нормативно применять технические средства обучения, что дает положительные результаты в обучении.</w:t>
      </w:r>
    </w:p>
    <w:p w:rsidR="007C5B50" w:rsidRPr="0047254F" w:rsidRDefault="007C5B50" w:rsidP="007C5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47254F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Используя современные технологии на уроке, каждый учитель должен помнить, что технология должна органично включаться в образовательный процесс и не должна приносить вреда детям.</w:t>
      </w:r>
    </w:p>
    <w:p w:rsidR="007C5B50" w:rsidRPr="007C5B50" w:rsidRDefault="007C5B50" w:rsidP="007C5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ru-RU"/>
        </w:rPr>
      </w:pPr>
    </w:p>
    <w:p w:rsidR="007C5B50" w:rsidRPr="007C5B50" w:rsidRDefault="007C5B50" w:rsidP="007C5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color="000000"/>
          <w:lang w:eastAsia="ru-RU"/>
        </w:rPr>
      </w:pP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color="000000"/>
          <w:lang w:eastAsia="ru-RU"/>
        </w:rPr>
      </w:pP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color="000000"/>
          <w:lang w:eastAsia="ru-RU"/>
        </w:rPr>
      </w:pPr>
      <w:bookmarkStart w:id="1" w:name="_GoBack"/>
      <w:bookmarkEnd w:id="1"/>
    </w:p>
    <w:p w:rsidR="007C5B50" w:rsidRPr="007C5B50" w:rsidRDefault="007C5B50" w:rsidP="0047254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color="000000"/>
          <w:lang w:eastAsia="ru-RU"/>
        </w:rPr>
      </w:pP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</w:p>
    <w:p w:rsidR="007C5B50" w:rsidRPr="00C5396D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C5396D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Список литературы:</w:t>
      </w: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color="000000"/>
          <w:lang w:eastAsia="ru-RU"/>
        </w:rPr>
      </w:pPr>
    </w:p>
    <w:p w:rsidR="007C5B50" w:rsidRPr="00C5396D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1. </w:t>
      </w:r>
      <w:r w:rsidR="00C5396D"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Дронов</w:t>
      </w:r>
      <w:r w:rsidR="005945B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В. П., </w:t>
      </w:r>
      <w:proofErr w:type="spellStart"/>
      <w:r w:rsidR="00C5396D"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Савельева</w:t>
      </w:r>
      <w:r w:rsidR="005945B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Л</w:t>
      </w:r>
      <w:proofErr w:type="spellEnd"/>
      <w:r w:rsidR="005945B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. Е.</w:t>
      </w:r>
      <w:r w:rsidR="00C5396D"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География. УМК «Сферы» 8 класс. М.</w:t>
      </w:r>
      <w:proofErr w:type="gramStart"/>
      <w:r w:rsidR="00C5396D"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,  Просвещение</w:t>
      </w:r>
      <w:proofErr w:type="gramEnd"/>
      <w:r w:rsidR="00C5396D"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2017</w:t>
      </w:r>
      <w:r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</w:t>
      </w:r>
    </w:p>
    <w:p w:rsidR="00C5396D" w:rsidRDefault="007C5B50" w:rsidP="00C539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</w:pPr>
      <w:r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2. </w:t>
      </w:r>
      <w:proofErr w:type="spellStart"/>
      <w:r w:rsidR="00C5396D"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Стенин</w:t>
      </w:r>
      <w:proofErr w:type="spellEnd"/>
      <w:r w:rsidR="00C5396D"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А. И. </w:t>
      </w:r>
      <w:proofErr w:type="gramStart"/>
      <w:r w:rsidR="00C5396D"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География .</w:t>
      </w:r>
      <w:proofErr w:type="gramEnd"/>
      <w:r w:rsidR="00C5396D"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Россия: Природа, население и хозяйство</w:t>
      </w:r>
      <w:proofErr w:type="gramStart"/>
      <w:r w:rsidR="00C5396D"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» </w:t>
      </w:r>
      <w:r w:rsidR="00C5396D" w:rsidRPr="00C5396D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>.</w:t>
      </w:r>
      <w:proofErr w:type="gramEnd"/>
      <w:r w:rsidR="00C5396D" w:rsidRPr="00C5396D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 xml:space="preserve"> Поурочные методические рекомендации</w:t>
      </w:r>
      <w:r w:rsidR="00C5396D" w:rsidRPr="00C5396D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>. М., Просвещение 2016</w:t>
      </w:r>
    </w:p>
    <w:p w:rsidR="00C5396D" w:rsidRPr="00C5396D" w:rsidRDefault="00C5396D" w:rsidP="00C539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>3. География. Россия: Природа, население и хозяйство.</w:t>
      </w:r>
      <w:r w:rsidR="005945B6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 xml:space="preserve">Поурочное тематическое планирование. М., Просвещение </w:t>
      </w:r>
      <w:r w:rsidR="005945B6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>2014</w:t>
      </w:r>
    </w:p>
    <w:p w:rsidR="007C5B50" w:rsidRPr="00C5396D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</w:pPr>
      <w:r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3. </w:t>
      </w:r>
      <w:proofErr w:type="spellStart"/>
      <w:r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Гульчевская</w:t>
      </w:r>
      <w:proofErr w:type="spellEnd"/>
      <w:r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В.Г., </w:t>
      </w:r>
      <w:proofErr w:type="spellStart"/>
      <w:r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Чекунова</w:t>
      </w:r>
      <w:proofErr w:type="spellEnd"/>
      <w:r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Е.А. и др. Что должен знать педагог о современных образовательных технологиях: Практическое пособие. М</w:t>
      </w:r>
      <w:r w:rsidRPr="00C5396D"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  <w:t xml:space="preserve">.: </w:t>
      </w:r>
      <w:r w:rsidRPr="00C5396D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АРКТИ</w:t>
      </w:r>
      <w:r w:rsidRPr="00C5396D">
        <w:rPr>
          <w:rFonts w:ascii="Times New Roman" w:eastAsia="Times New Roman" w:hAnsi="Times New Roman" w:cs="Times New Roman"/>
          <w:sz w:val="24"/>
          <w:szCs w:val="24"/>
          <w:u w:color="000000"/>
          <w:lang w:val="en-US" w:eastAsia="ru-RU"/>
        </w:rPr>
        <w:t>, 2011</w:t>
      </w: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000000"/>
          <w:lang w:val="en-US" w:eastAsia="ru-RU"/>
        </w:rPr>
      </w:pPr>
    </w:p>
    <w:p w:rsidR="007C5B50" w:rsidRPr="007C5B50" w:rsidRDefault="007C5B50" w:rsidP="007C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color="000000"/>
          <w:lang w:val="en-US" w:eastAsia="ru-RU"/>
        </w:rPr>
      </w:pPr>
    </w:p>
    <w:p w:rsidR="00322C58" w:rsidRDefault="00322C58"/>
    <w:sectPr w:rsidR="0032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DA" w:rsidRDefault="00B839DA">
      <w:pPr>
        <w:spacing w:after="0" w:line="240" w:lineRule="auto"/>
      </w:pPr>
      <w:r>
        <w:separator/>
      </w:r>
    </w:p>
  </w:endnote>
  <w:endnote w:type="continuationSeparator" w:id="0">
    <w:p w:rsidR="00B839DA" w:rsidRDefault="00B8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696553"/>
      <w:docPartObj>
        <w:docPartGallery w:val="Page Numbers (Bottom of Page)"/>
        <w:docPartUnique/>
      </w:docPartObj>
    </w:sdtPr>
    <w:sdtContent>
      <w:p w:rsidR="00E963A0" w:rsidRDefault="00E963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5B6">
          <w:rPr>
            <w:noProof/>
          </w:rPr>
          <w:t>24</w:t>
        </w:r>
        <w:r>
          <w:fldChar w:fldCharType="end"/>
        </w:r>
      </w:p>
    </w:sdtContent>
  </w:sdt>
  <w:p w:rsidR="00E963A0" w:rsidRDefault="00E963A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DA" w:rsidRDefault="00B839DA">
      <w:pPr>
        <w:spacing w:after="0" w:line="240" w:lineRule="auto"/>
      </w:pPr>
      <w:r>
        <w:separator/>
      </w:r>
    </w:p>
  </w:footnote>
  <w:footnote w:type="continuationSeparator" w:id="0">
    <w:p w:rsidR="00B839DA" w:rsidRDefault="00B8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6D7"/>
    <w:multiLevelType w:val="hybridMultilevel"/>
    <w:tmpl w:val="3C3C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459"/>
    <w:multiLevelType w:val="hybridMultilevel"/>
    <w:tmpl w:val="02E6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26E3"/>
    <w:multiLevelType w:val="hybridMultilevel"/>
    <w:tmpl w:val="5806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401"/>
    <w:multiLevelType w:val="multilevel"/>
    <w:tmpl w:val="6F3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97736"/>
    <w:multiLevelType w:val="hybridMultilevel"/>
    <w:tmpl w:val="4056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3682"/>
    <w:multiLevelType w:val="hybridMultilevel"/>
    <w:tmpl w:val="9C4691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700146"/>
    <w:multiLevelType w:val="multilevel"/>
    <w:tmpl w:val="2A8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E29D2"/>
    <w:multiLevelType w:val="multilevel"/>
    <w:tmpl w:val="177E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53008"/>
    <w:multiLevelType w:val="hybridMultilevel"/>
    <w:tmpl w:val="C5C8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53298"/>
    <w:multiLevelType w:val="hybridMultilevel"/>
    <w:tmpl w:val="ABFA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79F5"/>
    <w:multiLevelType w:val="multilevel"/>
    <w:tmpl w:val="1B9A4CF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175972"/>
    <w:multiLevelType w:val="hybridMultilevel"/>
    <w:tmpl w:val="C9BA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817FA"/>
    <w:multiLevelType w:val="multilevel"/>
    <w:tmpl w:val="81DA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D7310"/>
    <w:multiLevelType w:val="hybridMultilevel"/>
    <w:tmpl w:val="7F12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60ADB"/>
    <w:multiLevelType w:val="hybridMultilevel"/>
    <w:tmpl w:val="50D8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C3EC2"/>
    <w:multiLevelType w:val="multilevel"/>
    <w:tmpl w:val="A2FE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7514B"/>
    <w:multiLevelType w:val="hybridMultilevel"/>
    <w:tmpl w:val="4E2C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C4B92"/>
    <w:multiLevelType w:val="hybridMultilevel"/>
    <w:tmpl w:val="27AA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24753"/>
    <w:multiLevelType w:val="multilevel"/>
    <w:tmpl w:val="DDD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27968"/>
    <w:multiLevelType w:val="hybridMultilevel"/>
    <w:tmpl w:val="24FA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27499"/>
    <w:multiLevelType w:val="multilevel"/>
    <w:tmpl w:val="DE2E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42494"/>
    <w:multiLevelType w:val="hybridMultilevel"/>
    <w:tmpl w:val="5D366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F16297"/>
    <w:multiLevelType w:val="singleLevel"/>
    <w:tmpl w:val="0AC8DC66"/>
    <w:lvl w:ilvl="0">
      <w:start w:val="4"/>
      <w:numFmt w:val="decimal"/>
      <w:lvlText w:val="%1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23" w15:restartNumberingAfterBreak="0">
    <w:nsid w:val="4CEA68E5"/>
    <w:multiLevelType w:val="hybridMultilevel"/>
    <w:tmpl w:val="8BCEC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81B9C"/>
    <w:multiLevelType w:val="hybridMultilevel"/>
    <w:tmpl w:val="C7D6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16F37"/>
    <w:multiLevelType w:val="hybridMultilevel"/>
    <w:tmpl w:val="676A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27AB2"/>
    <w:multiLevelType w:val="multilevel"/>
    <w:tmpl w:val="B85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BC13A7"/>
    <w:multiLevelType w:val="hybridMultilevel"/>
    <w:tmpl w:val="09F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D2149"/>
    <w:multiLevelType w:val="hybridMultilevel"/>
    <w:tmpl w:val="BE1A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B329A"/>
    <w:multiLevelType w:val="hybridMultilevel"/>
    <w:tmpl w:val="66DA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F05FB"/>
    <w:multiLevelType w:val="multilevel"/>
    <w:tmpl w:val="5A6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E7CA9"/>
    <w:multiLevelType w:val="multilevel"/>
    <w:tmpl w:val="72A2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C3513"/>
    <w:multiLevelType w:val="hybridMultilevel"/>
    <w:tmpl w:val="1B08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D3DD1"/>
    <w:multiLevelType w:val="multilevel"/>
    <w:tmpl w:val="583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8324C5"/>
    <w:multiLevelType w:val="hybridMultilevel"/>
    <w:tmpl w:val="5DAE5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206E5"/>
    <w:multiLevelType w:val="multilevel"/>
    <w:tmpl w:val="6886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81E15"/>
    <w:multiLevelType w:val="hybridMultilevel"/>
    <w:tmpl w:val="813EC460"/>
    <w:lvl w:ilvl="0" w:tplc="172072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47E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22E4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87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E3F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4CA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CED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4D1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086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175C"/>
    <w:multiLevelType w:val="multilevel"/>
    <w:tmpl w:val="BBD6733C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38" w15:restartNumberingAfterBreak="0">
    <w:nsid w:val="72784731"/>
    <w:multiLevelType w:val="multilevel"/>
    <w:tmpl w:val="BF58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5B49D9"/>
    <w:multiLevelType w:val="hybridMultilevel"/>
    <w:tmpl w:val="19A4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D08D1"/>
    <w:multiLevelType w:val="hybridMultilevel"/>
    <w:tmpl w:val="AFA2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07FE1"/>
    <w:multiLevelType w:val="hybridMultilevel"/>
    <w:tmpl w:val="0902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02636"/>
    <w:multiLevelType w:val="hybridMultilevel"/>
    <w:tmpl w:val="561843BC"/>
    <w:lvl w:ilvl="0" w:tplc="E3EA4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045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07A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81E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4FD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CCA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83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461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4A0F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4"/>
  </w:num>
  <w:num w:numId="4">
    <w:abstractNumId w:val="40"/>
  </w:num>
  <w:num w:numId="5">
    <w:abstractNumId w:val="25"/>
  </w:num>
  <w:num w:numId="6">
    <w:abstractNumId w:val="28"/>
  </w:num>
  <w:num w:numId="7">
    <w:abstractNumId w:val="29"/>
  </w:num>
  <w:num w:numId="8">
    <w:abstractNumId w:val="27"/>
  </w:num>
  <w:num w:numId="9">
    <w:abstractNumId w:val="14"/>
  </w:num>
  <w:num w:numId="10">
    <w:abstractNumId w:val="39"/>
  </w:num>
  <w:num w:numId="11">
    <w:abstractNumId w:val="4"/>
  </w:num>
  <w:num w:numId="12">
    <w:abstractNumId w:val="9"/>
  </w:num>
  <w:num w:numId="13">
    <w:abstractNumId w:val="11"/>
  </w:num>
  <w:num w:numId="14">
    <w:abstractNumId w:val="36"/>
  </w:num>
  <w:num w:numId="15">
    <w:abstractNumId w:val="42"/>
  </w:num>
  <w:num w:numId="16">
    <w:abstractNumId w:val="23"/>
  </w:num>
  <w:num w:numId="17">
    <w:abstractNumId w:val="22"/>
  </w:num>
  <w:num w:numId="18">
    <w:abstractNumId w:val="32"/>
  </w:num>
  <w:num w:numId="19">
    <w:abstractNumId w:val="16"/>
  </w:num>
  <w:num w:numId="20">
    <w:abstractNumId w:val="13"/>
  </w:num>
  <w:num w:numId="21">
    <w:abstractNumId w:val="0"/>
  </w:num>
  <w:num w:numId="22">
    <w:abstractNumId w:val="2"/>
  </w:num>
  <w:num w:numId="23">
    <w:abstractNumId w:val="41"/>
  </w:num>
  <w:num w:numId="24">
    <w:abstractNumId w:val="19"/>
  </w:num>
  <w:num w:numId="25">
    <w:abstractNumId w:val="1"/>
  </w:num>
  <w:num w:numId="26">
    <w:abstractNumId w:val="33"/>
  </w:num>
  <w:num w:numId="27">
    <w:abstractNumId w:val="3"/>
  </w:num>
  <w:num w:numId="28">
    <w:abstractNumId w:val="18"/>
  </w:num>
  <w:num w:numId="29">
    <w:abstractNumId w:val="38"/>
  </w:num>
  <w:num w:numId="30">
    <w:abstractNumId w:val="31"/>
  </w:num>
  <w:num w:numId="31">
    <w:abstractNumId w:val="30"/>
  </w:num>
  <w:num w:numId="32">
    <w:abstractNumId w:val="6"/>
  </w:num>
  <w:num w:numId="33">
    <w:abstractNumId w:val="20"/>
  </w:num>
  <w:num w:numId="34">
    <w:abstractNumId w:val="7"/>
  </w:num>
  <w:num w:numId="35">
    <w:abstractNumId w:val="37"/>
  </w:num>
  <w:num w:numId="36">
    <w:abstractNumId w:val="26"/>
  </w:num>
  <w:num w:numId="37">
    <w:abstractNumId w:val="15"/>
  </w:num>
  <w:num w:numId="38">
    <w:abstractNumId w:val="12"/>
  </w:num>
  <w:num w:numId="39">
    <w:abstractNumId w:val="35"/>
  </w:num>
  <w:num w:numId="40">
    <w:abstractNumId w:val="10"/>
  </w:num>
  <w:num w:numId="41">
    <w:abstractNumId w:val="34"/>
  </w:num>
  <w:num w:numId="42">
    <w:abstractNumId w:val="1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61"/>
    <w:rsid w:val="000114C9"/>
    <w:rsid w:val="000238D2"/>
    <w:rsid w:val="00027A5F"/>
    <w:rsid w:val="0005037B"/>
    <w:rsid w:val="0005320E"/>
    <w:rsid w:val="00061C13"/>
    <w:rsid w:val="000630EA"/>
    <w:rsid w:val="00067B0A"/>
    <w:rsid w:val="00075CE5"/>
    <w:rsid w:val="000C3491"/>
    <w:rsid w:val="000C7358"/>
    <w:rsid w:val="000D5E82"/>
    <w:rsid w:val="00126A0B"/>
    <w:rsid w:val="001433C8"/>
    <w:rsid w:val="00155321"/>
    <w:rsid w:val="00163197"/>
    <w:rsid w:val="00171093"/>
    <w:rsid w:val="001720F8"/>
    <w:rsid w:val="001A38C8"/>
    <w:rsid w:val="001B4A3E"/>
    <w:rsid w:val="001C608F"/>
    <w:rsid w:val="002053C5"/>
    <w:rsid w:val="00212927"/>
    <w:rsid w:val="0021744F"/>
    <w:rsid w:val="00225859"/>
    <w:rsid w:val="00234FE2"/>
    <w:rsid w:val="0024099F"/>
    <w:rsid w:val="00241647"/>
    <w:rsid w:val="002477E4"/>
    <w:rsid w:val="00275E0D"/>
    <w:rsid w:val="002A74AD"/>
    <w:rsid w:val="002C6AC8"/>
    <w:rsid w:val="002D639C"/>
    <w:rsid w:val="002F4AE7"/>
    <w:rsid w:val="003058AF"/>
    <w:rsid w:val="003070D4"/>
    <w:rsid w:val="00322C58"/>
    <w:rsid w:val="00324C1A"/>
    <w:rsid w:val="003317E9"/>
    <w:rsid w:val="00331ABD"/>
    <w:rsid w:val="00360D7F"/>
    <w:rsid w:val="003C3B40"/>
    <w:rsid w:val="003D110F"/>
    <w:rsid w:val="00406D8F"/>
    <w:rsid w:val="00407012"/>
    <w:rsid w:val="00414F12"/>
    <w:rsid w:val="00436DB0"/>
    <w:rsid w:val="00441A66"/>
    <w:rsid w:val="0047254F"/>
    <w:rsid w:val="004749C6"/>
    <w:rsid w:val="004752F9"/>
    <w:rsid w:val="00484C4A"/>
    <w:rsid w:val="004B330C"/>
    <w:rsid w:val="004D7EBD"/>
    <w:rsid w:val="0052206A"/>
    <w:rsid w:val="00522084"/>
    <w:rsid w:val="00523AB5"/>
    <w:rsid w:val="0053123B"/>
    <w:rsid w:val="00531568"/>
    <w:rsid w:val="0054253D"/>
    <w:rsid w:val="005802A6"/>
    <w:rsid w:val="0058121B"/>
    <w:rsid w:val="005826D9"/>
    <w:rsid w:val="00587234"/>
    <w:rsid w:val="00590C80"/>
    <w:rsid w:val="005945B6"/>
    <w:rsid w:val="00596400"/>
    <w:rsid w:val="005B6528"/>
    <w:rsid w:val="005C0655"/>
    <w:rsid w:val="005C2E39"/>
    <w:rsid w:val="005D01DE"/>
    <w:rsid w:val="005E580D"/>
    <w:rsid w:val="005F3960"/>
    <w:rsid w:val="006168A0"/>
    <w:rsid w:val="006306B2"/>
    <w:rsid w:val="00650111"/>
    <w:rsid w:val="00673973"/>
    <w:rsid w:val="00680685"/>
    <w:rsid w:val="006D00B9"/>
    <w:rsid w:val="006E6411"/>
    <w:rsid w:val="007004E4"/>
    <w:rsid w:val="00705CAB"/>
    <w:rsid w:val="007A484D"/>
    <w:rsid w:val="007A4F53"/>
    <w:rsid w:val="007C28FA"/>
    <w:rsid w:val="007C5B50"/>
    <w:rsid w:val="00810F54"/>
    <w:rsid w:val="0083782B"/>
    <w:rsid w:val="00887120"/>
    <w:rsid w:val="008E2F8A"/>
    <w:rsid w:val="008F19A3"/>
    <w:rsid w:val="00910257"/>
    <w:rsid w:val="0097225C"/>
    <w:rsid w:val="00976B4E"/>
    <w:rsid w:val="00980FC4"/>
    <w:rsid w:val="00991826"/>
    <w:rsid w:val="009B7BAC"/>
    <w:rsid w:val="009C5DA0"/>
    <w:rsid w:val="009C7203"/>
    <w:rsid w:val="009D07B2"/>
    <w:rsid w:val="009D217E"/>
    <w:rsid w:val="00A12C5E"/>
    <w:rsid w:val="00A1360E"/>
    <w:rsid w:val="00A13D01"/>
    <w:rsid w:val="00A25EC7"/>
    <w:rsid w:val="00A3072B"/>
    <w:rsid w:val="00A442A1"/>
    <w:rsid w:val="00A64C46"/>
    <w:rsid w:val="00A76DD7"/>
    <w:rsid w:val="00A80DBD"/>
    <w:rsid w:val="00A84CB8"/>
    <w:rsid w:val="00AA2749"/>
    <w:rsid w:val="00AC1349"/>
    <w:rsid w:val="00AC4EEC"/>
    <w:rsid w:val="00AE17AA"/>
    <w:rsid w:val="00AE2308"/>
    <w:rsid w:val="00AF3A68"/>
    <w:rsid w:val="00AF5ED9"/>
    <w:rsid w:val="00B130E7"/>
    <w:rsid w:val="00B52561"/>
    <w:rsid w:val="00B76576"/>
    <w:rsid w:val="00B805DB"/>
    <w:rsid w:val="00B839DA"/>
    <w:rsid w:val="00BC3957"/>
    <w:rsid w:val="00BC7E08"/>
    <w:rsid w:val="00BF4A4B"/>
    <w:rsid w:val="00C4002D"/>
    <w:rsid w:val="00C4599A"/>
    <w:rsid w:val="00C5396D"/>
    <w:rsid w:val="00CB280B"/>
    <w:rsid w:val="00CB5E2E"/>
    <w:rsid w:val="00CD3424"/>
    <w:rsid w:val="00CE3425"/>
    <w:rsid w:val="00CE443A"/>
    <w:rsid w:val="00CF138A"/>
    <w:rsid w:val="00D25962"/>
    <w:rsid w:val="00D32312"/>
    <w:rsid w:val="00D36F8D"/>
    <w:rsid w:val="00D47DAF"/>
    <w:rsid w:val="00D60453"/>
    <w:rsid w:val="00D707FA"/>
    <w:rsid w:val="00D76765"/>
    <w:rsid w:val="00D85C66"/>
    <w:rsid w:val="00D85E10"/>
    <w:rsid w:val="00DA3F43"/>
    <w:rsid w:val="00DB7F39"/>
    <w:rsid w:val="00E04574"/>
    <w:rsid w:val="00E113ED"/>
    <w:rsid w:val="00E14105"/>
    <w:rsid w:val="00E312F8"/>
    <w:rsid w:val="00E35065"/>
    <w:rsid w:val="00E62182"/>
    <w:rsid w:val="00E963A0"/>
    <w:rsid w:val="00EB7686"/>
    <w:rsid w:val="00EC1258"/>
    <w:rsid w:val="00ED52C9"/>
    <w:rsid w:val="00F04A0E"/>
    <w:rsid w:val="00F27BC6"/>
    <w:rsid w:val="00F5626E"/>
    <w:rsid w:val="00F568C5"/>
    <w:rsid w:val="00F97D7F"/>
    <w:rsid w:val="00FB678F"/>
    <w:rsid w:val="00FC63F7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99AD0-D177-4604-8210-EDA16F82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4574"/>
  </w:style>
  <w:style w:type="paragraph" w:styleId="a3">
    <w:name w:val="No Spacing"/>
    <w:link w:val="a4"/>
    <w:uiPriority w:val="1"/>
    <w:qFormat/>
    <w:rsid w:val="00E045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table" w:styleId="a5">
    <w:name w:val="Table Grid"/>
    <w:basedOn w:val="a1"/>
    <w:uiPriority w:val="59"/>
    <w:rsid w:val="00E0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0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pple-converted-space">
    <w:name w:val="apple-converted-space"/>
    <w:basedOn w:val="a0"/>
    <w:rsid w:val="00E04574"/>
  </w:style>
  <w:style w:type="paragraph" w:styleId="a7">
    <w:name w:val="List Paragraph"/>
    <w:basedOn w:val="a"/>
    <w:uiPriority w:val="34"/>
    <w:qFormat/>
    <w:rsid w:val="00E04574"/>
    <w:pPr>
      <w:suppressAutoHyphens/>
      <w:ind w:left="720"/>
      <w:contextualSpacing/>
    </w:pPr>
    <w:rPr>
      <w:rFonts w:ascii="Calibri" w:eastAsia="Times New Roman" w:hAnsi="Calibri" w:cs="Calibri"/>
      <w:u w:color="00000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E04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574"/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04574"/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a8">
    <w:name w:val="header"/>
    <w:basedOn w:val="a"/>
    <w:link w:val="a9"/>
    <w:uiPriority w:val="99"/>
    <w:unhideWhenUsed/>
    <w:rsid w:val="00E04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04574"/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aa">
    <w:name w:val="footer"/>
    <w:basedOn w:val="a"/>
    <w:link w:val="ab"/>
    <w:uiPriority w:val="99"/>
    <w:unhideWhenUsed/>
    <w:rsid w:val="00E04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04574"/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C5B50"/>
  </w:style>
  <w:style w:type="paragraph" w:styleId="ac">
    <w:name w:val="Balloon Text"/>
    <w:basedOn w:val="a"/>
    <w:link w:val="ad"/>
    <w:uiPriority w:val="99"/>
    <w:semiHidden/>
    <w:unhideWhenUsed/>
    <w:rsid w:val="0007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5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7%D0%BE%D0%B2%D1%81%D0%BA%D0%BE%D0%B5_%D0%BC%D0%BE%D1%80%D0%B5" TargetMode="External"/><Relationship Id="rId13" Type="http://schemas.openxmlformats.org/officeDocument/2006/relationships/hyperlink" Target="https://ru.wikipedia.org/wiki/%D0%9A%D0%B0%D0%BD%D0%B8%D0%BD_(%D0%BF%D0%BE%D0%BB%D1%83%D0%BE%D1%81%D1%82%D1%80%D0%BE%D0%B2)" TargetMode="External"/><Relationship Id="rId18" Type="http://schemas.openxmlformats.org/officeDocument/2006/relationships/hyperlink" Target="https://ru.wikipedia.org/wiki/%D0%9F%D0%BE%D0%BD%D0%BE%D0%B9" TargetMode="External"/><Relationship Id="rId26" Type="http://schemas.openxmlformats.org/officeDocument/2006/relationships/hyperlink" Target="https://ru.wikipedia.org/wiki/%D0%A1%D0%B5%D0%B2%D0%B5%D1%80%D0%BE%D0%B4%D0%B2%D0%B8%D0%BD%D1%81%D0%BA" TargetMode="External"/><Relationship Id="rId39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1%D0%B5%D0%BB%D0%BE%D0%BC%D0%BE%D1%80%D1%81%D0%BA" TargetMode="External"/><Relationship Id="rId34" Type="http://schemas.openxmlformats.org/officeDocument/2006/relationships/hyperlink" Target="https://ru.wikipedia.org/wiki/%D0%A8%D1%82%D0%BE%D1%80%D0%BC" TargetMode="External"/><Relationship Id="rId42" Type="http://schemas.openxmlformats.org/officeDocument/2006/relationships/diagramData" Target="diagrams/data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0%BD%D0%B8%D0%BD_%D0%9D%D0%BE%D1%81" TargetMode="External"/><Relationship Id="rId17" Type="http://schemas.openxmlformats.org/officeDocument/2006/relationships/hyperlink" Target="https://ru.wikipedia.org/wiki/%D0%9E%D0%BD%D0%B5%D0%B3%D0%B0_(%D1%80%D0%B5%D0%BA%D0%B0)" TargetMode="External"/><Relationship Id="rId25" Type="http://schemas.openxmlformats.org/officeDocument/2006/relationships/hyperlink" Target="https://ru.wikipedia.org/wiki/%D0%9E%D0%BD%D0%B5%D0%B3%D0%B0_(%D0%BF%D0%BE%D1%80%D1%82)" TargetMode="External"/><Relationship Id="rId33" Type="http://schemas.openxmlformats.org/officeDocument/2006/relationships/hyperlink" Target="https://ru.wikipedia.org/wiki/%D0%91%D1%83%D1%85%D1%82%D0%B0" TargetMode="External"/><Relationship Id="rId38" Type="http://schemas.openxmlformats.org/officeDocument/2006/relationships/hyperlink" Target="https://ru.wikipedia.org/wiki/%D0%9F%D1%80%D0%B8%D0%BF%D0%B0%D0%B9" TargetMode="External"/><Relationship Id="rId46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5%D0%B7%D0%B5%D0%BD%D1%8C_(%D1%80%D0%B5%D0%BA%D0%B0)" TargetMode="External"/><Relationship Id="rId20" Type="http://schemas.openxmlformats.org/officeDocument/2006/relationships/hyperlink" Target="https://ru.wikipedia.org/wiki/%D0%90%D1%80%D1%85%D0%B0%D0%BD%D0%B3%D0%B5%D0%BB%D1%8C%D1%81%D0%BA_(%D0%BF%D0%BE%D1%80%D1%82)" TargetMode="External"/><Relationship Id="rId29" Type="http://schemas.openxmlformats.org/officeDocument/2006/relationships/hyperlink" Target="https://ru.wikipedia.org/wiki/%D0%92%D0%BE%D0%BB%D0%B3%D0%BE-%D0%91%D0%B0%D0%BB%D1%82%D0%B8%D0%B9%D1%81%D0%BA%D0%B8%D0%B9_%D0%B2%D0%BE%D0%B4%D0%BD%D1%8B%D0%B9_%D0%BF%D1%83%D1%82%D1%8C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B%D1%8C%D1%81%D0%BA%D0%B8%D0%B9_%D0%BF%D0%BE%D0%BB%D1%83%D0%BE%D1%81%D1%82%D1%80%D0%BE%D0%B2" TargetMode="External"/><Relationship Id="rId24" Type="http://schemas.openxmlformats.org/officeDocument/2006/relationships/hyperlink" Target="https://ru.wikipedia.org/wiki/%D0%9C%D0%B5%D0%B7%D0%B5%D0%BD%D1%8C_(%D0%BF%D0%BE%D1%80%D1%82)" TargetMode="External"/><Relationship Id="rId32" Type="http://schemas.openxmlformats.org/officeDocument/2006/relationships/hyperlink" Target="https://ru.wikipedia.org/wiki/%D0%93%D1%83%D0%B1%D0%B0_(%D0%B7%D0%B0%D0%BB%D0%B8%D0%B2)" TargetMode="External"/><Relationship Id="rId37" Type="http://schemas.openxmlformats.org/officeDocument/2006/relationships/hyperlink" Target="https://ru.wikipedia.org/wiki/%D0%91%D0%B5%D1%80%D0%B5%D0%B3" TargetMode="External"/><Relationship Id="rId40" Type="http://schemas.openxmlformats.org/officeDocument/2006/relationships/footer" Target="footer1.xml"/><Relationship Id="rId45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5%D0%BC%D1%8C_(%D1%80%D0%B5%D0%BA%D0%B0,_%D0%9A%D0%B0%D1%80%D0%B5%D0%BB%D0%B8%D1%8F)" TargetMode="External"/><Relationship Id="rId23" Type="http://schemas.openxmlformats.org/officeDocument/2006/relationships/hyperlink" Target="https://ru.wikipedia.org/wiki/%D0%9A%D0%B5%D0%BC%D1%8C_(%D0%B3%D0%BE%D1%80%D0%BE%D0%B4)" TargetMode="External"/><Relationship Id="rId28" Type="http://schemas.openxmlformats.org/officeDocument/2006/relationships/hyperlink" Target="https://ru.wikipedia.org/wiki/%D0%91%D0%B0%D0%BB%D1%82%D0%B8%D0%B9%D1%81%D0%BA%D0%BE%D0%B5_%D0%BC%D0%BE%D1%80%D0%B5" TargetMode="External"/><Relationship Id="rId36" Type="http://schemas.openxmlformats.org/officeDocument/2006/relationships/hyperlink" Target="https://ru.wikipedia.org/wiki/%D0%9C%D0%BE%D1%80%D1%81%D0%BA%D0%BE%D0%B9_%D0%BB%D1%91%D0%B4" TargetMode="External"/><Relationship Id="rId10" Type="http://schemas.openxmlformats.org/officeDocument/2006/relationships/hyperlink" Target="https://ru.wikipedia.org/wiki/%D0%A1%D0%B2%D1%8F%D1%82%D0%BE%D0%B9_%D0%9D%D0%BE%D1%81_(%D0%BC%D1%8B%D1%81,_%D0%9A%D0%BE%D0%BB%D1%8C%D1%81%D0%BA%D0%B8%D0%B9_%D0%BF%D0%BE%D0%BB%D1%83%D0%BE%D1%81%D1%82%D1%80%D0%BE%D0%B2)" TargetMode="External"/><Relationship Id="rId19" Type="http://schemas.openxmlformats.org/officeDocument/2006/relationships/hyperlink" Target="https://ru.wikipedia.org/wiki/%D0%A1%D0%B5%D0%B2%D0%B5%D1%80%D0%BD%D0%B0%D1%8F_%D0%94%D0%B2%D0%B8%D0%BD%D0%B0" TargetMode="External"/><Relationship Id="rId31" Type="http://schemas.openxmlformats.org/officeDocument/2006/relationships/hyperlink" Target="https://ru.wikipedia.org/wiki/%D0%A0%D0%BE%D1%81%D1%81%D0%B8%D1%8F" TargetMode="External"/><Relationship Id="rId44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0%BB%D0%BE%D0%B2%D0%B5%D1%86%D0%BA%D0%B8%D0%B5_%D0%BE%D1%81%D1%82%D1%80%D0%BE%D0%B2%D0%B0" TargetMode="External"/><Relationship Id="rId14" Type="http://schemas.openxmlformats.org/officeDocument/2006/relationships/hyperlink" Target="https://ru.wikipedia.org/wiki/%D0%91%D0%B5%D0%BB%D0%BE%D0%B5_%D0%BC%D0%BE%D1%80%D0%B5" TargetMode="External"/><Relationship Id="rId22" Type="http://schemas.openxmlformats.org/officeDocument/2006/relationships/hyperlink" Target="https://ru.wikipedia.org/wiki/%D0%9A%D0%B0%D0%BD%D0%B4%D0%B0%D0%BB%D0%B0%D0%BA%D1%88%D0%B0" TargetMode="External"/><Relationship Id="rId27" Type="http://schemas.openxmlformats.org/officeDocument/2006/relationships/hyperlink" Target="https://ru.wikipedia.org/wiki/%D0%91%D0%B5%D0%BB%D0%BE%D0%BC%D0%BE%D1%80%D1%81%D0%BA%D0%BE-%D0%91%D0%B0%D0%BB%D1%82%D0%B8%D0%B9%D1%81%D0%BA%D0%B8%D0%B9_%D0%BA%D0%B0%D0%BD%D0%B0%D0%BB" TargetMode="External"/><Relationship Id="rId30" Type="http://schemas.openxmlformats.org/officeDocument/2006/relationships/hyperlink" Target="https://ru.wikipedia.org/wiki/%D0%92%D0%BD%D1%83%D1%82%D1%80%D0%B5%D0%BD%D0%BD%D0%B8%D0%B5_%D0%B2%D0%BE%D0%B4%D1%8B" TargetMode="External"/><Relationship Id="rId35" Type="http://schemas.openxmlformats.org/officeDocument/2006/relationships/hyperlink" Target="https://ru.wikipedia.org/wiki/%D0%A1%D0%B3%D0%BE%D0%BD%D0%BD%D0%BE-%D0%BD%D0%B0%D0%B3%D0%BE%D0%BD%D0%BD%D1%8B%D0%B5_%D1%8F%D0%B2%D0%BB%D0%B5%D0%BD%D0%B8%D1%8F" TargetMode="External"/><Relationship Id="rId43" Type="http://schemas.openxmlformats.org/officeDocument/2006/relationships/diagramLayout" Target="diagrams/layout1.xml"/><Relationship Id="rId4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F1EBF5-6453-4E5B-AE6F-6729D123FFBB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14BF643-8027-4946-8FEC-CDAFBFD315B9}">
      <dgm:prSet phldrT="[Текст]" custT="1"/>
      <dgm:spPr>
        <a:solidFill>
          <a:srgbClr val="E1F715"/>
        </a:solidFill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влияние многолетней мерзлоты</a:t>
          </a:r>
        </a:p>
      </dgm:t>
    </dgm:pt>
    <dgm:pt modelId="{F160C75E-0C5F-433F-97C1-E5ABDEC420D5}" type="parTrans" cxnId="{21D4D49B-067D-4F31-902B-4668AC9BD632}">
      <dgm:prSet/>
      <dgm:spPr/>
      <dgm:t>
        <a:bodyPr/>
        <a:lstStyle/>
        <a:p>
          <a:endParaRPr lang="ru-RU"/>
        </a:p>
      </dgm:t>
    </dgm:pt>
    <dgm:pt modelId="{27EB5F10-1DDA-4D72-AC7E-E4E4C2175A6C}" type="sibTrans" cxnId="{21D4D49B-067D-4F31-902B-4668AC9BD632}">
      <dgm:prSet/>
      <dgm:spPr/>
      <dgm:t>
        <a:bodyPr/>
        <a:lstStyle/>
        <a:p>
          <a:endParaRPr lang="ru-RU"/>
        </a:p>
      </dgm:t>
    </dgm:pt>
    <dgm:pt modelId="{EEF9BECE-C7F1-4600-B3B5-E709146A5B2D}">
      <dgm:prSet phldrT="[Текст]" custT="1"/>
      <dgm:spPr>
        <a:solidFill>
          <a:srgbClr val="00B050">
            <a:alpha val="82000"/>
          </a:srgbClr>
        </a:solidFill>
      </dgm:spPr>
      <dgm:t>
        <a:bodyPr/>
        <a:lstStyle/>
        <a:p>
          <a:pPr>
            <a:lnSpc>
              <a:spcPct val="100000"/>
            </a:lnSpc>
          </a:pPr>
          <a:r>
            <a:rPr lang="ru-RU" sz="900">
              <a:solidFill>
                <a:sysClr val="windowText" lastClr="000000"/>
              </a:solidFill>
            </a:rPr>
            <a:t>растительность</a:t>
          </a:r>
        </a:p>
        <a:p>
          <a:pPr>
            <a:lnSpc>
              <a:spcPct val="100000"/>
            </a:lnSpc>
          </a:pPr>
          <a:r>
            <a:rPr lang="ru-RU" sz="900">
              <a:solidFill>
                <a:sysClr val="windowText" lastClr="000000"/>
              </a:solidFill>
            </a:rPr>
            <a:t>(корни не проникают вглубь)</a:t>
          </a:r>
        </a:p>
      </dgm:t>
    </dgm:pt>
    <dgm:pt modelId="{F71710E7-CBE2-4873-A3F8-F3DE97E59A6C}" type="parTrans" cxnId="{7886F59B-AE30-4007-AA20-52E293876CFF}">
      <dgm:prSet/>
      <dgm:spPr/>
      <dgm:t>
        <a:bodyPr/>
        <a:lstStyle/>
        <a:p>
          <a:endParaRPr lang="ru-RU"/>
        </a:p>
      </dgm:t>
    </dgm:pt>
    <dgm:pt modelId="{5808455F-E7A4-4A86-ABC0-77E5D8DE4557}" type="sibTrans" cxnId="{7886F59B-AE30-4007-AA20-52E293876CFF}">
      <dgm:prSet/>
      <dgm:spPr/>
      <dgm:t>
        <a:bodyPr/>
        <a:lstStyle/>
        <a:p>
          <a:endParaRPr lang="ru-RU"/>
        </a:p>
      </dgm:t>
    </dgm:pt>
    <dgm:pt modelId="{76989D95-10FA-49DA-AE5E-CE5EA8CF010A}">
      <dgm:prSet phldrT="[Текст]" phldr="1"/>
      <dgm:spPr/>
      <dgm:t>
        <a:bodyPr/>
        <a:lstStyle/>
        <a:p>
          <a:endParaRPr lang="ru-RU"/>
        </a:p>
      </dgm:t>
    </dgm:pt>
    <dgm:pt modelId="{1D17509F-0C34-4501-8766-C5340173C7AE}" type="parTrans" cxnId="{5E1CC876-1D76-4A30-8787-BAEC94443332}">
      <dgm:prSet/>
      <dgm:spPr/>
      <dgm:t>
        <a:bodyPr/>
        <a:lstStyle/>
        <a:p>
          <a:endParaRPr lang="ru-RU"/>
        </a:p>
      </dgm:t>
    </dgm:pt>
    <dgm:pt modelId="{FD11D754-584D-4A7E-BEE4-FC48FED11E20}" type="sibTrans" cxnId="{5E1CC876-1D76-4A30-8787-BAEC94443332}">
      <dgm:prSet/>
      <dgm:spPr/>
      <dgm:t>
        <a:bodyPr/>
        <a:lstStyle/>
        <a:p>
          <a:endParaRPr lang="ru-RU"/>
        </a:p>
      </dgm:t>
    </dgm:pt>
    <dgm:pt modelId="{B2268367-30AC-4319-B445-DE4870343E60}">
      <dgm:prSet phldrT="[Текст]" phldr="1"/>
      <dgm:spPr/>
      <dgm:t>
        <a:bodyPr/>
        <a:lstStyle/>
        <a:p>
          <a:endParaRPr lang="ru-RU"/>
        </a:p>
      </dgm:t>
    </dgm:pt>
    <dgm:pt modelId="{53919379-1117-407A-B0C0-EDD8D9121D48}" type="parTrans" cxnId="{126A1AA1-BC76-425E-B6E0-6D922DEAA33B}">
      <dgm:prSet/>
      <dgm:spPr/>
      <dgm:t>
        <a:bodyPr/>
        <a:lstStyle/>
        <a:p>
          <a:endParaRPr lang="ru-RU"/>
        </a:p>
      </dgm:t>
    </dgm:pt>
    <dgm:pt modelId="{4896FDBD-5F18-451C-B385-A3A59172A17C}" type="sibTrans" cxnId="{126A1AA1-BC76-425E-B6E0-6D922DEAA33B}">
      <dgm:prSet/>
      <dgm:spPr/>
      <dgm:t>
        <a:bodyPr/>
        <a:lstStyle/>
        <a:p>
          <a:endParaRPr lang="ru-RU"/>
        </a:p>
      </dgm:t>
    </dgm:pt>
    <dgm:pt modelId="{B37D228B-4B4B-454F-A876-D3B8E2725CCD}">
      <dgm:prSet phldrT="[Текст]" phldr="1"/>
      <dgm:spPr/>
      <dgm:t>
        <a:bodyPr/>
        <a:lstStyle/>
        <a:p>
          <a:endParaRPr lang="ru-RU"/>
        </a:p>
      </dgm:t>
    </dgm:pt>
    <dgm:pt modelId="{6ED4FA1D-4C59-4954-AA92-C6A56F1EAED3}" type="parTrans" cxnId="{9B4F1D1A-650A-4F7D-A7E4-818E338C42BB}">
      <dgm:prSet/>
      <dgm:spPr/>
      <dgm:t>
        <a:bodyPr/>
        <a:lstStyle/>
        <a:p>
          <a:endParaRPr lang="ru-RU"/>
        </a:p>
      </dgm:t>
    </dgm:pt>
    <dgm:pt modelId="{C764FB1C-4025-4AB4-BBE6-6EB051DD0F3E}" type="sibTrans" cxnId="{9B4F1D1A-650A-4F7D-A7E4-818E338C42BB}">
      <dgm:prSet/>
      <dgm:spPr/>
      <dgm:t>
        <a:bodyPr/>
        <a:lstStyle/>
        <a:p>
          <a:endParaRPr lang="ru-RU"/>
        </a:p>
      </dgm:t>
    </dgm:pt>
    <dgm:pt modelId="{8875395C-E797-466B-BF82-D20DBCBE58DC}">
      <dgm:prSet phldrT="[Текст]" custT="1"/>
      <dgm:spPr>
        <a:solidFill>
          <a:srgbClr val="3718F4"/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естественный холодильник</a:t>
          </a:r>
        </a:p>
      </dgm:t>
    </dgm:pt>
    <dgm:pt modelId="{55273432-C842-4B00-8108-4CFA1EDDEE3C}" type="parTrans" cxnId="{2E514877-0199-49B7-A3A2-2DB83C4BB51A}">
      <dgm:prSet/>
      <dgm:spPr/>
      <dgm:t>
        <a:bodyPr/>
        <a:lstStyle/>
        <a:p>
          <a:endParaRPr lang="ru-RU"/>
        </a:p>
      </dgm:t>
    </dgm:pt>
    <dgm:pt modelId="{BA6800F0-BA3D-4C53-B38A-CB2B544191B9}" type="sibTrans" cxnId="{2E514877-0199-49B7-A3A2-2DB83C4BB51A}">
      <dgm:prSet/>
      <dgm:spPr/>
      <dgm:t>
        <a:bodyPr/>
        <a:lstStyle/>
        <a:p>
          <a:endParaRPr lang="ru-RU"/>
        </a:p>
      </dgm:t>
    </dgm:pt>
    <dgm:pt modelId="{DDEA12B0-CDDC-42E0-B302-5BE865CECABB}">
      <dgm:prSet phldrT="[Текст]" custT="1"/>
      <dgm:spPr>
        <a:solidFill>
          <a:srgbClr val="7F7A1F"/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заболоченность</a:t>
          </a:r>
        </a:p>
      </dgm:t>
    </dgm:pt>
    <dgm:pt modelId="{7C49BC90-3606-4476-892A-200AD2B0AE53}" type="parTrans" cxnId="{5B9E0A32-EB93-4648-A4B3-4C89ED958A26}">
      <dgm:prSet/>
      <dgm:spPr/>
      <dgm:t>
        <a:bodyPr/>
        <a:lstStyle/>
        <a:p>
          <a:endParaRPr lang="ru-RU"/>
        </a:p>
      </dgm:t>
    </dgm:pt>
    <dgm:pt modelId="{C0FF1C12-6263-4643-B9D3-5730863920C2}" type="sibTrans" cxnId="{5B9E0A32-EB93-4648-A4B3-4C89ED958A26}">
      <dgm:prSet/>
      <dgm:spPr/>
      <dgm:t>
        <a:bodyPr/>
        <a:lstStyle/>
        <a:p>
          <a:endParaRPr lang="ru-RU"/>
        </a:p>
      </dgm:t>
    </dgm:pt>
    <dgm:pt modelId="{AC0F2349-9835-4780-81F3-212050997E52}">
      <dgm:prSet phldrT="[Текст]" custT="1"/>
      <dgm:spPr>
        <a:solidFill>
          <a:srgbClr val="EE1ED5"/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</a:rPr>
            <a:t>осложняет строительство</a:t>
          </a:r>
        </a:p>
      </dgm:t>
    </dgm:pt>
    <dgm:pt modelId="{A0513E83-CD6D-4139-A2CA-FD78AA124115}" type="parTrans" cxnId="{CA7EFD04-7759-41CD-A104-3E711EB5B21D}">
      <dgm:prSet/>
      <dgm:spPr/>
      <dgm:t>
        <a:bodyPr/>
        <a:lstStyle/>
        <a:p>
          <a:endParaRPr lang="ru-RU"/>
        </a:p>
      </dgm:t>
    </dgm:pt>
    <dgm:pt modelId="{CD92BE5F-9549-49A7-B5A5-1279ED776261}" type="sibTrans" cxnId="{CA7EFD04-7759-41CD-A104-3E711EB5B21D}">
      <dgm:prSet/>
      <dgm:spPr/>
      <dgm:t>
        <a:bodyPr/>
        <a:lstStyle/>
        <a:p>
          <a:endParaRPr lang="ru-RU"/>
        </a:p>
      </dgm:t>
    </dgm:pt>
    <dgm:pt modelId="{870AF449-60D3-43ED-957B-E01B1C8C5BEF}" type="pres">
      <dgm:prSet presAssocID="{ACF1EBF5-6453-4E5B-AE6F-6729D123FFB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04423DC-2D00-47EC-A64C-7519467B370E}" type="pres">
      <dgm:prSet presAssocID="{214BF643-8027-4946-8FEC-CDAFBFD315B9}" presName="centerShape" presStyleLbl="node0" presStyleIdx="0" presStyleCnt="1" custScaleX="120156" custScaleY="92696"/>
      <dgm:spPr/>
      <dgm:t>
        <a:bodyPr/>
        <a:lstStyle/>
        <a:p>
          <a:endParaRPr lang="ru-RU"/>
        </a:p>
      </dgm:t>
    </dgm:pt>
    <dgm:pt modelId="{84865CA8-C067-4865-8E54-613DCFACEBDC}" type="pres">
      <dgm:prSet presAssocID="{F71710E7-CBE2-4873-A3F8-F3DE97E59A6C}" presName="parTrans" presStyleLbl="sibTrans2D1" presStyleIdx="0" presStyleCnt="4"/>
      <dgm:spPr/>
      <dgm:t>
        <a:bodyPr/>
        <a:lstStyle/>
        <a:p>
          <a:endParaRPr lang="ru-RU"/>
        </a:p>
      </dgm:t>
    </dgm:pt>
    <dgm:pt modelId="{2DF0D2B6-7C58-440D-B2DF-82C7B08A5CDE}" type="pres">
      <dgm:prSet presAssocID="{F71710E7-CBE2-4873-A3F8-F3DE97E59A6C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8445C510-61E3-4012-A57F-943E4BF95CF4}" type="pres">
      <dgm:prSet presAssocID="{EEF9BECE-C7F1-4600-B3B5-E709146A5B2D}" presName="node" presStyleLbl="node1" presStyleIdx="0" presStyleCnt="4" custScaleX="134863" custScaleY="60272" custRadScaleRad="70893" custRadScaleInc="-38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175558-3869-4A74-9DBD-5581393433A6}" type="pres">
      <dgm:prSet presAssocID="{55273432-C842-4B00-8108-4CFA1EDDEE3C}" presName="parTrans" presStyleLbl="sibTrans2D1" presStyleIdx="1" presStyleCnt="4"/>
      <dgm:spPr/>
      <dgm:t>
        <a:bodyPr/>
        <a:lstStyle/>
        <a:p>
          <a:endParaRPr lang="ru-RU"/>
        </a:p>
      </dgm:t>
    </dgm:pt>
    <dgm:pt modelId="{BC520A0C-3220-4471-B173-5B54C5CA9053}" type="pres">
      <dgm:prSet presAssocID="{55273432-C842-4B00-8108-4CFA1EDDEE3C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4B624A01-2225-4210-A1F9-D2DE0E238ADB}" type="pres">
      <dgm:prSet presAssocID="{8875395C-E797-466B-BF82-D20DBCBE58DC}" presName="node" presStyleLbl="node1" presStyleIdx="1" presStyleCnt="4" custScaleX="132573" custScaleY="50785" custRadScaleRad="110021" custRadScaleInc="-7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D70C10-A10F-4AC5-929C-31303FDB6F55}" type="pres">
      <dgm:prSet presAssocID="{7C49BC90-3606-4476-892A-200AD2B0AE53}" presName="parTrans" presStyleLbl="sibTrans2D1" presStyleIdx="2" presStyleCnt="4"/>
      <dgm:spPr/>
      <dgm:t>
        <a:bodyPr/>
        <a:lstStyle/>
        <a:p>
          <a:endParaRPr lang="ru-RU"/>
        </a:p>
      </dgm:t>
    </dgm:pt>
    <dgm:pt modelId="{15052F8C-D220-442E-A4DB-0B3CC863E4C3}" type="pres">
      <dgm:prSet presAssocID="{7C49BC90-3606-4476-892A-200AD2B0AE53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64908A8A-8117-4476-B169-54248EE5CCDE}" type="pres">
      <dgm:prSet presAssocID="{DDEA12B0-CDDC-42E0-B302-5BE865CECABB}" presName="node" presStyleLbl="node1" presStyleIdx="2" presStyleCnt="4" custScaleX="153267" custScaleY="55394" custRadScaleRad="66939" custRadScaleInc="43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B97A20-DC3B-4E29-A43C-D3627B642BCD}" type="pres">
      <dgm:prSet presAssocID="{A0513E83-CD6D-4139-A2CA-FD78AA124115}" presName="parTrans" presStyleLbl="sibTrans2D1" presStyleIdx="3" presStyleCnt="4"/>
      <dgm:spPr/>
      <dgm:t>
        <a:bodyPr/>
        <a:lstStyle/>
        <a:p>
          <a:endParaRPr lang="ru-RU"/>
        </a:p>
      </dgm:t>
    </dgm:pt>
    <dgm:pt modelId="{C38B5651-4F73-4762-A74D-8E1299E6EA7D}" type="pres">
      <dgm:prSet presAssocID="{A0513E83-CD6D-4139-A2CA-FD78AA124115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AB40066A-A7B7-4BBF-99E7-6827553D49B4}" type="pres">
      <dgm:prSet presAssocID="{AC0F2349-9835-4780-81F3-212050997E52}" presName="node" presStyleLbl="node1" presStyleIdx="3" presStyleCnt="4" custScaleX="129346" custScaleY="50575" custRadScaleRad="110617" custRadScaleInc="-9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26A1AA1-BC76-425E-B6E0-6D922DEAA33B}" srcId="{76989D95-10FA-49DA-AE5E-CE5EA8CF010A}" destId="{B2268367-30AC-4319-B445-DE4870343E60}" srcOrd="0" destOrd="0" parTransId="{53919379-1117-407A-B0C0-EDD8D9121D48}" sibTransId="{4896FDBD-5F18-451C-B385-A3A59172A17C}"/>
    <dgm:cxn modelId="{7FFF2B80-9A11-4696-B48E-CE42CAC1FDA9}" type="presOf" srcId="{8875395C-E797-466B-BF82-D20DBCBE58DC}" destId="{4B624A01-2225-4210-A1F9-D2DE0E238ADB}" srcOrd="0" destOrd="0" presId="urn:microsoft.com/office/officeart/2005/8/layout/radial5"/>
    <dgm:cxn modelId="{21D4D49B-067D-4F31-902B-4668AC9BD632}" srcId="{ACF1EBF5-6453-4E5B-AE6F-6729D123FFBB}" destId="{214BF643-8027-4946-8FEC-CDAFBFD315B9}" srcOrd="0" destOrd="0" parTransId="{F160C75E-0C5F-433F-97C1-E5ABDEC420D5}" sibTransId="{27EB5F10-1DDA-4D72-AC7E-E4E4C2175A6C}"/>
    <dgm:cxn modelId="{B05DBC5D-3538-4D26-B833-A050615955B8}" type="presOf" srcId="{ACF1EBF5-6453-4E5B-AE6F-6729D123FFBB}" destId="{870AF449-60D3-43ED-957B-E01B1C8C5BEF}" srcOrd="0" destOrd="0" presId="urn:microsoft.com/office/officeart/2005/8/layout/radial5"/>
    <dgm:cxn modelId="{7886F59B-AE30-4007-AA20-52E293876CFF}" srcId="{214BF643-8027-4946-8FEC-CDAFBFD315B9}" destId="{EEF9BECE-C7F1-4600-B3B5-E709146A5B2D}" srcOrd="0" destOrd="0" parTransId="{F71710E7-CBE2-4873-A3F8-F3DE97E59A6C}" sibTransId="{5808455F-E7A4-4A86-ABC0-77E5D8DE4557}"/>
    <dgm:cxn modelId="{5E0FBD36-ED71-4DCC-BFFE-93B523284D64}" type="presOf" srcId="{DDEA12B0-CDDC-42E0-B302-5BE865CECABB}" destId="{64908A8A-8117-4476-B169-54248EE5CCDE}" srcOrd="0" destOrd="0" presId="urn:microsoft.com/office/officeart/2005/8/layout/radial5"/>
    <dgm:cxn modelId="{2E514877-0199-49B7-A3A2-2DB83C4BB51A}" srcId="{214BF643-8027-4946-8FEC-CDAFBFD315B9}" destId="{8875395C-E797-466B-BF82-D20DBCBE58DC}" srcOrd="1" destOrd="0" parTransId="{55273432-C842-4B00-8108-4CFA1EDDEE3C}" sibTransId="{BA6800F0-BA3D-4C53-B38A-CB2B544191B9}"/>
    <dgm:cxn modelId="{CF2CEBA2-6BFB-4DA4-AA0C-5040E3DBA86B}" type="presOf" srcId="{EEF9BECE-C7F1-4600-B3B5-E709146A5B2D}" destId="{8445C510-61E3-4012-A57F-943E4BF95CF4}" srcOrd="0" destOrd="0" presId="urn:microsoft.com/office/officeart/2005/8/layout/radial5"/>
    <dgm:cxn modelId="{CA7EFD04-7759-41CD-A104-3E711EB5B21D}" srcId="{214BF643-8027-4946-8FEC-CDAFBFD315B9}" destId="{AC0F2349-9835-4780-81F3-212050997E52}" srcOrd="3" destOrd="0" parTransId="{A0513E83-CD6D-4139-A2CA-FD78AA124115}" sibTransId="{CD92BE5F-9549-49A7-B5A5-1279ED776261}"/>
    <dgm:cxn modelId="{88A762F9-32DA-40F2-B4B3-C06F2FE1C386}" type="presOf" srcId="{7C49BC90-3606-4476-892A-200AD2B0AE53}" destId="{15052F8C-D220-442E-A4DB-0B3CC863E4C3}" srcOrd="1" destOrd="0" presId="urn:microsoft.com/office/officeart/2005/8/layout/radial5"/>
    <dgm:cxn modelId="{5B9E0A32-EB93-4648-A4B3-4C89ED958A26}" srcId="{214BF643-8027-4946-8FEC-CDAFBFD315B9}" destId="{DDEA12B0-CDDC-42E0-B302-5BE865CECABB}" srcOrd="2" destOrd="0" parTransId="{7C49BC90-3606-4476-892A-200AD2B0AE53}" sibTransId="{C0FF1C12-6263-4643-B9D3-5730863920C2}"/>
    <dgm:cxn modelId="{0093E43F-B80B-401B-824C-11AEBDFBF4F7}" type="presOf" srcId="{55273432-C842-4B00-8108-4CFA1EDDEE3C}" destId="{9D175558-3869-4A74-9DBD-5581393433A6}" srcOrd="0" destOrd="0" presId="urn:microsoft.com/office/officeart/2005/8/layout/radial5"/>
    <dgm:cxn modelId="{5E1CC876-1D76-4A30-8787-BAEC94443332}" srcId="{ACF1EBF5-6453-4E5B-AE6F-6729D123FFBB}" destId="{76989D95-10FA-49DA-AE5E-CE5EA8CF010A}" srcOrd="1" destOrd="0" parTransId="{1D17509F-0C34-4501-8766-C5340173C7AE}" sibTransId="{FD11D754-584D-4A7E-BEE4-FC48FED11E20}"/>
    <dgm:cxn modelId="{13D3118D-A027-40FA-9683-8C7D078B3634}" type="presOf" srcId="{F71710E7-CBE2-4873-A3F8-F3DE97E59A6C}" destId="{84865CA8-C067-4865-8E54-613DCFACEBDC}" srcOrd="0" destOrd="0" presId="urn:microsoft.com/office/officeart/2005/8/layout/radial5"/>
    <dgm:cxn modelId="{462ED563-C529-4E2A-868B-6B676F1761C9}" type="presOf" srcId="{7C49BC90-3606-4476-892A-200AD2B0AE53}" destId="{63D70C10-A10F-4AC5-929C-31303FDB6F55}" srcOrd="0" destOrd="0" presId="urn:microsoft.com/office/officeart/2005/8/layout/radial5"/>
    <dgm:cxn modelId="{D259B67E-33B6-4235-8A8E-5B0AF63926D0}" type="presOf" srcId="{214BF643-8027-4946-8FEC-CDAFBFD315B9}" destId="{C04423DC-2D00-47EC-A64C-7519467B370E}" srcOrd="0" destOrd="0" presId="urn:microsoft.com/office/officeart/2005/8/layout/radial5"/>
    <dgm:cxn modelId="{9B4F1D1A-650A-4F7D-A7E4-818E338C42BB}" srcId="{76989D95-10FA-49DA-AE5E-CE5EA8CF010A}" destId="{B37D228B-4B4B-454F-A876-D3B8E2725CCD}" srcOrd="1" destOrd="0" parTransId="{6ED4FA1D-4C59-4954-AA92-C6A56F1EAED3}" sibTransId="{C764FB1C-4025-4AB4-BBE6-6EB051DD0F3E}"/>
    <dgm:cxn modelId="{ED562AFA-01BF-463F-9876-078865182F2B}" type="presOf" srcId="{55273432-C842-4B00-8108-4CFA1EDDEE3C}" destId="{BC520A0C-3220-4471-B173-5B54C5CA9053}" srcOrd="1" destOrd="0" presId="urn:microsoft.com/office/officeart/2005/8/layout/radial5"/>
    <dgm:cxn modelId="{6D1C5D4D-9F08-4901-B722-B612B066A8E7}" type="presOf" srcId="{AC0F2349-9835-4780-81F3-212050997E52}" destId="{AB40066A-A7B7-4BBF-99E7-6827553D49B4}" srcOrd="0" destOrd="0" presId="urn:microsoft.com/office/officeart/2005/8/layout/radial5"/>
    <dgm:cxn modelId="{6A58E225-11F3-4432-BDFE-89560E7E7056}" type="presOf" srcId="{A0513E83-CD6D-4139-A2CA-FD78AA124115}" destId="{C38B5651-4F73-4762-A74D-8E1299E6EA7D}" srcOrd="1" destOrd="0" presId="urn:microsoft.com/office/officeart/2005/8/layout/radial5"/>
    <dgm:cxn modelId="{F28129F9-E730-48D5-BE6C-C04CB7FDD508}" type="presOf" srcId="{A0513E83-CD6D-4139-A2CA-FD78AA124115}" destId="{69B97A20-DC3B-4E29-A43C-D3627B642BCD}" srcOrd="0" destOrd="0" presId="urn:microsoft.com/office/officeart/2005/8/layout/radial5"/>
    <dgm:cxn modelId="{8DFBB284-87A5-45A3-9D71-C109A4A60916}" type="presOf" srcId="{F71710E7-CBE2-4873-A3F8-F3DE97E59A6C}" destId="{2DF0D2B6-7C58-440D-B2DF-82C7B08A5CDE}" srcOrd="1" destOrd="0" presId="urn:microsoft.com/office/officeart/2005/8/layout/radial5"/>
    <dgm:cxn modelId="{6431EA25-6B46-453B-B38C-C611600C37EE}" type="presParOf" srcId="{870AF449-60D3-43ED-957B-E01B1C8C5BEF}" destId="{C04423DC-2D00-47EC-A64C-7519467B370E}" srcOrd="0" destOrd="0" presId="urn:microsoft.com/office/officeart/2005/8/layout/radial5"/>
    <dgm:cxn modelId="{A8F74046-423A-469A-8C61-6040D4BCD912}" type="presParOf" srcId="{870AF449-60D3-43ED-957B-E01B1C8C5BEF}" destId="{84865CA8-C067-4865-8E54-613DCFACEBDC}" srcOrd="1" destOrd="0" presId="urn:microsoft.com/office/officeart/2005/8/layout/radial5"/>
    <dgm:cxn modelId="{B7406D12-D9CC-451A-9F7A-4E36F696468D}" type="presParOf" srcId="{84865CA8-C067-4865-8E54-613DCFACEBDC}" destId="{2DF0D2B6-7C58-440D-B2DF-82C7B08A5CDE}" srcOrd="0" destOrd="0" presId="urn:microsoft.com/office/officeart/2005/8/layout/radial5"/>
    <dgm:cxn modelId="{67E60588-5F86-4461-998E-CDE595CF6BFF}" type="presParOf" srcId="{870AF449-60D3-43ED-957B-E01B1C8C5BEF}" destId="{8445C510-61E3-4012-A57F-943E4BF95CF4}" srcOrd="2" destOrd="0" presId="urn:microsoft.com/office/officeart/2005/8/layout/radial5"/>
    <dgm:cxn modelId="{60BFFE1B-E217-46EA-B2D2-8485C12F3FB7}" type="presParOf" srcId="{870AF449-60D3-43ED-957B-E01B1C8C5BEF}" destId="{9D175558-3869-4A74-9DBD-5581393433A6}" srcOrd="3" destOrd="0" presId="urn:microsoft.com/office/officeart/2005/8/layout/radial5"/>
    <dgm:cxn modelId="{C00BB3BC-E939-47D9-A6EB-F894D3989FF6}" type="presParOf" srcId="{9D175558-3869-4A74-9DBD-5581393433A6}" destId="{BC520A0C-3220-4471-B173-5B54C5CA9053}" srcOrd="0" destOrd="0" presId="urn:microsoft.com/office/officeart/2005/8/layout/radial5"/>
    <dgm:cxn modelId="{0C440C5B-723E-4376-AB0E-B6F0D0E35574}" type="presParOf" srcId="{870AF449-60D3-43ED-957B-E01B1C8C5BEF}" destId="{4B624A01-2225-4210-A1F9-D2DE0E238ADB}" srcOrd="4" destOrd="0" presId="urn:microsoft.com/office/officeart/2005/8/layout/radial5"/>
    <dgm:cxn modelId="{F22C1B1F-0A54-40CC-97BF-E563198A7BB2}" type="presParOf" srcId="{870AF449-60D3-43ED-957B-E01B1C8C5BEF}" destId="{63D70C10-A10F-4AC5-929C-31303FDB6F55}" srcOrd="5" destOrd="0" presId="urn:microsoft.com/office/officeart/2005/8/layout/radial5"/>
    <dgm:cxn modelId="{EAE12B40-EE8B-4481-84B4-F82A88D8A570}" type="presParOf" srcId="{63D70C10-A10F-4AC5-929C-31303FDB6F55}" destId="{15052F8C-D220-442E-A4DB-0B3CC863E4C3}" srcOrd="0" destOrd="0" presId="urn:microsoft.com/office/officeart/2005/8/layout/radial5"/>
    <dgm:cxn modelId="{4A25A744-2BE4-4EE3-96D6-F5B2EC677095}" type="presParOf" srcId="{870AF449-60D3-43ED-957B-E01B1C8C5BEF}" destId="{64908A8A-8117-4476-B169-54248EE5CCDE}" srcOrd="6" destOrd="0" presId="urn:microsoft.com/office/officeart/2005/8/layout/radial5"/>
    <dgm:cxn modelId="{4C04C4D3-3129-43E4-B462-BF1AF803832C}" type="presParOf" srcId="{870AF449-60D3-43ED-957B-E01B1C8C5BEF}" destId="{69B97A20-DC3B-4E29-A43C-D3627B642BCD}" srcOrd="7" destOrd="0" presId="urn:microsoft.com/office/officeart/2005/8/layout/radial5"/>
    <dgm:cxn modelId="{E58524DA-0467-4F9E-B114-C556B2FEDADD}" type="presParOf" srcId="{69B97A20-DC3B-4E29-A43C-D3627B642BCD}" destId="{C38B5651-4F73-4762-A74D-8E1299E6EA7D}" srcOrd="0" destOrd="0" presId="urn:microsoft.com/office/officeart/2005/8/layout/radial5"/>
    <dgm:cxn modelId="{59308AB6-0B80-4AE8-9472-9D5886513EC9}" type="presParOf" srcId="{870AF449-60D3-43ED-957B-E01B1C8C5BEF}" destId="{AB40066A-A7B7-4BBF-99E7-6827553D49B4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4423DC-2D00-47EC-A64C-7519467B370E}">
      <dsp:nvSpPr>
        <dsp:cNvPr id="0" name=""/>
        <dsp:cNvSpPr/>
      </dsp:nvSpPr>
      <dsp:spPr>
        <a:xfrm>
          <a:off x="1622834" y="1184579"/>
          <a:ext cx="979798" cy="755878"/>
        </a:xfrm>
        <a:prstGeom prst="ellipse">
          <a:avLst/>
        </a:prstGeom>
        <a:solidFill>
          <a:srgbClr val="E1F71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</a:rPr>
            <a:t>влияние многолетней мерзлоты</a:t>
          </a:r>
        </a:p>
      </dsp:txBody>
      <dsp:txXfrm>
        <a:off x="1766322" y="1295275"/>
        <a:ext cx="692822" cy="534486"/>
      </dsp:txXfrm>
    </dsp:sp>
    <dsp:sp modelId="{84865CA8-C067-4865-8E54-613DCFACEBDC}">
      <dsp:nvSpPr>
        <dsp:cNvPr id="0" name=""/>
        <dsp:cNvSpPr/>
      </dsp:nvSpPr>
      <dsp:spPr>
        <a:xfrm rot="16095321">
          <a:off x="2049108" y="955752"/>
          <a:ext cx="98731" cy="2772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0800000">
        <a:off x="2064368" y="1026005"/>
        <a:ext cx="69112" cy="166349"/>
      </dsp:txXfrm>
    </dsp:sp>
    <dsp:sp modelId="{8445C510-61E3-4012-A57F-943E4BF95CF4}">
      <dsp:nvSpPr>
        <dsp:cNvPr id="0" name=""/>
        <dsp:cNvSpPr/>
      </dsp:nvSpPr>
      <dsp:spPr>
        <a:xfrm>
          <a:off x="1538206" y="507025"/>
          <a:ext cx="1099724" cy="491481"/>
        </a:xfrm>
        <a:prstGeom prst="ellipse">
          <a:avLst/>
        </a:prstGeom>
        <a:solidFill>
          <a:srgbClr val="00B050">
            <a:alpha val="82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растительность</a:t>
          </a:r>
        </a:p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</a:rPr>
            <a:t>(корни не проникают вглубь)</a:t>
          </a:r>
        </a:p>
      </dsp:txBody>
      <dsp:txXfrm>
        <a:off x="1699257" y="579001"/>
        <a:ext cx="777622" cy="347529"/>
      </dsp:txXfrm>
    </dsp:sp>
    <dsp:sp modelId="{9D175558-3869-4A74-9DBD-5581393433A6}">
      <dsp:nvSpPr>
        <dsp:cNvPr id="0" name=""/>
        <dsp:cNvSpPr/>
      </dsp:nvSpPr>
      <dsp:spPr>
        <a:xfrm rot="21578859">
          <a:off x="2652534" y="1420205"/>
          <a:ext cx="120259" cy="2772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652534" y="1475766"/>
        <a:ext cx="84181" cy="166349"/>
      </dsp:txXfrm>
    </dsp:sp>
    <dsp:sp modelId="{4B624A01-2225-4210-A1F9-D2DE0E238ADB}">
      <dsp:nvSpPr>
        <dsp:cNvPr id="0" name=""/>
        <dsp:cNvSpPr/>
      </dsp:nvSpPr>
      <dsp:spPr>
        <a:xfrm>
          <a:off x="2829447" y="1347727"/>
          <a:ext cx="1081051" cy="414120"/>
        </a:xfrm>
        <a:prstGeom prst="ellipse">
          <a:avLst/>
        </a:prstGeom>
        <a:solidFill>
          <a:srgbClr val="3718F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естественный холодильник</a:t>
          </a:r>
        </a:p>
      </dsp:txBody>
      <dsp:txXfrm>
        <a:off x="2987763" y="1408373"/>
        <a:ext cx="764419" cy="292828"/>
      </dsp:txXfrm>
    </dsp:sp>
    <dsp:sp modelId="{63D70C10-A10F-4AC5-929C-31303FDB6F55}">
      <dsp:nvSpPr>
        <dsp:cNvPr id="0" name=""/>
        <dsp:cNvSpPr/>
      </dsp:nvSpPr>
      <dsp:spPr>
        <a:xfrm rot="5516154">
          <a:off x="2054673" y="1879723"/>
          <a:ext cx="85305" cy="2772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0800000">
        <a:off x="2067901" y="1922385"/>
        <a:ext cx="59714" cy="166349"/>
      </dsp:txXfrm>
    </dsp:sp>
    <dsp:sp modelId="{64908A8A-8117-4476-B169-54248EE5CCDE}">
      <dsp:nvSpPr>
        <dsp:cNvPr id="0" name=""/>
        <dsp:cNvSpPr/>
      </dsp:nvSpPr>
      <dsp:spPr>
        <a:xfrm>
          <a:off x="1461993" y="2101175"/>
          <a:ext cx="1249798" cy="451704"/>
        </a:xfrm>
        <a:prstGeom prst="ellipse">
          <a:avLst/>
        </a:prstGeom>
        <a:solidFill>
          <a:srgbClr val="7F7A1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заболоченность</a:t>
          </a:r>
        </a:p>
      </dsp:txBody>
      <dsp:txXfrm>
        <a:off x="1645022" y="2167326"/>
        <a:ext cx="883740" cy="319402"/>
      </dsp:txXfrm>
    </dsp:sp>
    <dsp:sp modelId="{69B97A20-DC3B-4E29-A43C-D3627B642BCD}">
      <dsp:nvSpPr>
        <dsp:cNvPr id="0" name=""/>
        <dsp:cNvSpPr/>
      </dsp:nvSpPr>
      <dsp:spPr>
        <a:xfrm rot="10775214">
          <a:off x="1437691" y="1428290"/>
          <a:ext cx="130852" cy="27724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10800000">
        <a:off x="1476946" y="1483598"/>
        <a:ext cx="91596" cy="166349"/>
      </dsp:txXfrm>
    </dsp:sp>
    <dsp:sp modelId="{AB40066A-A7B7-4BBF-99E7-6827553D49B4}">
      <dsp:nvSpPr>
        <dsp:cNvPr id="0" name=""/>
        <dsp:cNvSpPr/>
      </dsp:nvSpPr>
      <dsp:spPr>
        <a:xfrm>
          <a:off x="321324" y="1365429"/>
          <a:ext cx="1054737" cy="412408"/>
        </a:xfrm>
        <a:prstGeom prst="ellipse">
          <a:avLst/>
        </a:prstGeom>
        <a:solidFill>
          <a:srgbClr val="EE1ED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</a:rPr>
            <a:t>осложняет строительство</a:t>
          </a:r>
        </a:p>
      </dsp:txBody>
      <dsp:txXfrm>
        <a:off x="475787" y="1425825"/>
        <a:ext cx="745811" cy="291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E75D-886E-49DC-BBC4-EB33112F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5361</TotalTime>
  <Pages>1</Pages>
  <Words>8401</Words>
  <Characters>47892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Галинка</cp:lastModifiedBy>
  <cp:revision>44</cp:revision>
  <cp:lastPrinted>2019-04-02T08:17:00Z</cp:lastPrinted>
  <dcterms:created xsi:type="dcterms:W3CDTF">2005-12-31T22:27:00Z</dcterms:created>
  <dcterms:modified xsi:type="dcterms:W3CDTF">2019-05-11T17:19:00Z</dcterms:modified>
</cp:coreProperties>
</file>