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1" w:rsidRDefault="00952F21" w:rsidP="00952F21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Китаева Л. А.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Класс:</w:t>
      </w:r>
      <w:r w:rsidR="00025180">
        <w:rPr>
          <w:rFonts w:ascii="Times New Roman" w:hAnsi="Times New Roman"/>
          <w:sz w:val="28"/>
          <w:szCs w:val="28"/>
        </w:rPr>
        <w:t xml:space="preserve"> 5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немецкий язык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 Немецкий язык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52F21" w:rsidRPr="008375B6" w:rsidRDefault="00952F21" w:rsidP="00952F2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8375B6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учебного</w:t>
      </w:r>
      <w:r w:rsidRPr="008375B6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8375B6">
        <w:rPr>
          <w:rFonts w:ascii="Times New Roman" w:hAnsi="Times New Roman"/>
          <w:b/>
          <w:sz w:val="28"/>
          <w:szCs w:val="28"/>
          <w:lang w:val="de-DE"/>
        </w:rPr>
        <w:t>:</w:t>
      </w:r>
      <w:r w:rsidRPr="008375B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8375B6">
        <w:rPr>
          <w:rFonts w:ascii="Times New Roman" w:hAnsi="Times New Roman"/>
          <w:b/>
          <w:sz w:val="28"/>
          <w:szCs w:val="28"/>
          <w:lang w:val="de-DE"/>
        </w:rPr>
        <w:t>«</w:t>
      </w:r>
      <w:r w:rsidR="00025180">
        <w:rPr>
          <w:rFonts w:ascii="Times New Roman" w:hAnsi="Times New Roman"/>
          <w:b/>
          <w:sz w:val="28"/>
          <w:szCs w:val="28"/>
          <w:lang w:val="de-DE"/>
        </w:rPr>
        <w:t>Was wir wissen und können</w:t>
      </w:r>
      <w:r w:rsidRPr="008375B6">
        <w:rPr>
          <w:rFonts w:ascii="Times New Roman" w:hAnsi="Times New Roman"/>
          <w:b/>
          <w:sz w:val="28"/>
          <w:szCs w:val="28"/>
          <w:lang w:val="de-DE"/>
        </w:rPr>
        <w:t>».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учебного занятия:</w:t>
      </w:r>
      <w:r>
        <w:rPr>
          <w:rFonts w:ascii="Times New Roman" w:hAnsi="Times New Roman"/>
          <w:sz w:val="28"/>
          <w:szCs w:val="28"/>
        </w:rPr>
        <w:t xml:space="preserve"> 4</w:t>
      </w:r>
      <w:r w:rsidR="000251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:rsidR="00952F21" w:rsidRPr="00020C81" w:rsidRDefault="00952F21" w:rsidP="00952F21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учебного занятия: </w:t>
      </w:r>
      <w:r w:rsidR="00025180">
        <w:rPr>
          <w:rFonts w:ascii="Times New Roman" w:hAnsi="Times New Roman"/>
          <w:sz w:val="28"/>
          <w:szCs w:val="28"/>
        </w:rPr>
        <w:t xml:space="preserve">урок  закрепления </w:t>
      </w:r>
      <w:r>
        <w:rPr>
          <w:rFonts w:ascii="Times New Roman" w:hAnsi="Times New Roman"/>
          <w:sz w:val="28"/>
          <w:szCs w:val="28"/>
        </w:rPr>
        <w:t>умений и навыков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проведения: </w:t>
      </w:r>
      <w:r>
        <w:rPr>
          <w:rFonts w:ascii="Times New Roman" w:hAnsi="Times New Roman"/>
          <w:sz w:val="28"/>
          <w:szCs w:val="28"/>
        </w:rPr>
        <w:t>школьный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</w:p>
    <w:p w:rsidR="00952F21" w:rsidRDefault="00025180" w:rsidP="00952F21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формирования</w:t>
      </w:r>
      <w:r w:rsidR="00952F21">
        <w:rPr>
          <w:rFonts w:ascii="Times New Roman" w:hAnsi="Times New Roman"/>
          <w:sz w:val="28"/>
          <w:szCs w:val="28"/>
        </w:rPr>
        <w:t xml:space="preserve"> коммуникативной компетенции </w:t>
      </w:r>
      <w:proofErr w:type="gramStart"/>
      <w:r w:rsidR="00952F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52F21">
        <w:rPr>
          <w:rFonts w:ascii="Times New Roman" w:hAnsi="Times New Roman"/>
          <w:sz w:val="28"/>
          <w:szCs w:val="28"/>
        </w:rPr>
        <w:t xml:space="preserve"> по т</w:t>
      </w:r>
      <w:r>
        <w:rPr>
          <w:rFonts w:ascii="Times New Roman" w:hAnsi="Times New Roman"/>
          <w:sz w:val="28"/>
          <w:szCs w:val="28"/>
        </w:rPr>
        <w:t>еме:  «</w:t>
      </w:r>
      <w:r w:rsidR="00A96A51">
        <w:rPr>
          <w:rFonts w:ascii="Times New Roman" w:hAnsi="Times New Roman"/>
          <w:sz w:val="28"/>
          <w:szCs w:val="28"/>
        </w:rPr>
        <w:t xml:space="preserve"> В г</w:t>
      </w:r>
      <w:r>
        <w:rPr>
          <w:rFonts w:ascii="Times New Roman" w:hAnsi="Times New Roman"/>
          <w:sz w:val="28"/>
          <w:szCs w:val="28"/>
        </w:rPr>
        <w:t>ород</w:t>
      </w:r>
      <w:r w:rsidR="00A96A51">
        <w:rPr>
          <w:rFonts w:ascii="Times New Roman" w:hAnsi="Times New Roman"/>
          <w:sz w:val="28"/>
          <w:szCs w:val="28"/>
        </w:rPr>
        <w:t>е</w:t>
      </w:r>
      <w:r w:rsidR="00952F21">
        <w:rPr>
          <w:rFonts w:ascii="Times New Roman" w:hAnsi="Times New Roman"/>
          <w:sz w:val="28"/>
          <w:szCs w:val="28"/>
        </w:rPr>
        <w:t xml:space="preserve"> »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урока: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Практические:</w:t>
      </w:r>
    </w:p>
    <w:p w:rsidR="00952F21" w:rsidRDefault="00952F21" w:rsidP="00952F21">
      <w:pPr>
        <w:pStyle w:val="a4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условия для систематизации знаний обучающихся в употреблении лексических единиц по</w:t>
      </w:r>
      <w:r w:rsidR="00025180">
        <w:rPr>
          <w:rFonts w:ascii="Times New Roman" w:hAnsi="Times New Roman"/>
          <w:sz w:val="28"/>
          <w:szCs w:val="28"/>
        </w:rPr>
        <w:t xml:space="preserve"> теме «Город</w:t>
      </w:r>
      <w:r>
        <w:rPr>
          <w:rFonts w:ascii="Times New Roman" w:hAnsi="Times New Roman"/>
          <w:sz w:val="28"/>
          <w:szCs w:val="28"/>
        </w:rPr>
        <w:t>»;</w:t>
      </w:r>
    </w:p>
    <w:p w:rsidR="00952F21" w:rsidRPr="001B47B7" w:rsidRDefault="00952F21" w:rsidP="00952F2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501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>ировать</w:t>
      </w:r>
      <w:r w:rsidR="00025180">
        <w:rPr>
          <w:rFonts w:ascii="Times New Roman" w:hAnsi="Times New Roman"/>
          <w:sz w:val="28"/>
          <w:szCs w:val="28"/>
        </w:rPr>
        <w:t xml:space="preserve"> употребление единственного и множественного числа</w:t>
      </w:r>
      <w:r w:rsidRPr="001B47B7">
        <w:rPr>
          <w:rFonts w:ascii="Times New Roman" w:hAnsi="Times New Roman"/>
          <w:sz w:val="28"/>
          <w:szCs w:val="28"/>
        </w:rPr>
        <w:t>.</w:t>
      </w:r>
    </w:p>
    <w:p w:rsidR="00952F21" w:rsidRPr="00694501" w:rsidRDefault="00952F21" w:rsidP="00952F21">
      <w:pPr>
        <w:pStyle w:val="a4"/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694501">
        <w:rPr>
          <w:rFonts w:ascii="Times New Roman" w:hAnsi="Times New Roman"/>
          <w:sz w:val="28"/>
          <w:szCs w:val="28"/>
        </w:rPr>
        <w:t xml:space="preserve"> </w:t>
      </w:r>
      <w:r w:rsidRPr="00694501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952F21" w:rsidRDefault="00952F21" w:rsidP="00952F21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основы </w:t>
      </w:r>
      <w:r w:rsidR="00025180">
        <w:rPr>
          <w:rFonts w:ascii="Times New Roman" w:hAnsi="Times New Roman"/>
          <w:sz w:val="28"/>
          <w:szCs w:val="28"/>
        </w:rPr>
        <w:t xml:space="preserve">формирования навыков монологического высказывания </w:t>
      </w:r>
      <w:r>
        <w:rPr>
          <w:rFonts w:ascii="Times New Roman" w:hAnsi="Times New Roman"/>
          <w:sz w:val="28"/>
          <w:szCs w:val="28"/>
        </w:rPr>
        <w:t>через повторение изученной лексики по т</w:t>
      </w:r>
      <w:r w:rsidR="00025180">
        <w:rPr>
          <w:rFonts w:ascii="Times New Roman" w:hAnsi="Times New Roman"/>
          <w:sz w:val="28"/>
          <w:szCs w:val="28"/>
        </w:rPr>
        <w:t>еме  «</w:t>
      </w:r>
      <w:r w:rsidR="00710203">
        <w:rPr>
          <w:rFonts w:ascii="Times New Roman" w:hAnsi="Times New Roman"/>
          <w:sz w:val="28"/>
          <w:szCs w:val="28"/>
        </w:rPr>
        <w:t>В г</w:t>
      </w:r>
      <w:r w:rsidR="00025180">
        <w:rPr>
          <w:rFonts w:ascii="Times New Roman" w:hAnsi="Times New Roman"/>
          <w:sz w:val="28"/>
          <w:szCs w:val="28"/>
        </w:rPr>
        <w:t>ород</w:t>
      </w:r>
      <w:r w:rsidR="0071020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»;</w:t>
      </w:r>
    </w:p>
    <w:p w:rsidR="00952F21" w:rsidRDefault="00952F21" w:rsidP="00952F21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умения чтения вслух по теме урока;</w:t>
      </w:r>
    </w:p>
    <w:p w:rsidR="00952F21" w:rsidRDefault="00952F21" w:rsidP="00952F21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501">
        <w:rPr>
          <w:rFonts w:ascii="Times New Roman" w:hAnsi="Times New Roman"/>
          <w:sz w:val="28"/>
          <w:szCs w:val="28"/>
        </w:rPr>
        <w:t xml:space="preserve"> </w:t>
      </w:r>
      <w:r w:rsidRPr="001B47B7">
        <w:rPr>
          <w:rFonts w:ascii="Times New Roman" w:hAnsi="Times New Roman"/>
          <w:sz w:val="28"/>
          <w:szCs w:val="28"/>
        </w:rPr>
        <w:t xml:space="preserve"> делать краткие сообщения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952F21" w:rsidRDefault="00952F21" w:rsidP="00952F21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развитию воображения, логического мышления, внимания;</w:t>
      </w:r>
    </w:p>
    <w:p w:rsidR="00952F21" w:rsidRDefault="00952F21" w:rsidP="00952F21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-формированию способности к репродуктивной и продуктивной деятельности.</w:t>
      </w:r>
    </w:p>
    <w:p w:rsidR="00952F21" w:rsidRDefault="00952F21" w:rsidP="00952F21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952F21" w:rsidRDefault="00952F21" w:rsidP="00952F21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-способствовать воспитанию положительного отношения к немецкому  языку как средству общения, используя занимательные формы предъявления и закрепления языкового материала.</w:t>
      </w:r>
    </w:p>
    <w:p w:rsidR="00952F21" w:rsidRDefault="00952F21" w:rsidP="00952F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025180">
        <w:rPr>
          <w:rFonts w:ascii="Times New Roman" w:hAnsi="Times New Roman"/>
          <w:sz w:val="28"/>
          <w:szCs w:val="28"/>
        </w:rPr>
        <w:t xml:space="preserve">  ИКТ</w:t>
      </w:r>
      <w:r w:rsidR="00C66375">
        <w:rPr>
          <w:rFonts w:ascii="Times New Roman" w:hAnsi="Times New Roman"/>
          <w:sz w:val="28"/>
          <w:szCs w:val="28"/>
        </w:rPr>
        <w:t>, наглядные картинки</w:t>
      </w:r>
      <w:r>
        <w:rPr>
          <w:rFonts w:ascii="Times New Roman" w:hAnsi="Times New Roman"/>
          <w:sz w:val="28"/>
          <w:szCs w:val="28"/>
        </w:rPr>
        <w:t>, учебник.</w:t>
      </w:r>
    </w:p>
    <w:p w:rsidR="00952F21" w:rsidRDefault="00952F21" w:rsidP="00952F21">
      <w:pPr>
        <w:shd w:val="clear" w:color="auto" w:fill="FFFFFF"/>
        <w:spacing w:line="19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работы: </w:t>
      </w:r>
      <w:r>
        <w:rPr>
          <w:rFonts w:ascii="Times New Roman" w:hAnsi="Times New Roman"/>
          <w:sz w:val="28"/>
          <w:szCs w:val="28"/>
        </w:rPr>
        <w:t>Фронтальная, групповая,</w:t>
      </w:r>
      <w:r w:rsidR="00C66375">
        <w:rPr>
          <w:rFonts w:ascii="Times New Roman" w:hAnsi="Times New Roman"/>
          <w:sz w:val="28"/>
          <w:szCs w:val="28"/>
        </w:rPr>
        <w:t xml:space="preserve"> индивидуальная</w:t>
      </w:r>
    </w:p>
    <w:p w:rsidR="00952F21" w:rsidRDefault="00952F21" w:rsidP="00952F21">
      <w:pPr>
        <w:shd w:val="clear" w:color="auto" w:fill="FFFFFF"/>
        <w:spacing w:line="190" w:lineRule="atLeast"/>
        <w:rPr>
          <w:rFonts w:ascii="Times New Roman" w:hAnsi="Times New Roman"/>
          <w:b/>
          <w:sz w:val="28"/>
          <w:szCs w:val="28"/>
        </w:rPr>
      </w:pPr>
    </w:p>
    <w:p w:rsidR="00952F21" w:rsidRDefault="00952F21" w:rsidP="00952F21">
      <w:pPr>
        <w:shd w:val="clear" w:color="auto" w:fill="FFFFFF"/>
        <w:spacing w:line="19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/>
          <w:sz w:val="28"/>
          <w:szCs w:val="28"/>
        </w:rPr>
        <w:t xml:space="preserve">Объяснительно - </w:t>
      </w:r>
      <w:proofErr w:type="gramStart"/>
      <w:r>
        <w:rPr>
          <w:rFonts w:ascii="Times New Roman" w:hAnsi="Times New Roman"/>
          <w:sz w:val="28"/>
          <w:szCs w:val="28"/>
        </w:rPr>
        <w:t>иллюстративный</w:t>
      </w:r>
      <w:proofErr w:type="gramEnd"/>
      <w:r>
        <w:rPr>
          <w:rFonts w:ascii="Times New Roman" w:hAnsi="Times New Roman"/>
          <w:sz w:val="28"/>
          <w:szCs w:val="28"/>
        </w:rPr>
        <w:t>, словесный (беседа).</w:t>
      </w:r>
    </w:p>
    <w:p w:rsidR="00952F21" w:rsidRDefault="00952F21" w:rsidP="00952F21">
      <w:pPr>
        <w:shd w:val="clear" w:color="auto" w:fill="FFFFFF"/>
        <w:spacing w:line="190" w:lineRule="atLeast"/>
        <w:rPr>
          <w:rFonts w:ascii="Times New Roman" w:hAnsi="Times New Roman"/>
          <w:b/>
          <w:sz w:val="28"/>
          <w:szCs w:val="28"/>
        </w:rPr>
      </w:pPr>
    </w:p>
    <w:p w:rsidR="00952F21" w:rsidRDefault="00952F21" w:rsidP="00952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Технология:  </w:t>
      </w:r>
      <w:r>
        <w:rPr>
          <w:rFonts w:ascii="Times New Roman" w:hAnsi="Times New Roman"/>
          <w:sz w:val="28"/>
          <w:szCs w:val="28"/>
        </w:rPr>
        <w:t xml:space="preserve">личностно ориентированного обучения, игровая,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</w:p>
    <w:p w:rsidR="00952F21" w:rsidRDefault="00952F21" w:rsidP="00952F21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3301"/>
        <w:gridCol w:w="2158"/>
        <w:gridCol w:w="2364"/>
      </w:tblGrid>
      <w:tr w:rsidR="00952F21" w:rsidRPr="00953061" w:rsidTr="00BF4447">
        <w:tc>
          <w:tcPr>
            <w:tcW w:w="1732" w:type="dxa"/>
          </w:tcPr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3061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4223" w:type="dxa"/>
          </w:tcPr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3061">
              <w:rPr>
                <w:rFonts w:ascii="Times New Roman" w:hAnsi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2409" w:type="dxa"/>
          </w:tcPr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3061">
              <w:rPr>
                <w:rFonts w:ascii="Times New Roman" w:hAnsi="Times New Roman"/>
                <w:sz w:val="28"/>
                <w:szCs w:val="28"/>
              </w:rPr>
              <w:t>Действия учащихся</w:t>
            </w:r>
          </w:p>
        </w:tc>
        <w:tc>
          <w:tcPr>
            <w:tcW w:w="1632" w:type="dxa"/>
          </w:tcPr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3061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952F21" w:rsidRPr="00F92264" w:rsidTr="00F92264">
        <w:trPr>
          <w:trHeight w:val="70"/>
        </w:trPr>
        <w:tc>
          <w:tcPr>
            <w:tcW w:w="1732" w:type="dxa"/>
          </w:tcPr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306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953061">
              <w:rPr>
                <w:rFonts w:ascii="Times New Roman" w:hAnsi="Times New Roman"/>
                <w:b/>
                <w:sz w:val="28"/>
                <w:szCs w:val="28"/>
              </w:rPr>
              <w:t>Оргмомент</w:t>
            </w:r>
            <w:proofErr w:type="spellEnd"/>
            <w:r w:rsidRPr="009530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BF4447">
            <w:pPr>
              <w:tabs>
                <w:tab w:val="left" w:pos="142"/>
              </w:tabs>
              <w:spacing w:line="360" w:lineRule="auto"/>
              <w:ind w:left="34" w:right="-191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BF4447">
            <w:pPr>
              <w:tabs>
                <w:tab w:val="left" w:pos="142"/>
              </w:tabs>
              <w:spacing w:line="360" w:lineRule="auto"/>
              <w:ind w:left="34" w:right="-191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5A7E41" w:rsidP="009422DF">
            <w:pPr>
              <w:tabs>
                <w:tab w:val="left" w:pos="142"/>
              </w:tabs>
              <w:spacing w:line="360" w:lineRule="auto"/>
              <w:ind w:right="-191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52F21" w:rsidRPr="00953061">
              <w:rPr>
                <w:rFonts w:ascii="Times New Roman" w:hAnsi="Times New Roman"/>
                <w:b/>
                <w:sz w:val="28"/>
                <w:szCs w:val="28"/>
              </w:rPr>
              <w:t>Постановка цели.</w:t>
            </w: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1D24" w:rsidRDefault="00521D24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1D24" w:rsidRDefault="00521D24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1D24" w:rsidRDefault="00521D24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1D24" w:rsidRDefault="00521D24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86E" w:rsidRDefault="009B086E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Default="009B086E" w:rsidP="00521D24">
            <w:pPr>
              <w:tabs>
                <w:tab w:val="left" w:pos="142"/>
              </w:tabs>
              <w:spacing w:line="360" w:lineRule="auto"/>
              <w:ind w:right="-6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52F21" w:rsidRPr="00953061">
              <w:rPr>
                <w:rFonts w:ascii="Times New Roman" w:hAnsi="Times New Roman"/>
                <w:b/>
                <w:sz w:val="28"/>
                <w:szCs w:val="28"/>
              </w:rPr>
              <w:t>.Основной этап.</w:t>
            </w: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1) Контроль домашнего задания.</w:t>
            </w:r>
          </w:p>
          <w:p w:rsidR="00952F21" w:rsidRPr="00953061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22DF" w:rsidRDefault="009422DF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2)</w:t>
            </w:r>
            <w:r w:rsidR="00192B21">
              <w:rPr>
                <w:rFonts w:ascii="Times New Roman" w:hAnsi="Times New Roman"/>
                <w:b/>
                <w:bCs/>
              </w:rPr>
              <w:t xml:space="preserve"> Работа над презентацией</w:t>
            </w: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B086E" w:rsidRDefault="009B086E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B086E" w:rsidRDefault="009B086E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B086E" w:rsidRDefault="009B086E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B086E" w:rsidRDefault="009B086E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3)</w:t>
            </w:r>
            <w:r w:rsidRPr="00953061">
              <w:rPr>
                <w:rFonts w:ascii="Times New Roman" w:hAnsi="Times New Roman"/>
                <w:b/>
                <w:bCs/>
              </w:rPr>
              <w:t>Физкультминутка.</w:t>
            </w: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Default="00AE2724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4) Дальнейшая работа над презентацией</w:t>
            </w:r>
          </w:p>
          <w:p w:rsidR="00952F2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5)</w:t>
            </w:r>
            <w:r w:rsidRPr="00953061">
              <w:rPr>
                <w:rFonts w:ascii="Times New Roman" w:hAnsi="Times New Roman"/>
                <w:b/>
                <w:bCs/>
              </w:rPr>
              <w:t xml:space="preserve">Самостоятельное, творческое использование сформированных умений и навыков </w:t>
            </w: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953061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422DF" w:rsidRDefault="009422DF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6)</w:t>
            </w:r>
            <w:r w:rsidRPr="00953061">
              <w:rPr>
                <w:rFonts w:ascii="Times New Roman" w:hAnsi="Times New Roman"/>
                <w:b/>
                <w:bCs/>
              </w:rPr>
              <w:t>Домашнее</w:t>
            </w:r>
            <w:r w:rsidRPr="00221BB2">
              <w:rPr>
                <w:rFonts w:ascii="Times New Roman" w:hAnsi="Times New Roman"/>
                <w:b/>
                <w:bCs/>
              </w:rPr>
              <w:t xml:space="preserve"> </w:t>
            </w:r>
            <w:r w:rsidRPr="00953061">
              <w:rPr>
                <w:rFonts w:ascii="Times New Roman" w:hAnsi="Times New Roman"/>
                <w:b/>
                <w:bCs/>
              </w:rPr>
              <w:t>задание</w:t>
            </w: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422DF" w:rsidRDefault="009422DF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3D605A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21BB2">
              <w:rPr>
                <w:rFonts w:ascii="Times New Roman" w:hAnsi="Times New Roman"/>
                <w:b/>
                <w:bCs/>
              </w:rPr>
              <w:t xml:space="preserve">10. </w:t>
            </w:r>
            <w:r>
              <w:rPr>
                <w:rFonts w:ascii="Times New Roman" w:hAnsi="Times New Roman"/>
                <w:b/>
                <w:bCs/>
              </w:rPr>
              <w:t>Подведение итогов.</w:t>
            </w: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221BB2" w:rsidRDefault="00952F21" w:rsidP="00BF444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  <w:p w:rsidR="00952F21" w:rsidRPr="00221BB2" w:rsidRDefault="00952F21" w:rsidP="00BF4447">
            <w:pPr>
              <w:tabs>
                <w:tab w:val="left" w:pos="142"/>
              </w:tabs>
              <w:spacing w:line="360" w:lineRule="auto"/>
              <w:ind w:left="34" w:right="-66" w:hanging="17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3" w:type="dxa"/>
          </w:tcPr>
          <w:p w:rsidR="00952F21" w:rsidRPr="00953061" w:rsidRDefault="00952F21" w:rsidP="00BF4447">
            <w:pPr>
              <w:spacing w:line="360" w:lineRule="auto"/>
              <w:ind w:hanging="89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 xml:space="preserve">- Guten Tag,  Kinder!  </w:t>
            </w:r>
          </w:p>
          <w:p w:rsidR="00952F21" w:rsidRPr="00953061" w:rsidRDefault="00952F21" w:rsidP="00BF4447">
            <w:pPr>
              <w:spacing w:line="360" w:lineRule="auto"/>
              <w:ind w:firstLine="53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-Wie geht es euch?</w:t>
            </w:r>
          </w:p>
          <w:p w:rsidR="00952F21" w:rsidRPr="00953061" w:rsidRDefault="00952F21" w:rsidP="00BF4447">
            <w:pPr>
              <w:spacing w:line="360" w:lineRule="auto"/>
              <w:ind w:firstLine="53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- Wie ist das Wetter?</w:t>
            </w:r>
          </w:p>
          <w:p w:rsidR="00952F21" w:rsidRPr="00953061" w:rsidRDefault="00952F21" w:rsidP="00BF4447">
            <w:pPr>
              <w:spacing w:line="360" w:lineRule="auto"/>
              <w:ind w:firstLine="53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- Ist es kalt heute?</w:t>
            </w:r>
          </w:p>
          <w:p w:rsidR="00952F21" w:rsidRPr="00953061" w:rsidRDefault="00952F21" w:rsidP="00BF4447">
            <w:pPr>
              <w:spacing w:line="360" w:lineRule="auto"/>
              <w:ind w:firstLine="53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-Schneit es heute?</w:t>
            </w:r>
          </w:p>
          <w:p w:rsidR="00952F21" w:rsidRPr="00953061" w:rsidRDefault="00952F21" w:rsidP="00BF4447">
            <w:pPr>
              <w:spacing w:line="360" w:lineRule="auto"/>
              <w:ind w:firstLine="53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-Ist es windig?</w:t>
            </w:r>
          </w:p>
          <w:p w:rsidR="00952F21" w:rsidRPr="00F006A1" w:rsidRDefault="00952F21" w:rsidP="00BF4447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952F21" w:rsidRPr="00F006A1" w:rsidRDefault="00952F21" w:rsidP="00BF4447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952F21" w:rsidRPr="00FC5CDC" w:rsidRDefault="00952F21" w:rsidP="00BF4447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задает наводящие вопросы о теме урока и планах на урок)</w:t>
            </w:r>
          </w:p>
          <w:p w:rsidR="00C66375" w:rsidRDefault="00952F21" w:rsidP="00C66375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Kinder,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was</w:t>
            </w:r>
            <w:r w:rsidR="00C6637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gibt es in der Stadt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?</w:t>
            </w:r>
          </w:p>
          <w:p w:rsidR="00952F21" w:rsidRDefault="00952F21" w:rsidP="00BF4447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An welches Thema werden wir arbeiten?</w:t>
            </w:r>
          </w:p>
          <w:p w:rsidR="00952F21" w:rsidRDefault="00952F21" w:rsidP="00BF4447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-Ja, u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nser Thema hei</w:t>
            </w:r>
            <w:r w:rsidRPr="00953061"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="00C66375">
              <w:rPr>
                <w:rFonts w:ascii="Times New Roman" w:hAnsi="Times New Roman"/>
                <w:sz w:val="28"/>
                <w:szCs w:val="28"/>
                <w:lang w:val="de-DE"/>
              </w:rPr>
              <w:t>t «Die Stadt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».</w:t>
            </w:r>
          </w:p>
          <w:p w:rsidR="00952F21" w:rsidRDefault="00952F21" w:rsidP="00BF4447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 xml:space="preserve">-Wie glaubt ihr? </w:t>
            </w:r>
          </w:p>
          <w:p w:rsidR="00952F21" w:rsidRPr="009D2C89" w:rsidRDefault="00952F21" w:rsidP="00BF4447">
            <w:pPr>
              <w:spacing w:line="36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Was werden wir heute machen?</w:t>
            </w:r>
          </w:p>
          <w:p w:rsidR="00952F21" w:rsidRPr="009D2C89" w:rsidRDefault="00952F21" w:rsidP="00521D2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(Учитель показывает     кар</w:t>
            </w:r>
            <w:r w:rsidR="00C66375">
              <w:rPr>
                <w:rFonts w:ascii="Times New Roman" w:hAnsi="Times New Roman"/>
                <w:sz w:val="28"/>
                <w:szCs w:val="28"/>
              </w:rPr>
              <w:t>тинки по теме:</w:t>
            </w:r>
            <w:proofErr w:type="gramEnd"/>
            <w:r w:rsidR="00C66375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="008625FB">
              <w:rPr>
                <w:rFonts w:ascii="Times New Roman" w:hAnsi="Times New Roman"/>
                <w:sz w:val="28"/>
                <w:szCs w:val="28"/>
              </w:rPr>
              <w:t>Город".</w:t>
            </w:r>
          </w:p>
          <w:p w:rsidR="00952F21" w:rsidRPr="00192B21" w:rsidRDefault="00952F21" w:rsidP="00BF4447">
            <w:pPr>
              <w:spacing w:line="360" w:lineRule="auto"/>
              <w:ind w:firstLine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- Freunde,</w:t>
            </w:r>
            <w:r w:rsidRPr="005411A3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zu Hause habt ihr die Lexik nach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dem</w:t>
            </w:r>
            <w:r w:rsidRPr="00952F2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8625F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Tema die </w:t>
            </w:r>
            <w:r w:rsidR="008625FB" w:rsidRPr="008625FB">
              <w:rPr>
                <w:rFonts w:ascii="Times New Roman" w:hAnsi="Times New Roman"/>
                <w:sz w:val="28"/>
                <w:szCs w:val="28"/>
                <w:lang w:val="de-DE"/>
              </w:rPr>
              <w:t>«</w:t>
            </w:r>
            <w:r w:rsidR="008625FB">
              <w:rPr>
                <w:rFonts w:ascii="Times New Roman" w:hAnsi="Times New Roman"/>
                <w:sz w:val="28"/>
                <w:szCs w:val="28"/>
                <w:lang w:val="de-DE"/>
              </w:rPr>
              <w:t>Stadt</w:t>
            </w:r>
            <w:r w:rsidR="008625FB" w:rsidRPr="008625FB">
              <w:rPr>
                <w:rFonts w:ascii="Times New Roman" w:hAnsi="Times New Roman"/>
                <w:sz w:val="28"/>
                <w:szCs w:val="28"/>
                <w:lang w:val="de-DE"/>
              </w:rPr>
              <w:t>»</w:t>
            </w:r>
            <w:r w:rsidRPr="005411A3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gelernt.</w:t>
            </w:r>
            <w:r w:rsidR="008625FB" w:rsidRPr="008625F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8625FB">
              <w:rPr>
                <w:rFonts w:ascii="Times New Roman" w:hAnsi="Times New Roman"/>
                <w:sz w:val="28"/>
                <w:szCs w:val="28"/>
                <w:lang w:val="de-DE"/>
              </w:rPr>
              <w:t>Wir</w:t>
            </w:r>
            <w:r w:rsidR="008625FB" w:rsidRPr="00192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5FB">
              <w:rPr>
                <w:rFonts w:ascii="Times New Roman" w:hAnsi="Times New Roman"/>
                <w:sz w:val="28"/>
                <w:szCs w:val="28"/>
                <w:lang w:val="de-DE"/>
              </w:rPr>
              <w:t>kontrollieren</w:t>
            </w:r>
            <w:r w:rsidR="008625FB" w:rsidRPr="00192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5FB">
              <w:rPr>
                <w:rFonts w:ascii="Times New Roman" w:hAnsi="Times New Roman"/>
                <w:sz w:val="28"/>
                <w:szCs w:val="28"/>
                <w:lang w:val="de-DE"/>
              </w:rPr>
              <w:t>unsere</w:t>
            </w:r>
            <w:r w:rsidR="008625FB" w:rsidRPr="00192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5FB">
              <w:rPr>
                <w:rFonts w:ascii="Times New Roman" w:hAnsi="Times New Roman"/>
                <w:sz w:val="28"/>
                <w:szCs w:val="28"/>
                <w:lang w:val="de-DE"/>
              </w:rPr>
              <w:t>Hausaufgabe</w:t>
            </w:r>
            <w:r w:rsidR="009422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F21" w:rsidRPr="008625FB" w:rsidRDefault="00952F21" w:rsidP="008625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F21" w:rsidRDefault="00952F21" w:rsidP="009B08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F21">
              <w:rPr>
                <w:rFonts w:ascii="Times New Roman" w:hAnsi="Times New Roman"/>
                <w:sz w:val="28"/>
                <w:szCs w:val="28"/>
              </w:rPr>
              <w:t>(</w:t>
            </w:r>
            <w:r w:rsidRPr="0074266D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952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66D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 w:rsidRPr="0074266D">
              <w:rPr>
                <w:rFonts w:ascii="Times New Roman" w:hAnsi="Times New Roman"/>
                <w:sz w:val="28"/>
                <w:szCs w:val="28"/>
              </w:rPr>
              <w:t>являет</w:t>
            </w:r>
            <w:r w:rsidR="00192B21">
              <w:rPr>
                <w:rFonts w:ascii="Times New Roman" w:hAnsi="Times New Roman"/>
                <w:sz w:val="28"/>
                <w:szCs w:val="28"/>
              </w:rPr>
              <w:t xml:space="preserve"> для закрепления пройденного  </w:t>
            </w:r>
            <w:r w:rsidRPr="0074266D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="00192B21">
              <w:rPr>
                <w:rFonts w:ascii="Times New Roman" w:hAnsi="Times New Roman"/>
                <w:sz w:val="28"/>
                <w:szCs w:val="28"/>
              </w:rPr>
              <w:t>а презентацию</w:t>
            </w:r>
            <w:r w:rsidRPr="007426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952F21" w:rsidRPr="00687CF4" w:rsidRDefault="00952F21" w:rsidP="00BF4447">
            <w:pPr>
              <w:spacing w:line="36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47467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Und</w:t>
            </w:r>
            <w:r w:rsidRPr="00947467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87CF4">
              <w:rPr>
                <w:rFonts w:ascii="Times New Roman" w:hAnsi="Times New Roman"/>
                <w:sz w:val="28"/>
                <w:szCs w:val="28"/>
                <w:lang w:val="de-DE"/>
              </w:rPr>
              <w:t>jetzt werden wir an der Präsentation arbeiten</w:t>
            </w:r>
          </w:p>
          <w:p w:rsidR="00952F21" w:rsidRPr="00687CF4" w:rsidRDefault="00952F21" w:rsidP="00BF444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952F21" w:rsidRPr="0057628A" w:rsidRDefault="0057628A" w:rsidP="005762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предлагает сделать небольшую паузу и включает песенку по теме.</w:t>
            </w:r>
          </w:p>
          <w:p w:rsidR="00952F21" w:rsidRPr="00AE2724" w:rsidRDefault="0057628A" w:rsidP="005762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00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724" w:rsidRPr="00AE2724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AE2724">
              <w:rPr>
                <w:rFonts w:ascii="Times New Roman" w:hAnsi="Times New Roman"/>
                <w:sz w:val="28"/>
                <w:szCs w:val="28"/>
                <w:lang w:val="de-DE"/>
              </w:rPr>
              <w:t>Jetzt machen wir eine kleine Pause!</w:t>
            </w:r>
            <w:r w:rsidR="00AE2724" w:rsidRPr="00AE272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AE2724">
              <w:rPr>
                <w:rFonts w:ascii="Times New Roman" w:hAnsi="Times New Roman"/>
                <w:sz w:val="28"/>
                <w:szCs w:val="28"/>
                <w:lang w:val="de-DE"/>
              </w:rPr>
              <w:t>Hört das Lied über die Handwerker zu!</w:t>
            </w:r>
          </w:p>
          <w:p w:rsidR="00952F21" w:rsidRPr="00AE2724" w:rsidRDefault="00733266" w:rsidP="00AE2724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предлагае</w:t>
            </w:r>
            <w:r w:rsidR="005A7E41">
              <w:rPr>
                <w:rFonts w:ascii="Times New Roman" w:hAnsi="Times New Roman"/>
                <w:sz w:val="28"/>
                <w:szCs w:val="28"/>
              </w:rPr>
              <w:t xml:space="preserve">т зачитать задания на </w:t>
            </w:r>
            <w:r w:rsidR="005A7E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следующих </w:t>
            </w:r>
            <w:r>
              <w:rPr>
                <w:rFonts w:ascii="Times New Roman" w:hAnsi="Times New Roman"/>
                <w:sz w:val="28"/>
                <w:szCs w:val="28"/>
              </w:rPr>
              <w:t>слайдах</w:t>
            </w:r>
          </w:p>
          <w:p w:rsidR="009422DF" w:rsidRPr="00F92264" w:rsidRDefault="00733266" w:rsidP="005A7E41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Lest</w:t>
            </w:r>
            <w:r w:rsidRPr="005A7E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die</w:t>
            </w:r>
            <w:r w:rsidRPr="005A7E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folgende</w:t>
            </w:r>
            <w:r w:rsidR="005A7E41" w:rsidRPr="005A7E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5A7E41">
              <w:rPr>
                <w:rFonts w:ascii="Times New Roman" w:hAnsi="Times New Roman"/>
                <w:sz w:val="28"/>
                <w:szCs w:val="28"/>
                <w:lang w:val="de-DE"/>
              </w:rPr>
              <w:t>Aufgabe vor!</w:t>
            </w:r>
            <w:r w:rsidR="00F006A1" w:rsidRPr="00F006A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F006A1" w:rsidRDefault="00F006A1" w:rsidP="005A7E41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задаёт вопросы по картинкам.</w:t>
            </w:r>
          </w:p>
          <w:p w:rsidR="00F006A1" w:rsidRPr="00F92264" w:rsidRDefault="00F006A1" w:rsidP="00F006A1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Ist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diese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Stadt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alt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oder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modern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>?</w:t>
            </w:r>
          </w:p>
          <w:p w:rsidR="00F006A1" w:rsidRDefault="00F006A1" w:rsidP="00F006A1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Gibt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es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hier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die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Verkehr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>?</w:t>
            </w:r>
          </w:p>
          <w:p w:rsidR="00F006A1" w:rsidRPr="00F92264" w:rsidRDefault="00F006A1" w:rsidP="00F006A1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-Ist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die Straßenbahn rot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>?</w:t>
            </w:r>
          </w:p>
          <w:p w:rsidR="00F006A1" w:rsidRPr="00F92264" w:rsidRDefault="00F006A1" w:rsidP="00F006A1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Seht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ihr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hier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die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Menschen</w:t>
            </w:r>
            <w:r w:rsidRPr="00F92264">
              <w:rPr>
                <w:rFonts w:ascii="Times New Roman" w:hAnsi="Times New Roman"/>
                <w:sz w:val="28"/>
                <w:szCs w:val="28"/>
                <w:lang w:val="de-DE"/>
              </w:rPr>
              <w:t>?</w:t>
            </w:r>
          </w:p>
          <w:p w:rsidR="00952F21" w:rsidRPr="00F92264" w:rsidRDefault="00952F21" w:rsidP="00F275FB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952F21" w:rsidRPr="00953061" w:rsidRDefault="00F275FB" w:rsidP="00F275FB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(Домашнее задание:  подготовить</w:t>
            </w:r>
            <w:proofErr w:type="gramEnd"/>
          </w:p>
          <w:p w:rsidR="00952F21" w:rsidRPr="000F1053" w:rsidRDefault="000F1053" w:rsidP="00F275FB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52F21" w:rsidRPr="00953061">
              <w:rPr>
                <w:rFonts w:ascii="Times New Roman" w:hAnsi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F21" w:rsidRPr="00953061">
              <w:rPr>
                <w:rFonts w:ascii="Times New Roman" w:hAnsi="Times New Roman"/>
                <w:sz w:val="28"/>
                <w:szCs w:val="28"/>
              </w:rPr>
              <w:t>по</w:t>
            </w:r>
            <w:r w:rsidR="00952F21" w:rsidRPr="000F1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F21" w:rsidRPr="00953061">
              <w:rPr>
                <w:rFonts w:ascii="Times New Roman" w:hAnsi="Times New Roman"/>
                <w:sz w:val="28"/>
                <w:szCs w:val="28"/>
              </w:rPr>
              <w:t>картинке</w:t>
            </w:r>
            <w:r w:rsidR="00952F21" w:rsidRPr="000F105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52F21" w:rsidRPr="00953061" w:rsidRDefault="00952F21" w:rsidP="00BF4447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Zu Hause </w:t>
            </w:r>
            <w:proofErr w:type="gramStart"/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musst</w:t>
            </w:r>
            <w:proofErr w:type="gramEnd"/>
            <w:r w:rsidR="000F1053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ihr das Bild beschreiben. </w:t>
            </w:r>
          </w:p>
          <w:p w:rsidR="000F1053" w:rsidRDefault="00952F21" w:rsidP="000F1053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40E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ED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D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учащимися</w:t>
            </w:r>
            <w:r w:rsidRPr="00ED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подводит</w:t>
            </w:r>
            <w:r w:rsidRPr="00ED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итоги</w:t>
            </w:r>
            <w:r w:rsidRPr="00ED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ED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 w:rsidRPr="00ED40E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F1053">
              <w:rPr>
                <w:rFonts w:ascii="Times New Roman" w:hAnsi="Times New Roman"/>
                <w:sz w:val="28"/>
                <w:szCs w:val="28"/>
              </w:rPr>
              <w:t xml:space="preserve"> Учащиеся определяют</w:t>
            </w:r>
            <w:r>
              <w:rPr>
                <w:rFonts w:ascii="Times New Roman" w:hAnsi="Times New Roman"/>
                <w:sz w:val="28"/>
                <w:szCs w:val="28"/>
              </w:rPr>
              <w:t>, что узнал</w:t>
            </w:r>
            <w:r w:rsidR="000F1053">
              <w:rPr>
                <w:rFonts w:ascii="Times New Roman" w:hAnsi="Times New Roman"/>
                <w:sz w:val="28"/>
                <w:szCs w:val="28"/>
              </w:rPr>
              <w:t xml:space="preserve">и и чему научились на уроке, какие испытывают трудности. </w:t>
            </w:r>
          </w:p>
          <w:p w:rsidR="00952F21" w:rsidRPr="001C46F0" w:rsidRDefault="00952F21" w:rsidP="001C46F0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Kinder</w:t>
            </w: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, 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ihr</w:t>
            </w: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habt</w:t>
            </w: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heute</w:t>
            </w: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gut</w:t>
            </w: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953061">
              <w:rPr>
                <w:rFonts w:ascii="Times New Roman" w:hAnsi="Times New Roman"/>
                <w:sz w:val="28"/>
                <w:szCs w:val="28"/>
                <w:lang w:val="de-DE"/>
              </w:rPr>
              <w:t>gearbeitet</w:t>
            </w: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</w:p>
          <w:p w:rsidR="00952F21" w:rsidRPr="001C46F0" w:rsidRDefault="00952F21" w:rsidP="001C46F0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Die Stunde ist  zu Ende. </w:t>
            </w:r>
          </w:p>
          <w:p w:rsidR="00952F21" w:rsidRPr="001C46F0" w:rsidRDefault="00952F21" w:rsidP="001C46F0">
            <w:pPr>
              <w:tabs>
                <w:tab w:val="left" w:pos="284"/>
              </w:tabs>
              <w:overflowPunct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C46F0">
              <w:rPr>
                <w:rFonts w:ascii="Times New Roman" w:hAnsi="Times New Roman"/>
                <w:sz w:val="28"/>
                <w:szCs w:val="28"/>
                <w:lang w:val="de-DE"/>
              </w:rPr>
              <w:t>Auf Wiedersehen!</w:t>
            </w:r>
          </w:p>
          <w:p w:rsidR="00952F21" w:rsidRPr="00F92264" w:rsidRDefault="00952F21" w:rsidP="00F9226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F21" w:rsidRPr="00ED40EB" w:rsidRDefault="00952F21" w:rsidP="00BF4447">
            <w:pPr>
              <w:pStyle w:val="a5"/>
              <w:rPr>
                <w:lang w:val="de-DE"/>
              </w:rPr>
            </w:pPr>
            <w:r w:rsidRPr="009445A9">
              <w:lastRenderedPageBreak/>
              <w:t>Учащиеся</w:t>
            </w:r>
            <w:r w:rsidRPr="00ED40EB">
              <w:rPr>
                <w:lang w:val="de-DE"/>
              </w:rPr>
              <w:t xml:space="preserve"> </w:t>
            </w:r>
            <w:r w:rsidRPr="009445A9">
              <w:t>отвечают</w:t>
            </w:r>
            <w:r w:rsidRPr="00ED40EB">
              <w:rPr>
                <w:lang w:val="de-DE"/>
              </w:rPr>
              <w:t xml:space="preserve"> </w:t>
            </w:r>
            <w:r w:rsidRPr="009445A9">
              <w:t>на</w:t>
            </w:r>
            <w:r w:rsidRPr="00ED40EB">
              <w:rPr>
                <w:lang w:val="de-DE"/>
              </w:rPr>
              <w:t xml:space="preserve"> </w:t>
            </w:r>
            <w:r w:rsidRPr="009445A9">
              <w:t>вопросы</w:t>
            </w:r>
            <w:r w:rsidRPr="00ED40EB">
              <w:rPr>
                <w:lang w:val="de-DE"/>
              </w:rPr>
              <w:t>.</w:t>
            </w:r>
          </w:p>
          <w:p w:rsidR="00952F21" w:rsidRPr="00ED40EB" w:rsidRDefault="00952F21" w:rsidP="00BF4447">
            <w:pPr>
              <w:rPr>
                <w:lang w:val="de-DE"/>
              </w:rPr>
            </w:pPr>
          </w:p>
          <w:p w:rsidR="00952F21" w:rsidRPr="00ED40EB" w:rsidRDefault="00952F21" w:rsidP="00BF4447">
            <w:pPr>
              <w:rPr>
                <w:lang w:val="de-DE"/>
              </w:rPr>
            </w:pPr>
          </w:p>
          <w:p w:rsidR="00952F21" w:rsidRPr="00ED40EB" w:rsidRDefault="00952F21" w:rsidP="00BF4447">
            <w:pPr>
              <w:rPr>
                <w:lang w:val="de-DE"/>
              </w:rPr>
            </w:pPr>
          </w:p>
          <w:p w:rsidR="00952F21" w:rsidRPr="00ED40EB" w:rsidRDefault="00952F21" w:rsidP="00BF4447">
            <w:pPr>
              <w:rPr>
                <w:lang w:val="de-DE"/>
              </w:rPr>
            </w:pPr>
          </w:p>
          <w:p w:rsidR="00952F21" w:rsidRPr="00ED40EB" w:rsidRDefault="00952F21" w:rsidP="00BF4447">
            <w:pPr>
              <w:rPr>
                <w:lang w:val="de-DE"/>
              </w:rPr>
            </w:pPr>
          </w:p>
          <w:p w:rsidR="00952F21" w:rsidRPr="00ED40EB" w:rsidRDefault="00952F21" w:rsidP="00BF4447">
            <w:pPr>
              <w:rPr>
                <w:lang w:val="de-DE"/>
              </w:rPr>
            </w:pPr>
          </w:p>
          <w:p w:rsidR="00952F21" w:rsidRPr="00ED40EB" w:rsidRDefault="00952F21" w:rsidP="00BF4447">
            <w:pPr>
              <w:pStyle w:val="a5"/>
              <w:rPr>
                <w:lang w:val="de-DE"/>
              </w:rPr>
            </w:pPr>
          </w:p>
          <w:p w:rsidR="00952F21" w:rsidRPr="00ED40EB" w:rsidRDefault="00952F21" w:rsidP="00BF4447">
            <w:pPr>
              <w:pStyle w:val="a5"/>
              <w:rPr>
                <w:lang w:val="de-DE"/>
              </w:rPr>
            </w:pPr>
          </w:p>
          <w:p w:rsidR="00952F21" w:rsidRPr="008625FB" w:rsidRDefault="00952F21" w:rsidP="00521D24">
            <w:pPr>
              <w:pStyle w:val="a5"/>
              <w:jc w:val="left"/>
            </w:pPr>
          </w:p>
          <w:p w:rsidR="00952F21" w:rsidRDefault="00952F21" w:rsidP="00BF4447"/>
          <w:p w:rsidR="009B086E" w:rsidRDefault="009B086E" w:rsidP="00521D24">
            <w:pPr>
              <w:pStyle w:val="a5"/>
              <w:jc w:val="left"/>
            </w:pPr>
          </w:p>
          <w:p w:rsidR="005A7E41" w:rsidRDefault="005A7E41" w:rsidP="00521D24">
            <w:pPr>
              <w:pStyle w:val="a5"/>
              <w:jc w:val="left"/>
            </w:pPr>
          </w:p>
          <w:p w:rsidR="005A7E41" w:rsidRDefault="005A7E41" w:rsidP="00521D24">
            <w:pPr>
              <w:pStyle w:val="a5"/>
              <w:jc w:val="left"/>
            </w:pPr>
          </w:p>
          <w:p w:rsidR="005A7E41" w:rsidRDefault="005A7E41" w:rsidP="00521D24">
            <w:pPr>
              <w:pStyle w:val="a5"/>
              <w:jc w:val="left"/>
            </w:pPr>
          </w:p>
          <w:p w:rsidR="005A7E41" w:rsidRDefault="005A7E41" w:rsidP="00521D24">
            <w:pPr>
              <w:pStyle w:val="a5"/>
              <w:jc w:val="left"/>
            </w:pPr>
          </w:p>
          <w:p w:rsidR="00952F21" w:rsidRPr="00952F21" w:rsidRDefault="00952F21" w:rsidP="00521D24">
            <w:pPr>
              <w:pStyle w:val="a5"/>
              <w:jc w:val="left"/>
            </w:pPr>
            <w:r>
              <w:t>Уч-ся отвечают на вопросы</w:t>
            </w:r>
            <w:proofErr w:type="gramStart"/>
            <w:r>
              <w:t xml:space="preserve"> ,</w:t>
            </w:r>
            <w:proofErr w:type="gramEnd"/>
            <w:r>
              <w:t xml:space="preserve"> пытаются определить тему урока и последующий план действий на уроке.</w:t>
            </w:r>
          </w:p>
          <w:p w:rsidR="00952F21" w:rsidRPr="00952F21" w:rsidRDefault="00952F21" w:rsidP="00BF4447"/>
          <w:p w:rsidR="00952F21" w:rsidRPr="00952F21" w:rsidRDefault="00952F21" w:rsidP="00BF4447"/>
          <w:p w:rsidR="00952F21" w:rsidRPr="00952F21" w:rsidRDefault="00952F21" w:rsidP="00BF4447"/>
          <w:p w:rsidR="00952F21" w:rsidRPr="00952F21" w:rsidRDefault="00952F21" w:rsidP="00BF4447"/>
          <w:p w:rsidR="00952F21" w:rsidRPr="00952F21" w:rsidRDefault="00952F21" w:rsidP="00BF4447"/>
          <w:p w:rsidR="00952F21" w:rsidRPr="00952F21" w:rsidRDefault="00952F21" w:rsidP="00BF4447"/>
          <w:p w:rsidR="00952F21" w:rsidRPr="00952F21" w:rsidRDefault="00952F21" w:rsidP="00BF4447"/>
          <w:p w:rsidR="00952F21" w:rsidRPr="00952F21" w:rsidRDefault="00952F21" w:rsidP="00BF4447"/>
          <w:p w:rsidR="00952F21" w:rsidRPr="00952F21" w:rsidRDefault="00952F21" w:rsidP="00BF4447"/>
          <w:p w:rsidR="00952F21" w:rsidRDefault="00952F21" w:rsidP="00BF4447">
            <w:pPr>
              <w:pStyle w:val="a5"/>
            </w:pPr>
          </w:p>
          <w:p w:rsidR="009B086E" w:rsidRDefault="009B086E" w:rsidP="00521D24">
            <w:pPr>
              <w:pStyle w:val="a5"/>
              <w:jc w:val="left"/>
            </w:pPr>
          </w:p>
          <w:p w:rsidR="009B086E" w:rsidRDefault="009B086E" w:rsidP="00521D24">
            <w:pPr>
              <w:pStyle w:val="a5"/>
              <w:jc w:val="left"/>
            </w:pPr>
          </w:p>
          <w:p w:rsidR="009B086E" w:rsidRDefault="009B086E" w:rsidP="00521D24">
            <w:pPr>
              <w:pStyle w:val="a5"/>
              <w:jc w:val="left"/>
            </w:pPr>
          </w:p>
          <w:p w:rsidR="00952F21" w:rsidRDefault="00521D24" w:rsidP="00521D24">
            <w:pPr>
              <w:pStyle w:val="a5"/>
              <w:jc w:val="left"/>
            </w:pPr>
            <w:r>
              <w:t xml:space="preserve">Учащиеся читают </w:t>
            </w:r>
            <w:r w:rsidR="00952F21" w:rsidRPr="005411A3">
              <w:t>п</w:t>
            </w:r>
            <w:r w:rsidR="00952F21">
              <w:t>редложения</w:t>
            </w:r>
            <w:proofErr w:type="gramStart"/>
            <w:r w:rsidR="00952F21">
              <w:t xml:space="preserve"> </w:t>
            </w:r>
            <w:r w:rsidR="00952F21" w:rsidRPr="00481348">
              <w:t>,</w:t>
            </w:r>
            <w:proofErr w:type="gramEnd"/>
            <w:r>
              <w:t xml:space="preserve"> вставляют пропущенные буквы, отвечают на вопросы</w:t>
            </w:r>
            <w:r w:rsidR="00952F21">
              <w:t>.</w:t>
            </w:r>
          </w:p>
          <w:p w:rsidR="00952F21" w:rsidRDefault="00952F21" w:rsidP="00BF4447"/>
          <w:p w:rsidR="00952F21" w:rsidRDefault="00952F21" w:rsidP="00BF4447"/>
          <w:p w:rsidR="00952F21" w:rsidRDefault="00952F21" w:rsidP="00BF4447"/>
          <w:p w:rsidR="00952F21" w:rsidRDefault="00952F21" w:rsidP="00BF4447"/>
          <w:p w:rsidR="00952F21" w:rsidRDefault="00952F21" w:rsidP="00BF4447"/>
          <w:p w:rsidR="00952F21" w:rsidRDefault="00952F21" w:rsidP="00BF4447"/>
          <w:p w:rsidR="00952F21" w:rsidRDefault="00952F21" w:rsidP="00BF4447"/>
          <w:p w:rsidR="005A7E41" w:rsidRDefault="005A7E41" w:rsidP="00BF4447"/>
          <w:p w:rsidR="005A7E41" w:rsidRDefault="005A7E41" w:rsidP="00BF4447"/>
          <w:p w:rsidR="005A7E41" w:rsidRDefault="005A7E41" w:rsidP="00BF4447"/>
          <w:p w:rsidR="005A7E41" w:rsidRDefault="005A7E41" w:rsidP="00BF4447"/>
          <w:p w:rsidR="005A7E41" w:rsidRDefault="005A7E41" w:rsidP="00BF4447"/>
          <w:p w:rsidR="00952F21" w:rsidRPr="00687CF4" w:rsidRDefault="00687CF4" w:rsidP="00BF4447">
            <w:r>
              <w:t>Ученики зачитывают задания на слайдах</w:t>
            </w:r>
            <w:r w:rsidR="0057628A">
              <w:t xml:space="preserve"> и выполняют их.</w:t>
            </w:r>
          </w:p>
          <w:p w:rsidR="00952F21" w:rsidRDefault="00952F21" w:rsidP="00BF4447"/>
          <w:p w:rsidR="00952F21" w:rsidRDefault="00952F21" w:rsidP="00BF4447"/>
          <w:p w:rsidR="00952F21" w:rsidRDefault="00952F21" w:rsidP="00BF4447"/>
          <w:p w:rsidR="00952F21" w:rsidRDefault="00952F21" w:rsidP="00BF4447"/>
          <w:p w:rsidR="00952F21" w:rsidRDefault="00952F21" w:rsidP="00BF4447"/>
          <w:p w:rsidR="009B086E" w:rsidRDefault="009B086E" w:rsidP="00BF4447"/>
          <w:p w:rsidR="009B086E" w:rsidRDefault="009B086E" w:rsidP="00BF4447"/>
          <w:p w:rsidR="009B086E" w:rsidRDefault="009B086E" w:rsidP="00BF4447"/>
          <w:p w:rsidR="009B086E" w:rsidRDefault="009B086E" w:rsidP="00BF4447"/>
          <w:p w:rsidR="00952F21" w:rsidRDefault="00AE2724" w:rsidP="00BF4447">
            <w:r>
              <w:t xml:space="preserve">Учащиеся </w:t>
            </w:r>
            <w:r w:rsidR="003C4D89">
              <w:t>слушают и подпевают песенку, учатся воспринимать на слух иноязычные слова.</w:t>
            </w:r>
          </w:p>
          <w:p w:rsidR="00952F21" w:rsidRDefault="00952F21" w:rsidP="00BF4447"/>
          <w:p w:rsidR="00952F21" w:rsidRDefault="00952F21" w:rsidP="00BF4447"/>
          <w:p w:rsidR="00952F21" w:rsidRDefault="00952F21" w:rsidP="00BF4447"/>
          <w:p w:rsidR="00952F21" w:rsidRPr="00AE2724" w:rsidRDefault="00952F21" w:rsidP="00BF4447"/>
          <w:p w:rsidR="00952F21" w:rsidRDefault="00952F21" w:rsidP="00BF4447"/>
          <w:p w:rsidR="00952F21" w:rsidRDefault="00733266" w:rsidP="00BF4447">
            <w:r>
              <w:t>Учащиеся зачитывают по-немецки задания, выполняют их.</w:t>
            </w:r>
          </w:p>
          <w:p w:rsidR="00952F21" w:rsidRDefault="00952F21" w:rsidP="00BF4447">
            <w:pPr>
              <w:pStyle w:val="a5"/>
            </w:pPr>
          </w:p>
          <w:p w:rsidR="00952F21" w:rsidRDefault="00952F21" w:rsidP="00BF4447">
            <w:pPr>
              <w:pStyle w:val="a5"/>
            </w:pPr>
          </w:p>
          <w:p w:rsidR="00952F21" w:rsidRDefault="00952F21" w:rsidP="00BF4447">
            <w:pPr>
              <w:pStyle w:val="a5"/>
            </w:pPr>
          </w:p>
          <w:p w:rsidR="00952F21" w:rsidRDefault="00952F21" w:rsidP="00BF4447">
            <w:pPr>
              <w:pStyle w:val="a5"/>
            </w:pPr>
          </w:p>
          <w:p w:rsidR="00952F21" w:rsidRPr="00221BB2" w:rsidRDefault="00952F21" w:rsidP="005A7E41">
            <w:pPr>
              <w:pStyle w:val="a5"/>
              <w:jc w:val="left"/>
            </w:pPr>
          </w:p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F275FB" w:rsidP="00BF4447">
            <w:r>
              <w:t>Ученики отвечают на вопросы, высказывают своё мнение.</w:t>
            </w:r>
          </w:p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F92264" w:rsidRDefault="00F92264" w:rsidP="00F92264">
            <w:r>
              <w:t xml:space="preserve">Учащиеся </w:t>
            </w:r>
          </w:p>
          <w:p w:rsidR="00F92264" w:rsidRDefault="00F92264" w:rsidP="00F92264">
            <w:r>
              <w:rPr>
                <w:rFonts w:ascii="Times New Roman" w:hAnsi="Times New Roman"/>
              </w:rPr>
              <w:t xml:space="preserve">записывают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  <w:p w:rsidR="00F92264" w:rsidRDefault="00F92264" w:rsidP="00F92264"/>
          <w:p w:rsidR="00F92264" w:rsidRDefault="00F92264" w:rsidP="00F92264"/>
          <w:p w:rsidR="00F92264" w:rsidRDefault="00F92264" w:rsidP="00F92264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Pr="00221BB2" w:rsidRDefault="00952F21" w:rsidP="00BF4447"/>
          <w:p w:rsidR="00952F21" w:rsidRDefault="00952F21" w:rsidP="00BF4447">
            <w:pPr>
              <w:pStyle w:val="a5"/>
            </w:pPr>
          </w:p>
          <w:p w:rsidR="00952F21" w:rsidRDefault="00952F21" w:rsidP="00BF4447">
            <w:pPr>
              <w:pStyle w:val="a5"/>
            </w:pPr>
          </w:p>
          <w:p w:rsidR="00952F21" w:rsidRDefault="00952F21" w:rsidP="00BF4447">
            <w:pPr>
              <w:pStyle w:val="a5"/>
            </w:pPr>
          </w:p>
          <w:p w:rsidR="00952F21" w:rsidRPr="00221BB2" w:rsidRDefault="00952F21" w:rsidP="00BF4447">
            <w:pPr>
              <w:pStyle w:val="a5"/>
            </w:pPr>
          </w:p>
          <w:p w:rsidR="00952F21" w:rsidRPr="00486BD7" w:rsidRDefault="00952F21" w:rsidP="00486BD7"/>
        </w:tc>
        <w:tc>
          <w:tcPr>
            <w:tcW w:w="1632" w:type="dxa"/>
          </w:tcPr>
          <w:p w:rsidR="00952F21" w:rsidRPr="00F92264" w:rsidRDefault="00952F21" w:rsidP="00BF4447">
            <w:pPr>
              <w:pStyle w:val="a5"/>
            </w:pPr>
            <w:r w:rsidRPr="00F92264">
              <w:rPr>
                <w:szCs w:val="28"/>
              </w:rPr>
              <w:lastRenderedPageBreak/>
              <w:t>Коммуникативные:</w:t>
            </w:r>
            <w:r w:rsidRPr="00F92264">
              <w:t xml:space="preserve"> Эмоционально позитивное отношение к сотрудничеству.</w:t>
            </w:r>
          </w:p>
          <w:p w:rsidR="00952F21" w:rsidRPr="00F92264" w:rsidRDefault="00952F21" w:rsidP="00BF4447"/>
          <w:p w:rsidR="00952F21" w:rsidRPr="00F92264" w:rsidRDefault="00952F21" w:rsidP="00BF4447"/>
          <w:p w:rsidR="00952F21" w:rsidRPr="00F92264" w:rsidRDefault="00952F21" w:rsidP="00BF4447"/>
          <w:p w:rsidR="00952F21" w:rsidRPr="00F92264" w:rsidRDefault="00952F21" w:rsidP="00BF4447"/>
          <w:p w:rsidR="00952F21" w:rsidRPr="00F92264" w:rsidRDefault="00952F21" w:rsidP="00BF4447">
            <w:pPr>
              <w:pStyle w:val="a7"/>
            </w:pPr>
            <w:r w:rsidRPr="00F92264">
              <w:t>Регулятивные: Определение последовательности промежуточных целей с учетом конечного результата. Составление плана последовательных действий.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Познавательные: Анализ объектов с целью выделения признаков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самостоятельное выделение и формулирование познавательной цели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выдвижение гипотез.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Коммуникативные: Потребность в общении</w:t>
            </w:r>
          </w:p>
          <w:p w:rsidR="00952F21" w:rsidRPr="00F92264" w:rsidRDefault="00952F21" w:rsidP="00BF4447">
            <w:pPr>
              <w:pStyle w:val="a7"/>
            </w:pPr>
            <w:r w:rsidRPr="00F92264">
              <w:t xml:space="preserve">Адекватно </w:t>
            </w:r>
            <w:r w:rsidRPr="00F92264">
              <w:lastRenderedPageBreak/>
              <w:t>использовать речевые средства для решения коммуникативных задач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Формулировать собственное мнение.</w:t>
            </w: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  <w:proofErr w:type="gramStart"/>
            <w:r w:rsidRPr="00F92264">
              <w:t>Регулятивные</w:t>
            </w:r>
            <w:proofErr w:type="gramEnd"/>
            <w:r w:rsidRPr="00F92264">
              <w:t>: выделение и осознание того, что уже усвоено и что подлежит усвоению.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Контроль в форме сличения с грамматическими данными.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Познавательные: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Анализ грамматической информации, осознанное добавление правильной формы артикля.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Самостоятельное достраивание с восполнением недостающих компонентов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Установление причинно-следственных связей</w:t>
            </w:r>
          </w:p>
          <w:p w:rsidR="00952F21" w:rsidRPr="00F92264" w:rsidRDefault="00952F21" w:rsidP="00BF4447">
            <w:pPr>
              <w:pStyle w:val="a7"/>
            </w:pPr>
          </w:p>
          <w:p w:rsidR="00F92264" w:rsidRPr="00F92264" w:rsidRDefault="00F92264" w:rsidP="00F92264">
            <w:pPr>
              <w:pStyle w:val="a7"/>
            </w:pPr>
            <w:r w:rsidRPr="00F92264">
              <w:t>Личностные: готовность и способность к релаксации с помощью песни и разминочных действий.</w:t>
            </w:r>
          </w:p>
          <w:p w:rsidR="00F92264" w:rsidRPr="00F92264" w:rsidRDefault="00F92264" w:rsidP="00F92264">
            <w:pPr>
              <w:pStyle w:val="a7"/>
            </w:pPr>
          </w:p>
          <w:p w:rsidR="00733266" w:rsidRPr="00F92264" w:rsidRDefault="00F92264" w:rsidP="00F92264">
            <w:pPr>
              <w:pStyle w:val="a7"/>
            </w:pPr>
            <w:r w:rsidRPr="00F92264">
              <w:t>Познавательные:</w:t>
            </w:r>
          </w:p>
          <w:p w:rsidR="00733266" w:rsidRPr="00F92264" w:rsidRDefault="00733266" w:rsidP="00BF4447">
            <w:pPr>
              <w:pStyle w:val="a7"/>
            </w:pPr>
          </w:p>
          <w:p w:rsidR="00733266" w:rsidRPr="00F92264" w:rsidRDefault="00733266" w:rsidP="00BF4447">
            <w:pPr>
              <w:pStyle w:val="a7"/>
            </w:pPr>
          </w:p>
          <w:p w:rsidR="00733266" w:rsidRPr="00F92264" w:rsidRDefault="00733266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  <w:r w:rsidRPr="00F92264">
              <w:t>Построение логической цепи рассуждений.</w:t>
            </w:r>
          </w:p>
          <w:p w:rsidR="00952F21" w:rsidRPr="00F92264" w:rsidRDefault="00952F21" w:rsidP="00BF4447">
            <w:pPr>
              <w:pStyle w:val="a7"/>
            </w:pPr>
            <w:proofErr w:type="gramStart"/>
            <w:r w:rsidRPr="00F92264">
              <w:t>Коммуникативные</w:t>
            </w:r>
            <w:proofErr w:type="gramEnd"/>
            <w:r w:rsidRPr="00F92264">
              <w:t>: умение аргументировать свое предположение.</w:t>
            </w: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</w:p>
          <w:p w:rsidR="00F92264" w:rsidRPr="00F92264" w:rsidRDefault="00F92264" w:rsidP="00BF4447">
            <w:pPr>
              <w:pStyle w:val="a7"/>
            </w:pPr>
          </w:p>
          <w:p w:rsidR="00952F21" w:rsidRPr="00F92264" w:rsidRDefault="00952F21" w:rsidP="00BF4447">
            <w:pPr>
              <w:pStyle w:val="a7"/>
            </w:pPr>
            <w:r w:rsidRPr="00F92264">
              <w:t>Коммуникативные: эмоциональное отношение</w:t>
            </w:r>
            <w:proofErr w:type="gramStart"/>
            <w:r w:rsidRPr="00F92264">
              <w:t xml:space="preserve"> .</w:t>
            </w:r>
            <w:proofErr w:type="gramEnd"/>
          </w:p>
          <w:p w:rsidR="00952F21" w:rsidRPr="00F92264" w:rsidRDefault="00952F21" w:rsidP="00BF4447">
            <w:pPr>
              <w:pStyle w:val="a7"/>
            </w:pPr>
            <w:r w:rsidRPr="00F92264">
              <w:t>Коммуникативные: умение с помощью вопросов получать необходимые сведения.</w:t>
            </w:r>
          </w:p>
          <w:p w:rsidR="00952F21" w:rsidRPr="00F92264" w:rsidRDefault="00952F21" w:rsidP="00BF4447">
            <w:pPr>
              <w:pStyle w:val="a7"/>
            </w:pPr>
            <w:r w:rsidRPr="00F92264">
              <w:t>Личностные:</w:t>
            </w:r>
            <w:r w:rsidRPr="00F92264">
              <w:rPr>
                <w:rFonts w:ascii="Times New Roman" w:hAnsi="Times New Roman"/>
              </w:rPr>
              <w:t xml:space="preserve"> Позитивная моральная самооценка.</w:t>
            </w:r>
          </w:p>
          <w:p w:rsidR="00952F21" w:rsidRPr="00F92264" w:rsidRDefault="00952F21" w:rsidP="00BF4447">
            <w:pPr>
              <w:pStyle w:val="a7"/>
            </w:pPr>
            <w:proofErr w:type="spellStart"/>
            <w:r w:rsidRPr="00F92264">
              <w:t>Регулятивны</w:t>
            </w:r>
            <w:proofErr w:type="spellEnd"/>
            <w:r w:rsidRPr="00F92264">
              <w:rPr>
                <w:rFonts w:ascii="Times New Roman" w:hAnsi="Times New Roman"/>
              </w:rPr>
              <w:t xml:space="preserve"> Самостоятельно анализировать условия достижения цели на основе учета </w:t>
            </w:r>
            <w:proofErr w:type="gramStart"/>
            <w:r w:rsidRPr="00F92264">
              <w:rPr>
                <w:rFonts w:ascii="Times New Roman" w:hAnsi="Times New Roman"/>
              </w:rPr>
              <w:t>выделенных</w:t>
            </w:r>
            <w:proofErr w:type="gramEnd"/>
            <w:r w:rsidRPr="00F92264">
              <w:rPr>
                <w:rFonts w:ascii="Times New Roman" w:hAnsi="Times New Roman"/>
              </w:rPr>
              <w:t xml:space="preserve"> учителем</w:t>
            </w:r>
            <w:r w:rsidR="00F92264" w:rsidRPr="00F92264">
              <w:rPr>
                <w:rFonts w:ascii="Times New Roman" w:hAnsi="Times New Roman"/>
              </w:rPr>
              <w:t>.</w:t>
            </w:r>
          </w:p>
          <w:p w:rsidR="00952F21" w:rsidRDefault="00952F21" w:rsidP="00265787"/>
          <w:p w:rsidR="00265787" w:rsidRDefault="00265787" w:rsidP="00265787"/>
          <w:p w:rsidR="00265787" w:rsidRPr="00F92264" w:rsidRDefault="00265787" w:rsidP="00265787"/>
        </w:tc>
      </w:tr>
    </w:tbl>
    <w:p w:rsidR="00952F21" w:rsidRPr="00AA2E91" w:rsidRDefault="00952F21" w:rsidP="00F92264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0B54" w:rsidRDefault="00100B54"/>
    <w:sectPr w:rsidR="00100B54" w:rsidSect="006C2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9F" w:rsidRDefault="002E579F" w:rsidP="009422DF">
      <w:r>
        <w:separator/>
      </w:r>
    </w:p>
  </w:endnote>
  <w:endnote w:type="continuationSeparator" w:id="0">
    <w:p w:rsidR="002E579F" w:rsidRDefault="002E579F" w:rsidP="0094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F" w:rsidRDefault="009422D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F" w:rsidRDefault="009422D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F" w:rsidRDefault="009422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9F" w:rsidRDefault="002E579F" w:rsidP="009422DF">
      <w:r>
        <w:separator/>
      </w:r>
    </w:p>
  </w:footnote>
  <w:footnote w:type="continuationSeparator" w:id="0">
    <w:p w:rsidR="002E579F" w:rsidRDefault="002E579F" w:rsidP="0094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F" w:rsidRDefault="009422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F" w:rsidRDefault="009422DF">
    <w:pPr>
      <w:pStyle w:val="a9"/>
    </w:pPr>
  </w:p>
  <w:p w:rsidR="00E3292C" w:rsidRDefault="00E329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F" w:rsidRDefault="009422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5E"/>
    <w:multiLevelType w:val="hybridMultilevel"/>
    <w:tmpl w:val="FAF42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001B2"/>
    <w:multiLevelType w:val="hybridMultilevel"/>
    <w:tmpl w:val="30F0EB30"/>
    <w:lvl w:ilvl="0" w:tplc="F27E4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070"/>
    <w:multiLevelType w:val="hybridMultilevel"/>
    <w:tmpl w:val="5300BD04"/>
    <w:lvl w:ilvl="0" w:tplc="7E2264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C7800"/>
    <w:multiLevelType w:val="hybridMultilevel"/>
    <w:tmpl w:val="7704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F5E99"/>
    <w:multiLevelType w:val="hybridMultilevel"/>
    <w:tmpl w:val="5EFEC83E"/>
    <w:lvl w:ilvl="0" w:tplc="4168B2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2864"/>
    <w:multiLevelType w:val="hybridMultilevel"/>
    <w:tmpl w:val="99E8C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E6545"/>
    <w:multiLevelType w:val="hybridMultilevel"/>
    <w:tmpl w:val="24AE77DC"/>
    <w:lvl w:ilvl="0" w:tplc="0419000F">
      <w:start w:val="1"/>
      <w:numFmt w:val="decimal"/>
      <w:lvlText w:val="%1."/>
      <w:lvlJc w:val="left"/>
      <w:pPr>
        <w:tabs>
          <w:tab w:val="num" w:pos="13860"/>
        </w:tabs>
        <w:ind w:left="13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80"/>
        </w:tabs>
        <w:ind w:left="14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300"/>
        </w:tabs>
        <w:ind w:left="15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020"/>
        </w:tabs>
        <w:ind w:left="16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6740"/>
        </w:tabs>
        <w:ind w:left="16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7460"/>
        </w:tabs>
        <w:ind w:left="17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8180"/>
        </w:tabs>
        <w:ind w:left="18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8900"/>
        </w:tabs>
        <w:ind w:left="18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620"/>
        </w:tabs>
        <w:ind w:left="19620" w:hanging="360"/>
      </w:pPr>
    </w:lvl>
  </w:abstractNum>
  <w:abstractNum w:abstractNumId="7">
    <w:nsid w:val="27047087"/>
    <w:multiLevelType w:val="hybridMultilevel"/>
    <w:tmpl w:val="267A6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15211"/>
    <w:multiLevelType w:val="hybridMultilevel"/>
    <w:tmpl w:val="BACA4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23F97"/>
    <w:multiLevelType w:val="hybridMultilevel"/>
    <w:tmpl w:val="7298B76C"/>
    <w:lvl w:ilvl="0" w:tplc="0E10C14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8297D"/>
    <w:multiLevelType w:val="hybridMultilevel"/>
    <w:tmpl w:val="7EEE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C5B35"/>
    <w:multiLevelType w:val="hybridMultilevel"/>
    <w:tmpl w:val="7444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C7C26"/>
    <w:multiLevelType w:val="hybridMultilevel"/>
    <w:tmpl w:val="55F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2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F21"/>
    <w:rsid w:val="00025180"/>
    <w:rsid w:val="000F1053"/>
    <w:rsid w:val="00100B54"/>
    <w:rsid w:val="00117EA8"/>
    <w:rsid w:val="00192B21"/>
    <w:rsid w:val="001C46F0"/>
    <w:rsid w:val="00265787"/>
    <w:rsid w:val="002720DD"/>
    <w:rsid w:val="002C74E3"/>
    <w:rsid w:val="002D2CC0"/>
    <w:rsid w:val="002E579F"/>
    <w:rsid w:val="003C4D89"/>
    <w:rsid w:val="00471741"/>
    <w:rsid w:val="00486BD7"/>
    <w:rsid w:val="00521D24"/>
    <w:rsid w:val="0057628A"/>
    <w:rsid w:val="005A7E41"/>
    <w:rsid w:val="00687CF4"/>
    <w:rsid w:val="00710203"/>
    <w:rsid w:val="00733266"/>
    <w:rsid w:val="008625FB"/>
    <w:rsid w:val="00875E21"/>
    <w:rsid w:val="008B37EC"/>
    <w:rsid w:val="009422DF"/>
    <w:rsid w:val="00952F21"/>
    <w:rsid w:val="009B086E"/>
    <w:rsid w:val="00A96A51"/>
    <w:rsid w:val="00AE2724"/>
    <w:rsid w:val="00C002F0"/>
    <w:rsid w:val="00C66375"/>
    <w:rsid w:val="00E3292C"/>
    <w:rsid w:val="00ED28E0"/>
    <w:rsid w:val="00F006A1"/>
    <w:rsid w:val="00F275FB"/>
    <w:rsid w:val="00F322CE"/>
    <w:rsid w:val="00F9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next w:val="a"/>
    <w:link w:val="a6"/>
    <w:qFormat/>
    <w:rsid w:val="00952F2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52F21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2F2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952F21"/>
    <w:rPr>
      <w:i/>
      <w:iCs/>
      <w:color w:val="808080"/>
    </w:rPr>
  </w:style>
  <w:style w:type="paragraph" w:styleId="a9">
    <w:name w:val="header"/>
    <w:basedOn w:val="a"/>
    <w:link w:val="aa"/>
    <w:rsid w:val="00952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52F21"/>
    <w:rPr>
      <w:rFonts w:ascii="Garamond" w:eastAsia="Times New Roman" w:hAnsi="Garamond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52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2F21"/>
    <w:rPr>
      <w:rFonts w:ascii="Garamond" w:eastAsia="Times New Roman" w:hAnsi="Garamond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2F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2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A2067-143E-47DC-BAA4-DD6FE0E9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dcterms:created xsi:type="dcterms:W3CDTF">2018-11-11T17:22:00Z</dcterms:created>
  <dcterms:modified xsi:type="dcterms:W3CDTF">2019-05-18T12:10:00Z</dcterms:modified>
</cp:coreProperties>
</file>