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06" w:rsidRPr="00507806" w:rsidRDefault="00507806" w:rsidP="00507806">
      <w:pPr>
        <w:autoSpaceDE w:val="0"/>
        <w:autoSpaceDN w:val="0"/>
        <w:adjustRightInd w:val="0"/>
        <w:spacing w:before="67" w:after="0" w:line="360" w:lineRule="auto"/>
        <w:ind w:left="293"/>
        <w:jc w:val="center"/>
        <w:rPr>
          <w:rFonts w:ascii="Times New Roman" w:eastAsia="Times New Roman" w:hAnsi="Times New Roman" w:cs="Times New Roman"/>
          <w:sz w:val="28"/>
          <w:szCs w:val="28"/>
        </w:rPr>
      </w:pPr>
      <w:r w:rsidRPr="00507806">
        <w:rPr>
          <w:rFonts w:ascii="Times New Roman" w:eastAsia="Times New Roman" w:hAnsi="Times New Roman" w:cs="Times New Roman"/>
          <w:sz w:val="28"/>
          <w:szCs w:val="28"/>
        </w:rPr>
        <w:t xml:space="preserve">МУНИЦИПАЛЬНОЕ БЮДЖЕТНОЕ УЧРЕЖДЕНИЕ ДОПОЛНИТЕЛЬНОГО ОБРАЗОВАНИЯ </w:t>
      </w:r>
    </w:p>
    <w:p w:rsidR="00507806" w:rsidRPr="00507806" w:rsidRDefault="00507806" w:rsidP="00507806">
      <w:pPr>
        <w:autoSpaceDE w:val="0"/>
        <w:autoSpaceDN w:val="0"/>
        <w:adjustRightInd w:val="0"/>
        <w:spacing w:before="67" w:after="0" w:line="360" w:lineRule="auto"/>
        <w:ind w:left="293"/>
        <w:jc w:val="center"/>
        <w:rPr>
          <w:rFonts w:ascii="Times New Roman" w:eastAsia="Times New Roman" w:hAnsi="Times New Roman" w:cs="Times New Roman"/>
          <w:b/>
          <w:bCs/>
          <w:sz w:val="28"/>
          <w:szCs w:val="28"/>
        </w:rPr>
      </w:pPr>
      <w:r w:rsidRPr="00507806">
        <w:rPr>
          <w:rFonts w:ascii="Times New Roman" w:eastAsia="Times New Roman" w:hAnsi="Times New Roman" w:cs="Times New Roman"/>
          <w:b/>
          <w:bCs/>
          <w:sz w:val="28"/>
          <w:szCs w:val="28"/>
        </w:rPr>
        <w:t>«ДЕТСКАЯ  ШКОЛА  ИСКУССТВ №54»</w:t>
      </w:r>
    </w:p>
    <w:p w:rsidR="00507806" w:rsidRPr="00507806" w:rsidRDefault="00507806" w:rsidP="00507806">
      <w:pPr>
        <w:autoSpaceDE w:val="0"/>
        <w:autoSpaceDN w:val="0"/>
        <w:adjustRightInd w:val="0"/>
        <w:spacing w:after="0" w:line="360" w:lineRule="auto"/>
        <w:jc w:val="center"/>
        <w:rPr>
          <w:rFonts w:ascii="Times New Roman" w:eastAsia="Times New Roman" w:hAnsi="Times New Roman" w:cs="Times New Roman"/>
          <w:sz w:val="24"/>
          <w:szCs w:val="24"/>
        </w:rPr>
      </w:pPr>
    </w:p>
    <w:p w:rsidR="00507806" w:rsidRPr="00507806" w:rsidRDefault="00507806" w:rsidP="00507806">
      <w:pPr>
        <w:autoSpaceDE w:val="0"/>
        <w:autoSpaceDN w:val="0"/>
        <w:adjustRightInd w:val="0"/>
        <w:spacing w:after="0" w:line="360" w:lineRule="auto"/>
        <w:jc w:val="center"/>
        <w:rPr>
          <w:rFonts w:ascii="Times New Roman" w:eastAsia="Times New Roman" w:hAnsi="Times New Roman" w:cs="Times New Roman"/>
          <w:sz w:val="28"/>
          <w:szCs w:val="28"/>
        </w:rPr>
      </w:pPr>
    </w:p>
    <w:tbl>
      <w:tblPr>
        <w:tblStyle w:val="1"/>
        <w:tblW w:w="0" w:type="auto"/>
        <w:tblLook w:val="04A0" w:firstRow="1" w:lastRow="0" w:firstColumn="1" w:lastColumn="0" w:noHBand="0" w:noVBand="1"/>
      </w:tblPr>
      <w:tblGrid>
        <w:gridCol w:w="4784"/>
        <w:gridCol w:w="4786"/>
      </w:tblGrid>
      <w:tr w:rsidR="00507806" w:rsidRPr="00507806" w:rsidTr="00452570">
        <w:tc>
          <w:tcPr>
            <w:tcW w:w="4785" w:type="dxa"/>
          </w:tcPr>
          <w:p w:rsidR="00507806" w:rsidRPr="00507806" w:rsidRDefault="00507806" w:rsidP="00507806">
            <w:pPr>
              <w:autoSpaceDE w:val="0"/>
              <w:autoSpaceDN w:val="0"/>
              <w:adjustRightInd w:val="0"/>
              <w:spacing w:line="360" w:lineRule="auto"/>
              <w:rPr>
                <w:rFonts w:ascii="Times New Roman" w:eastAsia="Times New Roman" w:hAnsi="Times New Roman" w:cs="Times New Roman"/>
                <w:sz w:val="28"/>
                <w:szCs w:val="28"/>
              </w:rPr>
            </w:pPr>
            <w:r w:rsidRPr="00507806">
              <w:rPr>
                <w:rFonts w:ascii="Times New Roman" w:eastAsia="Times New Roman" w:hAnsi="Times New Roman" w:cs="Times New Roman"/>
                <w:sz w:val="28"/>
                <w:szCs w:val="28"/>
              </w:rPr>
              <w:t>Обсуждено:</w:t>
            </w:r>
          </w:p>
          <w:p w:rsidR="00507806" w:rsidRPr="00507806" w:rsidRDefault="00507806" w:rsidP="00507806">
            <w:pPr>
              <w:autoSpaceDE w:val="0"/>
              <w:autoSpaceDN w:val="0"/>
              <w:adjustRightInd w:val="0"/>
              <w:spacing w:line="360" w:lineRule="auto"/>
              <w:rPr>
                <w:rFonts w:ascii="Times New Roman" w:eastAsia="Times New Roman" w:hAnsi="Times New Roman" w:cs="Times New Roman"/>
                <w:sz w:val="28"/>
                <w:szCs w:val="28"/>
              </w:rPr>
            </w:pPr>
            <w:r w:rsidRPr="00507806">
              <w:rPr>
                <w:rFonts w:ascii="Times New Roman" w:eastAsia="Times New Roman" w:hAnsi="Times New Roman" w:cs="Times New Roman"/>
                <w:sz w:val="28"/>
                <w:szCs w:val="28"/>
              </w:rPr>
              <w:t>Педагогический совет №</w:t>
            </w:r>
          </w:p>
          <w:p w:rsidR="00507806" w:rsidRPr="00507806" w:rsidRDefault="00507806" w:rsidP="00507806">
            <w:pPr>
              <w:autoSpaceDE w:val="0"/>
              <w:autoSpaceDN w:val="0"/>
              <w:adjustRightInd w:val="0"/>
              <w:spacing w:line="360" w:lineRule="auto"/>
              <w:rPr>
                <w:rFonts w:ascii="Times New Roman" w:eastAsia="Times New Roman" w:hAnsi="Times New Roman" w:cs="Times New Roman"/>
                <w:sz w:val="28"/>
                <w:szCs w:val="28"/>
              </w:rPr>
            </w:pPr>
            <w:r w:rsidRPr="00507806">
              <w:rPr>
                <w:rFonts w:ascii="Times New Roman" w:eastAsia="Times New Roman" w:hAnsi="Times New Roman" w:cs="Times New Roman"/>
                <w:sz w:val="28"/>
                <w:szCs w:val="28"/>
              </w:rPr>
              <w:t>От  «      » ________________  2019 г.</w:t>
            </w:r>
          </w:p>
          <w:p w:rsidR="00507806" w:rsidRPr="00507806" w:rsidRDefault="00507806" w:rsidP="00507806">
            <w:pPr>
              <w:autoSpaceDE w:val="0"/>
              <w:autoSpaceDN w:val="0"/>
              <w:adjustRightInd w:val="0"/>
              <w:spacing w:line="360" w:lineRule="auto"/>
              <w:jc w:val="center"/>
              <w:rPr>
                <w:rFonts w:ascii="Times New Roman" w:eastAsia="Times New Roman" w:hAnsi="Times New Roman" w:cs="Times New Roman"/>
                <w:sz w:val="28"/>
                <w:szCs w:val="28"/>
              </w:rPr>
            </w:pPr>
          </w:p>
        </w:tc>
        <w:tc>
          <w:tcPr>
            <w:tcW w:w="4786" w:type="dxa"/>
          </w:tcPr>
          <w:p w:rsidR="00507806" w:rsidRPr="00507806" w:rsidRDefault="00507806" w:rsidP="00507806">
            <w:pPr>
              <w:autoSpaceDE w:val="0"/>
              <w:autoSpaceDN w:val="0"/>
              <w:adjustRightInd w:val="0"/>
              <w:spacing w:line="360" w:lineRule="auto"/>
              <w:rPr>
                <w:rFonts w:ascii="Times New Roman" w:eastAsia="Times New Roman" w:hAnsi="Times New Roman" w:cs="Times New Roman"/>
                <w:sz w:val="28"/>
                <w:szCs w:val="28"/>
              </w:rPr>
            </w:pPr>
            <w:r w:rsidRPr="00507806">
              <w:rPr>
                <w:rFonts w:ascii="Times New Roman" w:eastAsia="Times New Roman" w:hAnsi="Times New Roman" w:cs="Times New Roman"/>
                <w:sz w:val="28"/>
                <w:szCs w:val="28"/>
              </w:rPr>
              <w:t>Утверждено:</w:t>
            </w:r>
          </w:p>
          <w:p w:rsidR="00507806" w:rsidRPr="00507806" w:rsidRDefault="00507806" w:rsidP="00507806">
            <w:pPr>
              <w:autoSpaceDE w:val="0"/>
              <w:autoSpaceDN w:val="0"/>
              <w:adjustRightInd w:val="0"/>
              <w:spacing w:line="360" w:lineRule="auto"/>
              <w:rPr>
                <w:rFonts w:ascii="Times New Roman" w:eastAsia="Times New Roman" w:hAnsi="Times New Roman" w:cs="Times New Roman"/>
                <w:sz w:val="28"/>
                <w:szCs w:val="28"/>
              </w:rPr>
            </w:pPr>
            <w:r w:rsidRPr="00507806">
              <w:rPr>
                <w:rFonts w:ascii="Times New Roman" w:eastAsia="Times New Roman" w:hAnsi="Times New Roman" w:cs="Times New Roman"/>
                <w:sz w:val="28"/>
                <w:szCs w:val="28"/>
              </w:rPr>
              <w:t>Директор МБУ ДО «ДШИ№54»</w:t>
            </w:r>
          </w:p>
          <w:p w:rsidR="00507806" w:rsidRPr="00507806" w:rsidRDefault="00507806" w:rsidP="00507806">
            <w:pPr>
              <w:autoSpaceDE w:val="0"/>
              <w:autoSpaceDN w:val="0"/>
              <w:adjustRightInd w:val="0"/>
              <w:spacing w:line="360" w:lineRule="auto"/>
              <w:rPr>
                <w:rFonts w:ascii="Times New Roman" w:eastAsia="Times New Roman" w:hAnsi="Times New Roman" w:cs="Times New Roman"/>
                <w:sz w:val="28"/>
                <w:szCs w:val="28"/>
              </w:rPr>
            </w:pPr>
            <w:r w:rsidRPr="00507806">
              <w:rPr>
                <w:rFonts w:ascii="Times New Roman" w:eastAsia="Times New Roman" w:hAnsi="Times New Roman" w:cs="Times New Roman"/>
                <w:sz w:val="28"/>
                <w:szCs w:val="28"/>
              </w:rPr>
              <w:t>___________________Винтер В.В.</w:t>
            </w:r>
          </w:p>
        </w:tc>
        <w:bookmarkStart w:id="0" w:name="_GoBack"/>
        <w:bookmarkEnd w:id="0"/>
      </w:tr>
    </w:tbl>
    <w:p w:rsidR="00507806" w:rsidRPr="00507806" w:rsidRDefault="00507806" w:rsidP="00507806">
      <w:pPr>
        <w:autoSpaceDE w:val="0"/>
        <w:autoSpaceDN w:val="0"/>
        <w:adjustRightInd w:val="0"/>
        <w:spacing w:after="0" w:line="360" w:lineRule="auto"/>
        <w:jc w:val="center"/>
        <w:rPr>
          <w:rFonts w:ascii="Times New Roman" w:eastAsia="Times New Roman" w:hAnsi="Times New Roman" w:cs="Times New Roman"/>
          <w:sz w:val="28"/>
          <w:szCs w:val="28"/>
        </w:rPr>
      </w:pPr>
    </w:p>
    <w:p w:rsidR="00507806" w:rsidRPr="00507806" w:rsidRDefault="00507806" w:rsidP="00507806">
      <w:pPr>
        <w:autoSpaceDE w:val="0"/>
        <w:autoSpaceDN w:val="0"/>
        <w:adjustRightInd w:val="0"/>
        <w:spacing w:after="0" w:line="360" w:lineRule="auto"/>
        <w:rPr>
          <w:rFonts w:ascii="Times New Roman" w:eastAsia="Times New Roman" w:hAnsi="Times New Roman" w:cs="Times New Roman"/>
          <w:sz w:val="28"/>
          <w:szCs w:val="28"/>
        </w:rPr>
      </w:pPr>
    </w:p>
    <w:p w:rsidR="00507806" w:rsidRPr="00507806" w:rsidRDefault="00507806" w:rsidP="00507806">
      <w:pPr>
        <w:autoSpaceDE w:val="0"/>
        <w:autoSpaceDN w:val="0"/>
        <w:adjustRightInd w:val="0"/>
        <w:spacing w:after="0" w:line="240" w:lineRule="exact"/>
        <w:jc w:val="center"/>
        <w:rPr>
          <w:rFonts w:ascii="Times New Roman" w:eastAsia="Times New Roman" w:hAnsi="Times New Roman" w:cs="Times New Roman"/>
          <w:sz w:val="20"/>
          <w:szCs w:val="20"/>
        </w:rPr>
      </w:pPr>
    </w:p>
    <w:p w:rsidR="00507806" w:rsidRPr="00507806" w:rsidRDefault="00507806" w:rsidP="00507806">
      <w:pPr>
        <w:autoSpaceDE w:val="0"/>
        <w:autoSpaceDN w:val="0"/>
        <w:adjustRightInd w:val="0"/>
        <w:spacing w:after="0" w:line="240" w:lineRule="exact"/>
        <w:rPr>
          <w:rFonts w:ascii="Times New Roman" w:eastAsia="Times New Roman" w:hAnsi="Times New Roman" w:cs="Times New Roman"/>
          <w:sz w:val="20"/>
          <w:szCs w:val="20"/>
        </w:rPr>
      </w:pPr>
    </w:p>
    <w:p w:rsidR="00507806" w:rsidRPr="00507806" w:rsidRDefault="00507806" w:rsidP="00507806">
      <w:pPr>
        <w:autoSpaceDE w:val="0"/>
        <w:autoSpaceDN w:val="0"/>
        <w:adjustRightInd w:val="0"/>
        <w:spacing w:after="0" w:line="240" w:lineRule="exact"/>
        <w:rPr>
          <w:rFonts w:ascii="Times New Roman" w:eastAsia="Times New Roman" w:hAnsi="Times New Roman" w:cs="Times New Roman"/>
          <w:b/>
          <w:sz w:val="28"/>
          <w:szCs w:val="28"/>
        </w:rPr>
      </w:pPr>
      <w:r w:rsidRPr="00507806">
        <w:rPr>
          <w:rFonts w:ascii="Times New Roman" w:eastAsia="Times New Roman" w:hAnsi="Times New Roman" w:cs="Times New Roman"/>
          <w:sz w:val="20"/>
          <w:szCs w:val="20"/>
        </w:rPr>
        <w:t xml:space="preserve">                                                             </w:t>
      </w:r>
      <w:r w:rsidRPr="00507806">
        <w:rPr>
          <w:rFonts w:ascii="Times New Roman" w:eastAsia="Times New Roman" w:hAnsi="Times New Roman" w:cs="Times New Roman"/>
          <w:b/>
          <w:sz w:val="28"/>
          <w:szCs w:val="28"/>
        </w:rPr>
        <w:t xml:space="preserve">АДАПТИРОВАННАЯ </w:t>
      </w:r>
    </w:p>
    <w:p w:rsidR="00507806" w:rsidRPr="00507806" w:rsidRDefault="00507806" w:rsidP="00507806">
      <w:pPr>
        <w:autoSpaceDE w:val="0"/>
        <w:autoSpaceDN w:val="0"/>
        <w:adjustRightInd w:val="0"/>
        <w:spacing w:after="0" w:line="240" w:lineRule="exact"/>
        <w:rPr>
          <w:rFonts w:ascii="Times New Roman" w:eastAsia="Times New Roman" w:hAnsi="Times New Roman" w:cs="Times New Roman"/>
          <w:sz w:val="28"/>
          <w:szCs w:val="28"/>
        </w:rPr>
      </w:pPr>
    </w:p>
    <w:p w:rsidR="00507806" w:rsidRPr="00507806" w:rsidRDefault="00507806" w:rsidP="00507806">
      <w:pPr>
        <w:autoSpaceDE w:val="0"/>
        <w:autoSpaceDN w:val="0"/>
        <w:adjustRightInd w:val="0"/>
        <w:spacing w:before="14" w:after="0" w:line="360" w:lineRule="auto"/>
        <w:rPr>
          <w:rFonts w:ascii="Times New Roman" w:eastAsia="Times New Roman" w:hAnsi="Times New Roman" w:cs="Times New Roman"/>
          <w:b/>
          <w:bCs/>
          <w:sz w:val="28"/>
          <w:szCs w:val="28"/>
        </w:rPr>
      </w:pPr>
      <w:r w:rsidRPr="00507806">
        <w:rPr>
          <w:rFonts w:ascii="Times New Roman" w:eastAsia="Times New Roman" w:hAnsi="Times New Roman" w:cs="Times New Roman"/>
          <w:b/>
          <w:bCs/>
          <w:sz w:val="28"/>
          <w:szCs w:val="28"/>
        </w:rPr>
        <w:t xml:space="preserve">               ДОПОЛНИТЕЛЬНАЯ  ОБЩЕРАЗВИВАЮЩАЯ                               ОБЩЕОБРАЗОВАТЕЛЬНАЯ    ПРОГРАММА   В ОБЛАСТИ </w:t>
      </w:r>
    </w:p>
    <w:p w:rsidR="00507806" w:rsidRPr="00507806" w:rsidRDefault="00507806" w:rsidP="00507806">
      <w:pPr>
        <w:autoSpaceDE w:val="0"/>
        <w:autoSpaceDN w:val="0"/>
        <w:adjustRightInd w:val="0"/>
        <w:spacing w:before="14" w:after="0" w:line="360" w:lineRule="auto"/>
        <w:rPr>
          <w:rFonts w:ascii="Times New Roman" w:eastAsia="Times New Roman" w:hAnsi="Times New Roman" w:cs="Times New Roman"/>
          <w:b/>
          <w:bCs/>
          <w:sz w:val="28"/>
          <w:szCs w:val="28"/>
        </w:rPr>
      </w:pPr>
      <w:r w:rsidRPr="00507806">
        <w:rPr>
          <w:rFonts w:ascii="Times New Roman" w:eastAsia="Times New Roman" w:hAnsi="Times New Roman" w:cs="Times New Roman"/>
          <w:b/>
          <w:bCs/>
          <w:sz w:val="28"/>
          <w:szCs w:val="28"/>
        </w:rPr>
        <w:t xml:space="preserve">                             МУЗЫКАЛЬНОГО    ИСКУССТВА</w:t>
      </w:r>
    </w:p>
    <w:p w:rsidR="00507806" w:rsidRPr="00507806" w:rsidRDefault="00507806" w:rsidP="00507806">
      <w:pPr>
        <w:autoSpaceDE w:val="0"/>
        <w:autoSpaceDN w:val="0"/>
        <w:adjustRightInd w:val="0"/>
        <w:spacing w:before="14" w:after="0" w:line="360" w:lineRule="auto"/>
        <w:jc w:val="center"/>
        <w:rPr>
          <w:rFonts w:ascii="Times New Roman" w:eastAsia="Times New Roman" w:hAnsi="Times New Roman" w:cs="Times New Roman"/>
          <w:b/>
          <w:bCs/>
          <w:sz w:val="28"/>
          <w:szCs w:val="28"/>
        </w:rPr>
      </w:pPr>
      <w:r w:rsidRPr="00507806">
        <w:rPr>
          <w:rFonts w:ascii="Times New Roman" w:eastAsia="Times New Roman" w:hAnsi="Times New Roman" w:cs="Times New Roman"/>
          <w:b/>
          <w:bCs/>
          <w:sz w:val="28"/>
          <w:szCs w:val="28"/>
        </w:rPr>
        <w:t>«ФОРТЕПИАНО»</w:t>
      </w:r>
    </w:p>
    <w:p w:rsidR="00507806" w:rsidRPr="00507806" w:rsidRDefault="00507806" w:rsidP="00507806">
      <w:pPr>
        <w:autoSpaceDE w:val="0"/>
        <w:autoSpaceDN w:val="0"/>
        <w:adjustRightInd w:val="0"/>
        <w:spacing w:before="14" w:after="0" w:line="360" w:lineRule="auto"/>
        <w:jc w:val="center"/>
        <w:rPr>
          <w:rFonts w:ascii="Times New Roman" w:eastAsia="Times New Roman" w:hAnsi="Times New Roman" w:cs="Times New Roman"/>
          <w:b/>
          <w:bCs/>
          <w:sz w:val="28"/>
          <w:szCs w:val="28"/>
        </w:rPr>
      </w:pPr>
      <w:r w:rsidRPr="00507806">
        <w:rPr>
          <w:rFonts w:ascii="Times New Roman" w:eastAsia="Times New Roman" w:hAnsi="Times New Roman" w:cs="Times New Roman"/>
          <w:b/>
          <w:bCs/>
          <w:sz w:val="28"/>
          <w:szCs w:val="28"/>
        </w:rPr>
        <w:t>(3 ГОДА)</w:t>
      </w:r>
    </w:p>
    <w:p w:rsidR="00507806" w:rsidRPr="00507806" w:rsidRDefault="00507806" w:rsidP="00507806">
      <w:pPr>
        <w:autoSpaceDE w:val="0"/>
        <w:autoSpaceDN w:val="0"/>
        <w:adjustRightInd w:val="0"/>
        <w:spacing w:before="14" w:after="0" w:line="360" w:lineRule="auto"/>
        <w:rPr>
          <w:rFonts w:ascii="Times New Roman" w:eastAsia="Times New Roman" w:hAnsi="Times New Roman" w:cs="Times New Roman"/>
          <w:b/>
          <w:bCs/>
          <w:sz w:val="28"/>
          <w:szCs w:val="28"/>
        </w:rPr>
      </w:pPr>
    </w:p>
    <w:p w:rsidR="00507806" w:rsidRPr="00507806" w:rsidRDefault="00507806" w:rsidP="00507806">
      <w:pPr>
        <w:autoSpaceDE w:val="0"/>
        <w:autoSpaceDN w:val="0"/>
        <w:adjustRightInd w:val="0"/>
        <w:spacing w:before="14" w:after="0" w:line="360" w:lineRule="auto"/>
        <w:rPr>
          <w:rFonts w:ascii="Times New Roman" w:eastAsia="Times New Roman" w:hAnsi="Times New Roman" w:cs="Times New Roman"/>
          <w:b/>
          <w:bCs/>
          <w:sz w:val="28"/>
          <w:szCs w:val="28"/>
        </w:rPr>
      </w:pPr>
      <w:r w:rsidRPr="00507806">
        <w:rPr>
          <w:rFonts w:ascii="Times New Roman" w:eastAsia="Times New Roman" w:hAnsi="Times New Roman" w:cs="Times New Roman"/>
          <w:b/>
          <w:bCs/>
          <w:sz w:val="28"/>
          <w:szCs w:val="28"/>
        </w:rPr>
        <w:t xml:space="preserve">                  </w:t>
      </w:r>
    </w:p>
    <w:p w:rsidR="00507806" w:rsidRPr="00507806" w:rsidRDefault="00507806" w:rsidP="00507806">
      <w:pPr>
        <w:autoSpaceDE w:val="0"/>
        <w:autoSpaceDN w:val="0"/>
        <w:adjustRightInd w:val="0"/>
        <w:spacing w:before="14" w:after="0" w:line="360" w:lineRule="auto"/>
        <w:rPr>
          <w:rFonts w:ascii="Times New Roman" w:eastAsia="Times New Roman" w:hAnsi="Times New Roman" w:cs="Times New Roman"/>
          <w:b/>
          <w:bCs/>
          <w:sz w:val="26"/>
          <w:szCs w:val="26"/>
        </w:rPr>
      </w:pPr>
      <w:r w:rsidRPr="00507806">
        <w:rPr>
          <w:rFonts w:ascii="Times New Roman" w:eastAsia="Times New Roman" w:hAnsi="Times New Roman" w:cs="Times New Roman"/>
          <w:b/>
          <w:bCs/>
          <w:sz w:val="28"/>
          <w:szCs w:val="28"/>
        </w:rPr>
        <w:t xml:space="preserve">  </w:t>
      </w:r>
    </w:p>
    <w:p w:rsidR="00507806" w:rsidRPr="00507806" w:rsidRDefault="00507806" w:rsidP="00507806">
      <w:pPr>
        <w:autoSpaceDE w:val="0"/>
        <w:autoSpaceDN w:val="0"/>
        <w:adjustRightInd w:val="0"/>
        <w:spacing w:before="14" w:after="0" w:line="360" w:lineRule="auto"/>
        <w:rPr>
          <w:rFonts w:ascii="Times New Roman" w:eastAsia="Times New Roman" w:hAnsi="Times New Roman" w:cs="Times New Roman"/>
          <w:b/>
          <w:bCs/>
          <w:sz w:val="26"/>
          <w:szCs w:val="26"/>
        </w:rPr>
      </w:pPr>
      <w:r w:rsidRPr="00507806">
        <w:rPr>
          <w:rFonts w:ascii="Times New Roman" w:eastAsia="Times New Roman" w:hAnsi="Times New Roman" w:cs="Times New Roman"/>
          <w:b/>
          <w:bCs/>
          <w:sz w:val="26"/>
          <w:szCs w:val="26"/>
        </w:rPr>
        <w:t xml:space="preserve">                                                                                                    Разработчик:</w:t>
      </w:r>
    </w:p>
    <w:p w:rsidR="00507806" w:rsidRPr="00507806" w:rsidRDefault="00507806" w:rsidP="00507806">
      <w:pPr>
        <w:autoSpaceDE w:val="0"/>
        <w:autoSpaceDN w:val="0"/>
        <w:adjustRightInd w:val="0"/>
        <w:spacing w:before="14" w:after="0" w:line="360" w:lineRule="auto"/>
        <w:rPr>
          <w:rFonts w:ascii="Times New Roman" w:eastAsia="Times New Roman" w:hAnsi="Times New Roman" w:cs="Times New Roman"/>
          <w:b/>
          <w:bCs/>
          <w:sz w:val="26"/>
          <w:szCs w:val="26"/>
        </w:rPr>
      </w:pPr>
      <w:r w:rsidRPr="00507806">
        <w:rPr>
          <w:rFonts w:ascii="Times New Roman" w:eastAsia="Times New Roman" w:hAnsi="Times New Roman" w:cs="Times New Roman"/>
          <w:b/>
          <w:bCs/>
          <w:sz w:val="26"/>
          <w:szCs w:val="26"/>
        </w:rPr>
        <w:t xml:space="preserve">                                                                          преподаватель по классу фортепиано</w:t>
      </w:r>
    </w:p>
    <w:p w:rsidR="00507806" w:rsidRPr="00507806" w:rsidRDefault="00507806" w:rsidP="00507806">
      <w:pPr>
        <w:autoSpaceDE w:val="0"/>
        <w:autoSpaceDN w:val="0"/>
        <w:adjustRightInd w:val="0"/>
        <w:spacing w:before="14" w:after="0" w:line="360" w:lineRule="auto"/>
        <w:rPr>
          <w:rFonts w:ascii="Times New Roman" w:eastAsia="Times New Roman" w:hAnsi="Times New Roman" w:cs="Times New Roman"/>
          <w:b/>
          <w:bCs/>
          <w:sz w:val="26"/>
          <w:szCs w:val="26"/>
        </w:rPr>
      </w:pPr>
      <w:r w:rsidRPr="00507806">
        <w:rPr>
          <w:rFonts w:ascii="Times New Roman" w:eastAsia="Times New Roman" w:hAnsi="Times New Roman" w:cs="Times New Roman"/>
          <w:b/>
          <w:bCs/>
          <w:sz w:val="26"/>
          <w:szCs w:val="26"/>
        </w:rPr>
        <w:t xml:space="preserve">                                                                      первой квалификационной категории</w:t>
      </w:r>
    </w:p>
    <w:p w:rsidR="00507806" w:rsidRPr="00507806" w:rsidRDefault="00507806" w:rsidP="00507806">
      <w:pPr>
        <w:autoSpaceDE w:val="0"/>
        <w:autoSpaceDN w:val="0"/>
        <w:adjustRightInd w:val="0"/>
        <w:spacing w:before="14" w:after="0" w:line="360" w:lineRule="auto"/>
        <w:rPr>
          <w:rFonts w:ascii="Times New Roman" w:eastAsia="Times New Roman" w:hAnsi="Times New Roman" w:cs="Times New Roman"/>
          <w:b/>
          <w:bCs/>
          <w:sz w:val="26"/>
          <w:szCs w:val="26"/>
        </w:rPr>
      </w:pPr>
      <w:r w:rsidRPr="00507806">
        <w:rPr>
          <w:rFonts w:ascii="Times New Roman" w:eastAsia="Times New Roman" w:hAnsi="Times New Roman" w:cs="Times New Roman"/>
          <w:b/>
          <w:bCs/>
          <w:sz w:val="26"/>
          <w:szCs w:val="26"/>
        </w:rPr>
        <w:t xml:space="preserve">                                                                                                 Потапова А. А.</w:t>
      </w:r>
    </w:p>
    <w:p w:rsidR="00507806" w:rsidRPr="00507806" w:rsidRDefault="00507806" w:rsidP="00507806">
      <w:pPr>
        <w:autoSpaceDE w:val="0"/>
        <w:autoSpaceDN w:val="0"/>
        <w:adjustRightInd w:val="0"/>
        <w:spacing w:before="14" w:after="0" w:line="360" w:lineRule="auto"/>
        <w:rPr>
          <w:rFonts w:ascii="Times New Roman" w:eastAsia="Times New Roman" w:hAnsi="Times New Roman" w:cs="Times New Roman"/>
          <w:b/>
          <w:bCs/>
          <w:sz w:val="26"/>
          <w:szCs w:val="26"/>
        </w:rPr>
      </w:pPr>
      <w:r w:rsidRPr="00507806">
        <w:rPr>
          <w:rFonts w:ascii="Times New Roman" w:eastAsia="Times New Roman" w:hAnsi="Times New Roman" w:cs="Times New Roman"/>
          <w:b/>
          <w:bCs/>
          <w:sz w:val="26"/>
          <w:szCs w:val="26"/>
        </w:rPr>
        <w:t xml:space="preserve">                                                                 </w:t>
      </w:r>
    </w:p>
    <w:p w:rsidR="00507806" w:rsidRPr="00507806" w:rsidRDefault="00507806" w:rsidP="00507806">
      <w:pPr>
        <w:autoSpaceDE w:val="0"/>
        <w:autoSpaceDN w:val="0"/>
        <w:adjustRightInd w:val="0"/>
        <w:spacing w:before="14" w:after="0" w:line="360" w:lineRule="auto"/>
        <w:rPr>
          <w:rFonts w:ascii="Times New Roman" w:eastAsia="Times New Roman" w:hAnsi="Times New Roman" w:cs="Times New Roman"/>
          <w:b/>
          <w:bCs/>
          <w:sz w:val="26"/>
          <w:szCs w:val="26"/>
        </w:rPr>
      </w:pPr>
    </w:p>
    <w:p w:rsidR="00507806" w:rsidRPr="00507806" w:rsidRDefault="00507806" w:rsidP="00507806">
      <w:pPr>
        <w:autoSpaceDE w:val="0"/>
        <w:autoSpaceDN w:val="0"/>
        <w:adjustRightInd w:val="0"/>
        <w:spacing w:before="14" w:after="0" w:line="360" w:lineRule="auto"/>
        <w:rPr>
          <w:rFonts w:ascii="Times New Roman" w:eastAsia="Times New Roman" w:hAnsi="Times New Roman" w:cs="Times New Roman"/>
          <w:b/>
          <w:bCs/>
          <w:sz w:val="26"/>
          <w:szCs w:val="26"/>
        </w:rPr>
      </w:pPr>
    </w:p>
    <w:p w:rsidR="00507806" w:rsidRPr="00507806" w:rsidRDefault="00507806" w:rsidP="00507806">
      <w:pPr>
        <w:autoSpaceDE w:val="0"/>
        <w:autoSpaceDN w:val="0"/>
        <w:adjustRightInd w:val="0"/>
        <w:spacing w:before="14" w:after="0" w:line="360" w:lineRule="auto"/>
        <w:rPr>
          <w:rFonts w:ascii="Times New Roman" w:eastAsia="Times New Roman" w:hAnsi="Times New Roman" w:cs="Times New Roman"/>
          <w:b/>
          <w:bCs/>
          <w:sz w:val="26"/>
          <w:szCs w:val="26"/>
        </w:rPr>
      </w:pPr>
    </w:p>
    <w:p w:rsidR="00507806" w:rsidRPr="00507806" w:rsidRDefault="00507806" w:rsidP="00507806">
      <w:pPr>
        <w:autoSpaceDE w:val="0"/>
        <w:autoSpaceDN w:val="0"/>
        <w:adjustRightInd w:val="0"/>
        <w:spacing w:before="14" w:after="0" w:line="360" w:lineRule="auto"/>
        <w:rPr>
          <w:rFonts w:ascii="Times New Roman" w:eastAsia="Times New Roman" w:hAnsi="Times New Roman" w:cs="Times New Roman"/>
          <w:b/>
          <w:bCs/>
          <w:sz w:val="26"/>
          <w:szCs w:val="26"/>
        </w:rPr>
      </w:pPr>
      <w:r w:rsidRPr="00507806">
        <w:rPr>
          <w:rFonts w:ascii="Times New Roman" w:eastAsia="Times New Roman" w:hAnsi="Times New Roman" w:cs="Times New Roman"/>
          <w:b/>
          <w:bCs/>
          <w:sz w:val="26"/>
          <w:szCs w:val="26"/>
        </w:rPr>
        <w:t xml:space="preserve">                                                                2019</w:t>
      </w:r>
    </w:p>
    <w:p w:rsidR="0038449C" w:rsidRDefault="009A79D3" w:rsidP="0097329F">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Структура программы учебного предмета</w:t>
      </w:r>
    </w:p>
    <w:p w:rsidR="009A79D3" w:rsidRDefault="009A79D3" w:rsidP="0097329F">
      <w:pPr>
        <w:pStyle w:val="a3"/>
        <w:numPr>
          <w:ilvl w:val="0"/>
          <w:numId w:val="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9A79D3" w:rsidRPr="009A79D3" w:rsidRDefault="009A79D3" w:rsidP="0097329F">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i/>
          <w:sz w:val="28"/>
          <w:szCs w:val="28"/>
        </w:rPr>
        <w:t>Характеристика учебного предмета, его место и роль в образовательном процессе</w:t>
      </w:r>
    </w:p>
    <w:p w:rsidR="009A79D3" w:rsidRPr="009A79D3" w:rsidRDefault="009A79D3" w:rsidP="0097329F">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i/>
          <w:sz w:val="28"/>
          <w:szCs w:val="28"/>
        </w:rPr>
        <w:t>Срок реализации учебного предмета</w:t>
      </w:r>
    </w:p>
    <w:p w:rsidR="009A79D3" w:rsidRPr="009A79D3" w:rsidRDefault="009A79D3" w:rsidP="0097329F">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i/>
          <w:sz w:val="28"/>
          <w:szCs w:val="28"/>
        </w:rPr>
        <w:t>Объем учебного времени, предусмотренный учебным планом образовательной организации на реализацию учебного предмета</w:t>
      </w:r>
    </w:p>
    <w:p w:rsidR="009A79D3" w:rsidRPr="009A79D3" w:rsidRDefault="009A79D3" w:rsidP="0097329F">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i/>
          <w:sz w:val="28"/>
          <w:szCs w:val="28"/>
        </w:rPr>
        <w:t>Сведения о затратах учебного времени</w:t>
      </w:r>
    </w:p>
    <w:p w:rsidR="009A79D3" w:rsidRPr="009A79D3" w:rsidRDefault="009A79D3" w:rsidP="0097329F">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i/>
          <w:sz w:val="28"/>
          <w:szCs w:val="28"/>
        </w:rPr>
        <w:t>Форма проведения аудиторных занятий</w:t>
      </w:r>
    </w:p>
    <w:p w:rsidR="009A79D3" w:rsidRPr="009A79D3" w:rsidRDefault="009A79D3" w:rsidP="0097329F">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i/>
          <w:sz w:val="28"/>
          <w:szCs w:val="28"/>
        </w:rPr>
        <w:t>Цели и задачи учебного предмета</w:t>
      </w:r>
    </w:p>
    <w:p w:rsidR="009A79D3" w:rsidRPr="009A79D3" w:rsidRDefault="009A79D3" w:rsidP="0097329F">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i/>
          <w:sz w:val="28"/>
          <w:szCs w:val="28"/>
        </w:rPr>
        <w:t>Структура программы учебного предмета</w:t>
      </w:r>
    </w:p>
    <w:p w:rsidR="009A79D3" w:rsidRPr="009A79D3" w:rsidRDefault="009A79D3" w:rsidP="0097329F">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i/>
          <w:sz w:val="28"/>
          <w:szCs w:val="28"/>
        </w:rPr>
        <w:t>Методы обучения</w:t>
      </w:r>
    </w:p>
    <w:p w:rsidR="009A79D3" w:rsidRPr="009A79D3" w:rsidRDefault="009A79D3" w:rsidP="0097329F">
      <w:pPr>
        <w:pStyle w:val="a3"/>
        <w:numPr>
          <w:ilvl w:val="0"/>
          <w:numId w:val="2"/>
        </w:numPr>
        <w:spacing w:line="360" w:lineRule="auto"/>
        <w:jc w:val="both"/>
        <w:rPr>
          <w:rFonts w:ascii="Times New Roman" w:hAnsi="Times New Roman" w:cs="Times New Roman"/>
          <w:b/>
          <w:sz w:val="28"/>
          <w:szCs w:val="28"/>
        </w:rPr>
      </w:pPr>
      <w:r>
        <w:rPr>
          <w:rFonts w:ascii="Times New Roman" w:hAnsi="Times New Roman" w:cs="Times New Roman"/>
          <w:i/>
          <w:sz w:val="28"/>
          <w:szCs w:val="28"/>
        </w:rPr>
        <w:t>Описание материально-технических условий реализации учебного предмета</w:t>
      </w:r>
    </w:p>
    <w:p w:rsidR="009A79D3" w:rsidRDefault="009A79D3" w:rsidP="0097329F">
      <w:pPr>
        <w:pStyle w:val="a3"/>
        <w:numPr>
          <w:ilvl w:val="0"/>
          <w:numId w:val="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Содержание учебного предмета</w:t>
      </w:r>
    </w:p>
    <w:p w:rsidR="009A79D3" w:rsidRPr="009A79D3" w:rsidRDefault="009A79D3" w:rsidP="0097329F">
      <w:pPr>
        <w:pStyle w:val="a3"/>
        <w:numPr>
          <w:ilvl w:val="0"/>
          <w:numId w:val="3"/>
        </w:numPr>
        <w:spacing w:line="360" w:lineRule="auto"/>
        <w:jc w:val="both"/>
        <w:rPr>
          <w:rFonts w:ascii="Times New Roman" w:hAnsi="Times New Roman" w:cs="Times New Roman"/>
          <w:b/>
          <w:sz w:val="28"/>
          <w:szCs w:val="28"/>
        </w:rPr>
      </w:pPr>
      <w:r>
        <w:rPr>
          <w:rFonts w:ascii="Times New Roman" w:hAnsi="Times New Roman" w:cs="Times New Roman"/>
          <w:i/>
          <w:sz w:val="28"/>
          <w:szCs w:val="28"/>
        </w:rPr>
        <w:t>Учебно-тематический план</w:t>
      </w:r>
    </w:p>
    <w:p w:rsidR="009A79D3" w:rsidRPr="009A79D3" w:rsidRDefault="009A79D3" w:rsidP="0097329F">
      <w:pPr>
        <w:pStyle w:val="a3"/>
        <w:numPr>
          <w:ilvl w:val="0"/>
          <w:numId w:val="3"/>
        </w:numPr>
        <w:spacing w:line="360" w:lineRule="auto"/>
        <w:jc w:val="both"/>
        <w:rPr>
          <w:rFonts w:ascii="Times New Roman" w:hAnsi="Times New Roman" w:cs="Times New Roman"/>
          <w:b/>
          <w:sz w:val="28"/>
          <w:szCs w:val="28"/>
        </w:rPr>
      </w:pPr>
      <w:r>
        <w:rPr>
          <w:rFonts w:ascii="Times New Roman" w:hAnsi="Times New Roman" w:cs="Times New Roman"/>
          <w:i/>
          <w:sz w:val="28"/>
          <w:szCs w:val="28"/>
        </w:rPr>
        <w:t>Годовые требования</w:t>
      </w:r>
    </w:p>
    <w:p w:rsidR="009A79D3" w:rsidRDefault="009A79D3" w:rsidP="0097329F">
      <w:pPr>
        <w:pStyle w:val="a3"/>
        <w:numPr>
          <w:ilvl w:val="0"/>
          <w:numId w:val="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Требования к уровню подготовки учащихся</w:t>
      </w:r>
    </w:p>
    <w:p w:rsidR="009A79D3" w:rsidRPr="009A79D3" w:rsidRDefault="009A79D3" w:rsidP="0097329F">
      <w:pPr>
        <w:pStyle w:val="a3"/>
        <w:numPr>
          <w:ilvl w:val="0"/>
          <w:numId w:val="4"/>
        </w:numPr>
        <w:spacing w:line="360" w:lineRule="auto"/>
        <w:jc w:val="both"/>
        <w:rPr>
          <w:rFonts w:ascii="Times New Roman" w:hAnsi="Times New Roman" w:cs="Times New Roman"/>
          <w:b/>
          <w:i/>
          <w:sz w:val="28"/>
          <w:szCs w:val="28"/>
        </w:rPr>
      </w:pPr>
      <w:r w:rsidRPr="009A79D3">
        <w:rPr>
          <w:rFonts w:ascii="Times New Roman" w:hAnsi="Times New Roman" w:cs="Times New Roman"/>
          <w:i/>
          <w:sz w:val="28"/>
          <w:szCs w:val="28"/>
        </w:rPr>
        <w:t>Требования к уровню подготовки на различных этапах обучения</w:t>
      </w:r>
    </w:p>
    <w:p w:rsidR="009A79D3" w:rsidRDefault="009A79D3" w:rsidP="0097329F">
      <w:pPr>
        <w:pStyle w:val="a3"/>
        <w:numPr>
          <w:ilvl w:val="0"/>
          <w:numId w:val="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Формы и методы контроля, система оценок</w:t>
      </w:r>
    </w:p>
    <w:p w:rsidR="0097329F" w:rsidRPr="0097329F" w:rsidRDefault="0097329F" w:rsidP="0097329F">
      <w:pPr>
        <w:pStyle w:val="a3"/>
        <w:numPr>
          <w:ilvl w:val="0"/>
          <w:numId w:val="4"/>
        </w:numPr>
        <w:spacing w:line="360" w:lineRule="auto"/>
        <w:jc w:val="both"/>
        <w:rPr>
          <w:rFonts w:ascii="Times New Roman" w:hAnsi="Times New Roman" w:cs="Times New Roman"/>
          <w:b/>
          <w:sz w:val="28"/>
          <w:szCs w:val="28"/>
        </w:rPr>
      </w:pPr>
      <w:r>
        <w:rPr>
          <w:rFonts w:ascii="Times New Roman" w:hAnsi="Times New Roman" w:cs="Times New Roman"/>
          <w:i/>
          <w:sz w:val="28"/>
          <w:szCs w:val="28"/>
        </w:rPr>
        <w:t>Аттестация: виды, форма, содержание</w:t>
      </w:r>
    </w:p>
    <w:p w:rsidR="0097329F" w:rsidRDefault="0097329F" w:rsidP="0097329F">
      <w:pPr>
        <w:pStyle w:val="a3"/>
        <w:numPr>
          <w:ilvl w:val="0"/>
          <w:numId w:val="4"/>
        </w:numPr>
        <w:spacing w:line="360" w:lineRule="auto"/>
        <w:jc w:val="both"/>
        <w:rPr>
          <w:rFonts w:ascii="Times New Roman" w:hAnsi="Times New Roman" w:cs="Times New Roman"/>
          <w:b/>
          <w:sz w:val="28"/>
          <w:szCs w:val="28"/>
        </w:rPr>
      </w:pPr>
      <w:r>
        <w:rPr>
          <w:rFonts w:ascii="Times New Roman" w:hAnsi="Times New Roman" w:cs="Times New Roman"/>
          <w:i/>
          <w:sz w:val="28"/>
          <w:szCs w:val="28"/>
        </w:rPr>
        <w:t>Критерии оценки</w:t>
      </w:r>
    </w:p>
    <w:p w:rsidR="009A79D3" w:rsidRDefault="009A79D3" w:rsidP="0097329F">
      <w:pPr>
        <w:pStyle w:val="a3"/>
        <w:numPr>
          <w:ilvl w:val="0"/>
          <w:numId w:val="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Методическое обеспечение учебного процесса</w:t>
      </w:r>
    </w:p>
    <w:p w:rsidR="0097329F" w:rsidRDefault="009A79D3" w:rsidP="0097329F">
      <w:pPr>
        <w:pStyle w:val="a3"/>
        <w:numPr>
          <w:ilvl w:val="0"/>
          <w:numId w:val="1"/>
        </w:numPr>
        <w:spacing w:line="360" w:lineRule="auto"/>
        <w:jc w:val="both"/>
        <w:rPr>
          <w:rFonts w:ascii="Times New Roman" w:hAnsi="Times New Roman" w:cs="Times New Roman"/>
          <w:b/>
          <w:sz w:val="28"/>
          <w:szCs w:val="28"/>
        </w:rPr>
      </w:pPr>
      <w:r>
        <w:rPr>
          <w:rFonts w:ascii="Times New Roman" w:hAnsi="Times New Roman" w:cs="Times New Roman"/>
          <w:b/>
          <w:sz w:val="28"/>
          <w:szCs w:val="28"/>
        </w:rPr>
        <w:t>Список учебной и методической литературы</w:t>
      </w:r>
    </w:p>
    <w:p w:rsidR="0097329F" w:rsidRPr="0097329F" w:rsidRDefault="0097329F" w:rsidP="0097329F">
      <w:pPr>
        <w:pStyle w:val="a3"/>
        <w:numPr>
          <w:ilvl w:val="0"/>
          <w:numId w:val="7"/>
        </w:numPr>
        <w:spacing w:line="360" w:lineRule="auto"/>
        <w:jc w:val="both"/>
        <w:rPr>
          <w:rFonts w:ascii="Times New Roman" w:hAnsi="Times New Roman" w:cs="Times New Roman"/>
          <w:b/>
          <w:sz w:val="28"/>
          <w:szCs w:val="28"/>
        </w:rPr>
      </w:pPr>
      <w:r>
        <w:rPr>
          <w:rFonts w:ascii="Times New Roman" w:hAnsi="Times New Roman" w:cs="Times New Roman"/>
          <w:i/>
          <w:sz w:val="28"/>
          <w:szCs w:val="28"/>
        </w:rPr>
        <w:t>Список рекомендуемой учебной литературы</w:t>
      </w:r>
    </w:p>
    <w:p w:rsidR="0097329F" w:rsidRDefault="0097329F" w:rsidP="0097329F">
      <w:pPr>
        <w:pStyle w:val="a3"/>
        <w:numPr>
          <w:ilvl w:val="0"/>
          <w:numId w:val="7"/>
        </w:numPr>
        <w:spacing w:line="360" w:lineRule="auto"/>
        <w:jc w:val="both"/>
        <w:rPr>
          <w:rFonts w:ascii="Times New Roman" w:hAnsi="Times New Roman" w:cs="Times New Roman"/>
          <w:b/>
          <w:sz w:val="28"/>
          <w:szCs w:val="28"/>
        </w:rPr>
      </w:pPr>
      <w:r>
        <w:rPr>
          <w:rFonts w:ascii="Times New Roman" w:hAnsi="Times New Roman" w:cs="Times New Roman"/>
          <w:i/>
          <w:sz w:val="28"/>
          <w:szCs w:val="28"/>
        </w:rPr>
        <w:t>Список рекомендуемой методической литературы</w:t>
      </w:r>
    </w:p>
    <w:p w:rsidR="009A79D3" w:rsidRDefault="009A79D3" w:rsidP="0097329F">
      <w:pPr>
        <w:pStyle w:val="a3"/>
        <w:tabs>
          <w:tab w:val="left" w:pos="1530"/>
        </w:tabs>
        <w:spacing w:line="360" w:lineRule="auto"/>
        <w:ind w:left="2970"/>
        <w:jc w:val="both"/>
      </w:pPr>
    </w:p>
    <w:p w:rsidR="0097329F" w:rsidRDefault="0097329F" w:rsidP="0097329F">
      <w:pPr>
        <w:pStyle w:val="a3"/>
        <w:tabs>
          <w:tab w:val="left" w:pos="1530"/>
        </w:tabs>
        <w:spacing w:line="360" w:lineRule="auto"/>
        <w:ind w:left="2970"/>
        <w:jc w:val="both"/>
      </w:pPr>
    </w:p>
    <w:p w:rsidR="0097329F" w:rsidRPr="00602365" w:rsidRDefault="00602365" w:rsidP="00602365">
      <w:pPr>
        <w:pStyle w:val="a3"/>
        <w:numPr>
          <w:ilvl w:val="0"/>
          <w:numId w:val="10"/>
        </w:numPr>
        <w:tabs>
          <w:tab w:val="left" w:pos="1530"/>
        </w:tabs>
        <w:spacing w:line="360" w:lineRule="auto"/>
        <w:jc w:val="center"/>
        <w:rPr>
          <w:rFonts w:ascii="Times New Roman" w:hAnsi="Times New Roman" w:cs="Times New Roman"/>
          <w:b/>
          <w:sz w:val="28"/>
          <w:szCs w:val="28"/>
        </w:rPr>
      </w:pPr>
      <w:r w:rsidRPr="00602365">
        <w:rPr>
          <w:rFonts w:ascii="Times New Roman" w:hAnsi="Times New Roman" w:cs="Times New Roman"/>
          <w:b/>
          <w:sz w:val="28"/>
          <w:szCs w:val="28"/>
        </w:rPr>
        <w:lastRenderedPageBreak/>
        <w:t>ПОЯСНИТЕЛЬНАЯ ЗАПИСКА</w:t>
      </w:r>
    </w:p>
    <w:p w:rsidR="00602365" w:rsidRPr="00FA2723" w:rsidRDefault="00602365" w:rsidP="00602365">
      <w:pPr>
        <w:jc w:val="center"/>
        <w:rPr>
          <w:rFonts w:ascii="Times New Roman" w:hAnsi="Times New Roman" w:cs="Times New Roman"/>
          <w:b/>
          <w:i/>
          <w:sz w:val="28"/>
          <w:szCs w:val="28"/>
        </w:rPr>
      </w:pPr>
      <w:r w:rsidRPr="00602365">
        <w:rPr>
          <w:rFonts w:ascii="Times New Roman" w:hAnsi="Times New Roman" w:cs="Times New Roman"/>
          <w:b/>
          <w:i/>
          <w:sz w:val="28"/>
          <w:szCs w:val="28"/>
        </w:rPr>
        <w:t>Характеристика учебного процесса, его место и роль в образовательном процессе</w:t>
      </w:r>
    </w:p>
    <w:p w:rsidR="00602365" w:rsidRDefault="00602365" w:rsidP="00602365">
      <w:pPr>
        <w:jc w:val="both"/>
        <w:rPr>
          <w:rFonts w:ascii="Times New Roman" w:hAnsi="Times New Roman" w:cs="Times New Roman"/>
          <w:sz w:val="28"/>
          <w:szCs w:val="28"/>
        </w:rPr>
      </w:pPr>
      <w:r w:rsidRPr="00FA2723">
        <w:rPr>
          <w:rFonts w:ascii="Times New Roman" w:hAnsi="Times New Roman" w:cs="Times New Roman"/>
          <w:sz w:val="28"/>
          <w:szCs w:val="28"/>
        </w:rPr>
        <w:tab/>
      </w:r>
      <w:r>
        <w:rPr>
          <w:rFonts w:ascii="Times New Roman" w:hAnsi="Times New Roman" w:cs="Times New Roman"/>
          <w:sz w:val="28"/>
          <w:szCs w:val="28"/>
        </w:rPr>
        <w:t>Программа учебного предмета «Музыкальный инструмент (фортепиано)»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на фортепиано в детских школах искусств.</w:t>
      </w:r>
    </w:p>
    <w:p w:rsidR="002C2E15" w:rsidRDefault="002C2E15" w:rsidP="00602365">
      <w:pPr>
        <w:jc w:val="both"/>
        <w:rPr>
          <w:rFonts w:ascii="Times New Roman" w:hAnsi="Times New Roman" w:cs="Times New Roman"/>
          <w:sz w:val="28"/>
          <w:szCs w:val="28"/>
        </w:rPr>
      </w:pPr>
      <w:r>
        <w:rPr>
          <w:rFonts w:ascii="Times New Roman" w:hAnsi="Times New Roman" w:cs="Times New Roman"/>
          <w:sz w:val="28"/>
          <w:szCs w:val="28"/>
        </w:rPr>
        <w:tab/>
        <w:t xml:space="preserve">Обучение игре на фортепиано занимает особое место в музыкальном образовании ребёнка. Познание мира на основе формирования собственного опыта деятельности в области музыкального искусства позволяет раскрыть творческие способности ребёнка, помогает развить его эстетические чувства. При этом освоение фортепианной техники не требует от начинающего пианиста значительных усилий, во многом обучение представляется ему как новая интересная игра. Обширный и своеобразный репертуар включает музыку различных стилей и эпох, в том числе, классическую, популярную, джазовую. </w:t>
      </w:r>
    </w:p>
    <w:p w:rsidR="002C2E15" w:rsidRDefault="002C2E15" w:rsidP="00602365">
      <w:pPr>
        <w:jc w:val="both"/>
        <w:rPr>
          <w:rFonts w:ascii="Times New Roman" w:hAnsi="Times New Roman" w:cs="Times New Roman"/>
          <w:sz w:val="28"/>
          <w:szCs w:val="28"/>
        </w:rPr>
      </w:pPr>
      <w:r>
        <w:rPr>
          <w:rFonts w:ascii="Times New Roman" w:hAnsi="Times New Roman" w:cs="Times New Roman"/>
          <w:sz w:val="28"/>
          <w:szCs w:val="28"/>
        </w:rPr>
        <w:tab/>
        <w:t xml:space="preserve">Данная программа предполагает достаточную свободу в выборе репертуара и направлена, прежде всего, на развитие интересов детей, не ориентированных на дальнейшее профессиональное обучение, но желающих получить навыки музицирования. </w:t>
      </w:r>
    </w:p>
    <w:p w:rsidR="002C2E15" w:rsidRDefault="002C2E15" w:rsidP="00602365">
      <w:pPr>
        <w:jc w:val="both"/>
        <w:rPr>
          <w:rFonts w:ascii="Times New Roman" w:hAnsi="Times New Roman" w:cs="Times New Roman"/>
          <w:sz w:val="28"/>
          <w:szCs w:val="28"/>
        </w:rPr>
      </w:pPr>
      <w:r>
        <w:rPr>
          <w:rFonts w:ascii="Times New Roman" w:hAnsi="Times New Roman" w:cs="Times New Roman"/>
          <w:sz w:val="28"/>
          <w:szCs w:val="28"/>
        </w:rPr>
        <w:tab/>
        <w:t xml:space="preserve">Программа имеет общеразвивающую направленность, основывается на принципе вариативности для различных возрастных категорий детей, обеспечивает развитие творческих способностей, формирует устойчивый интерес к творческой деятельности. </w:t>
      </w:r>
    </w:p>
    <w:p w:rsidR="00F907B0" w:rsidRDefault="00F907B0" w:rsidP="00602365">
      <w:pPr>
        <w:jc w:val="both"/>
        <w:rPr>
          <w:rFonts w:ascii="Times New Roman" w:hAnsi="Times New Roman" w:cs="Times New Roman"/>
          <w:sz w:val="28"/>
          <w:szCs w:val="28"/>
        </w:rPr>
      </w:pPr>
      <w:r>
        <w:rPr>
          <w:rFonts w:ascii="Times New Roman" w:hAnsi="Times New Roman" w:cs="Times New Roman"/>
          <w:sz w:val="28"/>
          <w:szCs w:val="28"/>
        </w:rPr>
        <w:tab/>
        <w:t>Предполагаемая программа рассчитана на трехлетний срок обучения.</w:t>
      </w:r>
    </w:p>
    <w:p w:rsidR="00F907B0" w:rsidRDefault="00F907B0" w:rsidP="00602365">
      <w:pPr>
        <w:jc w:val="both"/>
        <w:rPr>
          <w:rFonts w:ascii="Times New Roman" w:hAnsi="Times New Roman" w:cs="Times New Roman"/>
          <w:sz w:val="28"/>
          <w:szCs w:val="28"/>
        </w:rPr>
      </w:pPr>
      <w:r>
        <w:rPr>
          <w:rFonts w:ascii="Times New Roman" w:hAnsi="Times New Roman" w:cs="Times New Roman"/>
          <w:sz w:val="28"/>
          <w:szCs w:val="28"/>
        </w:rPr>
        <w:tab/>
        <w:t xml:space="preserve">Рекомендуемый возраст детей, приступающих к освоению программы – 12 – 14 лет. </w:t>
      </w:r>
    </w:p>
    <w:p w:rsidR="00F907B0" w:rsidRDefault="00F907B0" w:rsidP="00602365">
      <w:pPr>
        <w:jc w:val="both"/>
        <w:rPr>
          <w:rFonts w:ascii="Times New Roman" w:hAnsi="Times New Roman" w:cs="Times New Roman"/>
          <w:sz w:val="28"/>
          <w:szCs w:val="28"/>
        </w:rPr>
      </w:pPr>
      <w:r>
        <w:rPr>
          <w:rFonts w:ascii="Times New Roman" w:hAnsi="Times New Roman" w:cs="Times New Roman"/>
          <w:sz w:val="28"/>
          <w:szCs w:val="28"/>
        </w:rPr>
        <w:tab/>
        <w:t xml:space="preserve">В целях получения учащимися дополнительных знаний, умений и навыков, расширения музыкального кругозора, закрепления </w:t>
      </w:r>
      <w:r w:rsidR="005178D2">
        <w:rPr>
          <w:rFonts w:ascii="Times New Roman" w:hAnsi="Times New Roman" w:cs="Times New Roman"/>
          <w:sz w:val="28"/>
          <w:szCs w:val="28"/>
        </w:rPr>
        <w:t xml:space="preserve">интереса к музыкальным занятиям, развития исполнительских навыков рекомендуется </w:t>
      </w:r>
      <w:r w:rsidR="005178D2">
        <w:rPr>
          <w:rFonts w:ascii="Times New Roman" w:hAnsi="Times New Roman" w:cs="Times New Roman"/>
          <w:sz w:val="28"/>
          <w:szCs w:val="28"/>
        </w:rPr>
        <w:lastRenderedPageBreak/>
        <w:t xml:space="preserve">включать формы ансамблевого музицирования. Для этого может потребоваться увеличение объема недельной аудиторной нагрузки. </w:t>
      </w:r>
    </w:p>
    <w:p w:rsidR="005178D2" w:rsidRDefault="005178D2" w:rsidP="00602365">
      <w:pPr>
        <w:jc w:val="both"/>
        <w:rPr>
          <w:rFonts w:ascii="Times New Roman" w:hAnsi="Times New Roman" w:cs="Times New Roman"/>
          <w:sz w:val="28"/>
          <w:szCs w:val="28"/>
        </w:rPr>
      </w:pPr>
      <w:r>
        <w:rPr>
          <w:rFonts w:ascii="Times New Roman" w:hAnsi="Times New Roman" w:cs="Times New Roman"/>
          <w:sz w:val="28"/>
          <w:szCs w:val="28"/>
        </w:rPr>
        <w:tab/>
        <w:t>Занятия ансамблевым музицированием развивают музыкальное мышление, расширяют музыкальный кругозор учащихся, готовят их к восприятию музыкальных произведений в концертном зале, театре, формируют коммуникативные навыки.</w:t>
      </w:r>
    </w:p>
    <w:p w:rsidR="005178D2" w:rsidRDefault="005178D2" w:rsidP="005178D2">
      <w:pPr>
        <w:jc w:val="center"/>
        <w:rPr>
          <w:rFonts w:ascii="Times New Roman" w:hAnsi="Times New Roman" w:cs="Times New Roman"/>
          <w:b/>
          <w:i/>
          <w:sz w:val="28"/>
          <w:szCs w:val="28"/>
        </w:rPr>
      </w:pPr>
      <w:r>
        <w:rPr>
          <w:rFonts w:ascii="Times New Roman" w:hAnsi="Times New Roman" w:cs="Times New Roman"/>
          <w:b/>
          <w:i/>
          <w:sz w:val="28"/>
          <w:szCs w:val="28"/>
        </w:rPr>
        <w:t>Срок реализации учебного предмета</w:t>
      </w:r>
    </w:p>
    <w:p w:rsidR="005178D2" w:rsidRDefault="00145CEF" w:rsidP="005178D2">
      <w:pPr>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учебного предмета «Музыкальный предмет (фортепиано)» со сроком обучения 3 года, продолжительность учебных з</w:t>
      </w:r>
      <w:r w:rsidR="00725EB1">
        <w:rPr>
          <w:rFonts w:ascii="Times New Roman" w:hAnsi="Times New Roman" w:cs="Times New Roman"/>
          <w:sz w:val="28"/>
          <w:szCs w:val="28"/>
        </w:rPr>
        <w:t xml:space="preserve">анятий с первого по третий год </w:t>
      </w:r>
      <w:r>
        <w:rPr>
          <w:rFonts w:ascii="Times New Roman" w:hAnsi="Times New Roman" w:cs="Times New Roman"/>
          <w:sz w:val="28"/>
          <w:szCs w:val="28"/>
        </w:rPr>
        <w:t>обучения составляет 35 недель в год.</w:t>
      </w:r>
    </w:p>
    <w:p w:rsidR="00145CEF" w:rsidRDefault="00145CEF" w:rsidP="00145CEF">
      <w:pPr>
        <w:jc w:val="center"/>
        <w:rPr>
          <w:rFonts w:ascii="Times New Roman" w:hAnsi="Times New Roman" w:cs="Times New Roman"/>
          <w:sz w:val="28"/>
          <w:szCs w:val="28"/>
        </w:rPr>
      </w:pPr>
      <w:r>
        <w:rPr>
          <w:rFonts w:ascii="Times New Roman" w:hAnsi="Times New Roman" w:cs="Times New Roman"/>
          <w:b/>
          <w:i/>
          <w:sz w:val="28"/>
          <w:szCs w:val="28"/>
        </w:rPr>
        <w:t>Сведения о затратах ученого времени</w:t>
      </w:r>
    </w:p>
    <w:tbl>
      <w:tblPr>
        <w:tblStyle w:val="a4"/>
        <w:tblW w:w="0" w:type="auto"/>
        <w:tblLayout w:type="fixed"/>
        <w:tblLook w:val="04A0" w:firstRow="1" w:lastRow="0" w:firstColumn="1" w:lastColumn="0" w:noHBand="0" w:noVBand="1"/>
      </w:tblPr>
      <w:tblGrid>
        <w:gridCol w:w="3011"/>
        <w:gridCol w:w="783"/>
        <w:gridCol w:w="741"/>
        <w:gridCol w:w="506"/>
        <w:gridCol w:w="506"/>
        <w:gridCol w:w="506"/>
        <w:gridCol w:w="507"/>
        <w:gridCol w:w="3011"/>
      </w:tblGrid>
      <w:tr w:rsidR="00145CEF" w:rsidTr="00145CEF">
        <w:trPr>
          <w:trHeight w:val="45"/>
        </w:trPr>
        <w:tc>
          <w:tcPr>
            <w:tcW w:w="3011" w:type="dxa"/>
          </w:tcPr>
          <w:p w:rsidR="00145CEF" w:rsidRDefault="00795519" w:rsidP="00795519">
            <w:pPr>
              <w:rPr>
                <w:rFonts w:ascii="Times New Roman" w:hAnsi="Times New Roman" w:cs="Times New Roman"/>
                <w:sz w:val="28"/>
                <w:szCs w:val="28"/>
              </w:rPr>
            </w:pPr>
            <w:r>
              <w:rPr>
                <w:rFonts w:ascii="Times New Roman" w:hAnsi="Times New Roman" w:cs="Times New Roman"/>
                <w:sz w:val="28"/>
                <w:szCs w:val="28"/>
              </w:rPr>
              <w:t>Вид учебной работы, нагрузки, аттестации</w:t>
            </w:r>
          </w:p>
        </w:tc>
        <w:tc>
          <w:tcPr>
            <w:tcW w:w="3549" w:type="dxa"/>
            <w:gridSpan w:val="6"/>
          </w:tcPr>
          <w:p w:rsidR="00145CEF" w:rsidRPr="00795519" w:rsidRDefault="00795519" w:rsidP="00145CEF">
            <w:pPr>
              <w:jc w:val="center"/>
              <w:rPr>
                <w:rFonts w:ascii="Times New Roman" w:hAnsi="Times New Roman" w:cs="Times New Roman"/>
                <w:b/>
                <w:sz w:val="28"/>
                <w:szCs w:val="28"/>
              </w:rPr>
            </w:pPr>
            <w:r>
              <w:rPr>
                <w:rFonts w:ascii="Times New Roman" w:hAnsi="Times New Roman" w:cs="Times New Roman"/>
                <w:b/>
                <w:sz w:val="28"/>
                <w:szCs w:val="28"/>
              </w:rPr>
              <w:t>Затраты учебного времени</w:t>
            </w:r>
          </w:p>
        </w:tc>
        <w:tc>
          <w:tcPr>
            <w:tcW w:w="3011" w:type="dxa"/>
          </w:tcPr>
          <w:p w:rsidR="00145CEF" w:rsidRPr="00795519" w:rsidRDefault="00795519" w:rsidP="00145CEF">
            <w:pPr>
              <w:jc w:val="center"/>
              <w:rPr>
                <w:rFonts w:ascii="Times New Roman" w:hAnsi="Times New Roman" w:cs="Times New Roman"/>
                <w:sz w:val="28"/>
                <w:szCs w:val="28"/>
              </w:rPr>
            </w:pPr>
            <w:r w:rsidRPr="00795519">
              <w:rPr>
                <w:rFonts w:ascii="Times New Roman" w:hAnsi="Times New Roman" w:cs="Times New Roman"/>
                <w:sz w:val="28"/>
                <w:szCs w:val="28"/>
              </w:rPr>
              <w:t>Всего часов</w:t>
            </w:r>
          </w:p>
        </w:tc>
      </w:tr>
      <w:tr w:rsidR="00145CEF" w:rsidTr="00145CEF">
        <w:trPr>
          <w:trHeight w:val="45"/>
        </w:trPr>
        <w:tc>
          <w:tcPr>
            <w:tcW w:w="3011"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Годы обучения</w:t>
            </w:r>
          </w:p>
        </w:tc>
        <w:tc>
          <w:tcPr>
            <w:tcW w:w="1524" w:type="dxa"/>
            <w:gridSpan w:val="2"/>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1-й год</w:t>
            </w:r>
          </w:p>
        </w:tc>
        <w:tc>
          <w:tcPr>
            <w:tcW w:w="1012" w:type="dxa"/>
            <w:gridSpan w:val="2"/>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2-й год</w:t>
            </w:r>
          </w:p>
        </w:tc>
        <w:tc>
          <w:tcPr>
            <w:tcW w:w="1013" w:type="dxa"/>
            <w:gridSpan w:val="2"/>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3-й год</w:t>
            </w:r>
          </w:p>
        </w:tc>
        <w:tc>
          <w:tcPr>
            <w:tcW w:w="3011" w:type="dxa"/>
          </w:tcPr>
          <w:p w:rsidR="00145CEF" w:rsidRDefault="00145CEF" w:rsidP="00145CEF">
            <w:pPr>
              <w:jc w:val="center"/>
              <w:rPr>
                <w:rFonts w:ascii="Times New Roman" w:hAnsi="Times New Roman" w:cs="Times New Roman"/>
                <w:sz w:val="28"/>
                <w:szCs w:val="28"/>
              </w:rPr>
            </w:pPr>
          </w:p>
        </w:tc>
      </w:tr>
      <w:tr w:rsidR="00145CEF" w:rsidTr="00B5549A">
        <w:trPr>
          <w:trHeight w:val="45"/>
        </w:trPr>
        <w:tc>
          <w:tcPr>
            <w:tcW w:w="3011"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Полугодия</w:t>
            </w:r>
          </w:p>
        </w:tc>
        <w:tc>
          <w:tcPr>
            <w:tcW w:w="783"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1</w:t>
            </w:r>
          </w:p>
        </w:tc>
        <w:tc>
          <w:tcPr>
            <w:tcW w:w="741"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2</w:t>
            </w:r>
          </w:p>
        </w:tc>
        <w:tc>
          <w:tcPr>
            <w:tcW w:w="506"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3</w:t>
            </w:r>
          </w:p>
        </w:tc>
        <w:tc>
          <w:tcPr>
            <w:tcW w:w="506"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4</w:t>
            </w:r>
          </w:p>
        </w:tc>
        <w:tc>
          <w:tcPr>
            <w:tcW w:w="506"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5</w:t>
            </w:r>
          </w:p>
        </w:tc>
        <w:tc>
          <w:tcPr>
            <w:tcW w:w="507"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6</w:t>
            </w:r>
          </w:p>
        </w:tc>
        <w:tc>
          <w:tcPr>
            <w:tcW w:w="3011" w:type="dxa"/>
          </w:tcPr>
          <w:p w:rsidR="00145CEF" w:rsidRDefault="00145CEF" w:rsidP="00145CEF">
            <w:pPr>
              <w:jc w:val="center"/>
              <w:rPr>
                <w:rFonts w:ascii="Times New Roman" w:hAnsi="Times New Roman" w:cs="Times New Roman"/>
                <w:sz w:val="28"/>
                <w:szCs w:val="28"/>
              </w:rPr>
            </w:pPr>
          </w:p>
        </w:tc>
      </w:tr>
      <w:tr w:rsidR="00145CEF" w:rsidTr="001B320B">
        <w:trPr>
          <w:trHeight w:val="45"/>
        </w:trPr>
        <w:tc>
          <w:tcPr>
            <w:tcW w:w="3011"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Количество недель</w:t>
            </w:r>
          </w:p>
        </w:tc>
        <w:tc>
          <w:tcPr>
            <w:tcW w:w="783" w:type="dxa"/>
          </w:tcPr>
          <w:p w:rsidR="00145CEF" w:rsidRDefault="00795519" w:rsidP="00145CEF">
            <w:pPr>
              <w:tabs>
                <w:tab w:val="left" w:pos="795"/>
              </w:tabs>
              <w:rPr>
                <w:rFonts w:ascii="Times New Roman" w:hAnsi="Times New Roman" w:cs="Times New Roman"/>
                <w:sz w:val="28"/>
                <w:szCs w:val="28"/>
              </w:rPr>
            </w:pPr>
            <w:r>
              <w:rPr>
                <w:rFonts w:ascii="Times New Roman" w:hAnsi="Times New Roman" w:cs="Times New Roman"/>
                <w:sz w:val="28"/>
                <w:szCs w:val="28"/>
              </w:rPr>
              <w:t>16</w:t>
            </w:r>
            <w:r w:rsidR="00145CEF">
              <w:rPr>
                <w:rFonts w:ascii="Times New Roman" w:hAnsi="Times New Roman" w:cs="Times New Roman"/>
                <w:sz w:val="28"/>
                <w:szCs w:val="28"/>
              </w:rPr>
              <w:tab/>
            </w:r>
            <w:r>
              <w:rPr>
                <w:rFonts w:ascii="Times New Roman" w:hAnsi="Times New Roman" w:cs="Times New Roman"/>
                <w:sz w:val="28"/>
                <w:szCs w:val="28"/>
              </w:rPr>
              <w:t>19</w:t>
            </w:r>
          </w:p>
        </w:tc>
        <w:tc>
          <w:tcPr>
            <w:tcW w:w="741" w:type="dxa"/>
          </w:tcPr>
          <w:p w:rsidR="00145CEF" w:rsidRDefault="00795519" w:rsidP="00145CEF">
            <w:pPr>
              <w:tabs>
                <w:tab w:val="left" w:pos="795"/>
              </w:tabs>
              <w:rPr>
                <w:rFonts w:ascii="Times New Roman" w:hAnsi="Times New Roman" w:cs="Times New Roman"/>
                <w:sz w:val="28"/>
                <w:szCs w:val="28"/>
              </w:rPr>
            </w:pPr>
            <w:r>
              <w:rPr>
                <w:rFonts w:ascii="Times New Roman" w:hAnsi="Times New Roman" w:cs="Times New Roman"/>
                <w:sz w:val="28"/>
                <w:szCs w:val="28"/>
              </w:rPr>
              <w:t>19</w:t>
            </w:r>
          </w:p>
        </w:tc>
        <w:tc>
          <w:tcPr>
            <w:tcW w:w="506" w:type="dxa"/>
          </w:tcPr>
          <w:p w:rsidR="00145CEF" w:rsidRDefault="00795519" w:rsidP="00145CEF">
            <w:pPr>
              <w:tabs>
                <w:tab w:val="left" w:pos="795"/>
              </w:tabs>
              <w:rPr>
                <w:rFonts w:ascii="Times New Roman" w:hAnsi="Times New Roman" w:cs="Times New Roman"/>
                <w:sz w:val="28"/>
                <w:szCs w:val="28"/>
              </w:rPr>
            </w:pPr>
            <w:r>
              <w:rPr>
                <w:rFonts w:ascii="Times New Roman" w:hAnsi="Times New Roman" w:cs="Times New Roman"/>
                <w:sz w:val="28"/>
                <w:szCs w:val="28"/>
              </w:rPr>
              <w:t>16</w:t>
            </w:r>
          </w:p>
        </w:tc>
        <w:tc>
          <w:tcPr>
            <w:tcW w:w="506" w:type="dxa"/>
          </w:tcPr>
          <w:p w:rsidR="00145CEF" w:rsidRDefault="00795519" w:rsidP="00145CEF">
            <w:pPr>
              <w:tabs>
                <w:tab w:val="left" w:pos="795"/>
              </w:tabs>
              <w:rPr>
                <w:rFonts w:ascii="Times New Roman" w:hAnsi="Times New Roman" w:cs="Times New Roman"/>
                <w:sz w:val="28"/>
                <w:szCs w:val="28"/>
              </w:rPr>
            </w:pPr>
            <w:r>
              <w:rPr>
                <w:rFonts w:ascii="Times New Roman" w:hAnsi="Times New Roman" w:cs="Times New Roman"/>
                <w:sz w:val="28"/>
                <w:szCs w:val="28"/>
              </w:rPr>
              <w:t>19</w:t>
            </w:r>
          </w:p>
        </w:tc>
        <w:tc>
          <w:tcPr>
            <w:tcW w:w="506" w:type="dxa"/>
          </w:tcPr>
          <w:p w:rsidR="00145CEF" w:rsidRDefault="00795519" w:rsidP="00145CEF">
            <w:pPr>
              <w:tabs>
                <w:tab w:val="left" w:pos="795"/>
              </w:tabs>
              <w:rPr>
                <w:rFonts w:ascii="Times New Roman" w:hAnsi="Times New Roman" w:cs="Times New Roman"/>
                <w:sz w:val="28"/>
                <w:szCs w:val="28"/>
              </w:rPr>
            </w:pPr>
            <w:r>
              <w:rPr>
                <w:rFonts w:ascii="Times New Roman" w:hAnsi="Times New Roman" w:cs="Times New Roman"/>
                <w:sz w:val="28"/>
                <w:szCs w:val="28"/>
              </w:rPr>
              <w:t>16</w:t>
            </w:r>
          </w:p>
        </w:tc>
        <w:tc>
          <w:tcPr>
            <w:tcW w:w="507" w:type="dxa"/>
          </w:tcPr>
          <w:p w:rsidR="00145CEF" w:rsidRDefault="00795519" w:rsidP="00145CEF">
            <w:pPr>
              <w:tabs>
                <w:tab w:val="left" w:pos="795"/>
              </w:tabs>
              <w:rPr>
                <w:rFonts w:ascii="Times New Roman" w:hAnsi="Times New Roman" w:cs="Times New Roman"/>
                <w:sz w:val="28"/>
                <w:szCs w:val="28"/>
              </w:rPr>
            </w:pPr>
            <w:r>
              <w:rPr>
                <w:rFonts w:ascii="Times New Roman" w:hAnsi="Times New Roman" w:cs="Times New Roman"/>
                <w:sz w:val="28"/>
                <w:szCs w:val="28"/>
              </w:rPr>
              <w:t>19</w:t>
            </w:r>
          </w:p>
        </w:tc>
        <w:tc>
          <w:tcPr>
            <w:tcW w:w="3011" w:type="dxa"/>
          </w:tcPr>
          <w:p w:rsidR="00145CEF" w:rsidRDefault="00145CEF" w:rsidP="00145CEF">
            <w:pPr>
              <w:jc w:val="center"/>
              <w:rPr>
                <w:rFonts w:ascii="Times New Roman" w:hAnsi="Times New Roman" w:cs="Times New Roman"/>
                <w:sz w:val="28"/>
                <w:szCs w:val="28"/>
              </w:rPr>
            </w:pPr>
          </w:p>
        </w:tc>
      </w:tr>
      <w:tr w:rsidR="00145CEF" w:rsidTr="00A74731">
        <w:trPr>
          <w:trHeight w:val="45"/>
        </w:trPr>
        <w:tc>
          <w:tcPr>
            <w:tcW w:w="3011"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Аудиторные занятия</w:t>
            </w:r>
          </w:p>
        </w:tc>
        <w:tc>
          <w:tcPr>
            <w:tcW w:w="783"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32</w:t>
            </w:r>
          </w:p>
        </w:tc>
        <w:tc>
          <w:tcPr>
            <w:tcW w:w="741"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38</w:t>
            </w:r>
          </w:p>
        </w:tc>
        <w:tc>
          <w:tcPr>
            <w:tcW w:w="506"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32</w:t>
            </w:r>
          </w:p>
        </w:tc>
        <w:tc>
          <w:tcPr>
            <w:tcW w:w="506"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38</w:t>
            </w:r>
          </w:p>
        </w:tc>
        <w:tc>
          <w:tcPr>
            <w:tcW w:w="506"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32</w:t>
            </w:r>
          </w:p>
        </w:tc>
        <w:tc>
          <w:tcPr>
            <w:tcW w:w="507"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38</w:t>
            </w:r>
          </w:p>
        </w:tc>
        <w:tc>
          <w:tcPr>
            <w:tcW w:w="3011"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210</w:t>
            </w:r>
          </w:p>
        </w:tc>
      </w:tr>
      <w:tr w:rsidR="00145CEF" w:rsidTr="0036385B">
        <w:trPr>
          <w:trHeight w:val="45"/>
        </w:trPr>
        <w:tc>
          <w:tcPr>
            <w:tcW w:w="3011"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Самостоятельная работа</w:t>
            </w:r>
          </w:p>
        </w:tc>
        <w:tc>
          <w:tcPr>
            <w:tcW w:w="783"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32</w:t>
            </w:r>
          </w:p>
        </w:tc>
        <w:tc>
          <w:tcPr>
            <w:tcW w:w="741"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38</w:t>
            </w:r>
          </w:p>
        </w:tc>
        <w:tc>
          <w:tcPr>
            <w:tcW w:w="506"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32</w:t>
            </w:r>
          </w:p>
        </w:tc>
        <w:tc>
          <w:tcPr>
            <w:tcW w:w="506"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38</w:t>
            </w:r>
          </w:p>
        </w:tc>
        <w:tc>
          <w:tcPr>
            <w:tcW w:w="506"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32</w:t>
            </w:r>
          </w:p>
        </w:tc>
        <w:tc>
          <w:tcPr>
            <w:tcW w:w="507"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38</w:t>
            </w:r>
          </w:p>
        </w:tc>
        <w:tc>
          <w:tcPr>
            <w:tcW w:w="3011"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210</w:t>
            </w:r>
          </w:p>
        </w:tc>
      </w:tr>
      <w:tr w:rsidR="00145CEF" w:rsidTr="00467F16">
        <w:trPr>
          <w:trHeight w:val="45"/>
        </w:trPr>
        <w:tc>
          <w:tcPr>
            <w:tcW w:w="3011"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Максимальная учебная нагрузка</w:t>
            </w:r>
          </w:p>
        </w:tc>
        <w:tc>
          <w:tcPr>
            <w:tcW w:w="783"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64</w:t>
            </w:r>
          </w:p>
        </w:tc>
        <w:tc>
          <w:tcPr>
            <w:tcW w:w="741"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76</w:t>
            </w:r>
          </w:p>
        </w:tc>
        <w:tc>
          <w:tcPr>
            <w:tcW w:w="506"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64</w:t>
            </w:r>
          </w:p>
        </w:tc>
        <w:tc>
          <w:tcPr>
            <w:tcW w:w="506"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76</w:t>
            </w:r>
          </w:p>
        </w:tc>
        <w:tc>
          <w:tcPr>
            <w:tcW w:w="506"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64</w:t>
            </w:r>
          </w:p>
        </w:tc>
        <w:tc>
          <w:tcPr>
            <w:tcW w:w="507"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76</w:t>
            </w:r>
          </w:p>
        </w:tc>
        <w:tc>
          <w:tcPr>
            <w:tcW w:w="3011" w:type="dxa"/>
          </w:tcPr>
          <w:p w:rsidR="00145CEF" w:rsidRDefault="00795519" w:rsidP="00145CEF">
            <w:pPr>
              <w:jc w:val="center"/>
              <w:rPr>
                <w:rFonts w:ascii="Times New Roman" w:hAnsi="Times New Roman" w:cs="Times New Roman"/>
                <w:sz w:val="28"/>
                <w:szCs w:val="28"/>
              </w:rPr>
            </w:pPr>
            <w:r>
              <w:rPr>
                <w:rFonts w:ascii="Times New Roman" w:hAnsi="Times New Roman" w:cs="Times New Roman"/>
                <w:sz w:val="28"/>
                <w:szCs w:val="28"/>
              </w:rPr>
              <w:t>420</w:t>
            </w:r>
          </w:p>
        </w:tc>
      </w:tr>
    </w:tbl>
    <w:p w:rsidR="00145CEF" w:rsidRDefault="00145CEF" w:rsidP="00145CEF">
      <w:pPr>
        <w:jc w:val="center"/>
        <w:rPr>
          <w:rFonts w:ascii="Times New Roman" w:hAnsi="Times New Roman" w:cs="Times New Roman"/>
          <w:sz w:val="28"/>
          <w:szCs w:val="28"/>
        </w:rPr>
      </w:pPr>
    </w:p>
    <w:p w:rsidR="00795519" w:rsidRDefault="00795519" w:rsidP="00795519">
      <w:pPr>
        <w:jc w:val="center"/>
        <w:rPr>
          <w:rFonts w:ascii="Times New Roman" w:hAnsi="Times New Roman" w:cs="Times New Roman"/>
          <w:b/>
          <w:i/>
          <w:sz w:val="28"/>
          <w:szCs w:val="28"/>
        </w:rPr>
      </w:pPr>
      <w:r>
        <w:rPr>
          <w:rFonts w:ascii="Times New Roman" w:hAnsi="Times New Roman" w:cs="Times New Roman"/>
          <w:b/>
          <w:i/>
          <w:sz w:val="28"/>
          <w:szCs w:val="28"/>
        </w:rPr>
        <w:t>Объем учебного времени, предусмотренный учебным планом образовательной организации на реализацию учебного предмета</w:t>
      </w:r>
    </w:p>
    <w:p w:rsidR="00795519" w:rsidRDefault="00795519" w:rsidP="00725EB1">
      <w:pPr>
        <w:ind w:firstLine="708"/>
        <w:jc w:val="both"/>
        <w:rPr>
          <w:rFonts w:ascii="Times New Roman" w:hAnsi="Times New Roman" w:cs="Times New Roman"/>
          <w:sz w:val="28"/>
          <w:szCs w:val="28"/>
        </w:rPr>
      </w:pPr>
      <w:r>
        <w:rPr>
          <w:rFonts w:ascii="Times New Roman" w:hAnsi="Times New Roman" w:cs="Times New Roman"/>
          <w:sz w:val="28"/>
          <w:szCs w:val="28"/>
        </w:rPr>
        <w:t xml:space="preserve">Общая трудоемкость учебного предмета «Музыкальный инструмент (фортепиано)» при 3-летнем сроке обучения составляет 420 часов. Из них: 210 часов – аудиторные занятия, 210 часов – самостоятельная работа. </w:t>
      </w:r>
    </w:p>
    <w:p w:rsidR="00795519" w:rsidRDefault="00795519" w:rsidP="00795519">
      <w:pPr>
        <w:jc w:val="both"/>
        <w:rPr>
          <w:rFonts w:ascii="Times New Roman" w:hAnsi="Times New Roman" w:cs="Times New Roman"/>
          <w:sz w:val="28"/>
          <w:szCs w:val="28"/>
        </w:rPr>
      </w:pPr>
      <w:r>
        <w:rPr>
          <w:rFonts w:ascii="Times New Roman" w:hAnsi="Times New Roman" w:cs="Times New Roman"/>
          <w:sz w:val="28"/>
          <w:szCs w:val="28"/>
        </w:rPr>
        <w:t>Рекомендуемая нагрузка в часах:</w:t>
      </w:r>
    </w:p>
    <w:p w:rsidR="00795519" w:rsidRDefault="00795519" w:rsidP="00795519">
      <w:pPr>
        <w:jc w:val="both"/>
        <w:rPr>
          <w:rFonts w:ascii="Times New Roman" w:hAnsi="Times New Roman" w:cs="Times New Roman"/>
          <w:i/>
          <w:sz w:val="28"/>
          <w:szCs w:val="28"/>
        </w:rPr>
      </w:pPr>
      <w:r>
        <w:rPr>
          <w:rFonts w:ascii="Times New Roman" w:hAnsi="Times New Roman" w:cs="Times New Roman"/>
          <w:i/>
          <w:sz w:val="28"/>
          <w:szCs w:val="28"/>
        </w:rPr>
        <w:t>Аудиторные занятия:</w:t>
      </w:r>
    </w:p>
    <w:p w:rsidR="00795519" w:rsidRPr="00795519" w:rsidRDefault="00795519" w:rsidP="00795519">
      <w:pPr>
        <w:pStyle w:val="a3"/>
        <w:numPr>
          <w:ilvl w:val="0"/>
          <w:numId w:val="11"/>
        </w:numPr>
        <w:jc w:val="both"/>
        <w:rPr>
          <w:rFonts w:ascii="Times New Roman" w:hAnsi="Times New Roman" w:cs="Times New Roman"/>
          <w:i/>
          <w:sz w:val="28"/>
          <w:szCs w:val="28"/>
        </w:rPr>
      </w:pPr>
      <w:r>
        <w:rPr>
          <w:rFonts w:ascii="Times New Roman" w:hAnsi="Times New Roman" w:cs="Times New Roman"/>
          <w:sz w:val="28"/>
          <w:szCs w:val="28"/>
        </w:rPr>
        <w:t>1-3 классы – по 2 часа в неделю.</w:t>
      </w:r>
    </w:p>
    <w:p w:rsidR="00795519" w:rsidRDefault="00795519" w:rsidP="00795519">
      <w:pPr>
        <w:jc w:val="both"/>
        <w:rPr>
          <w:rFonts w:ascii="Times New Roman" w:hAnsi="Times New Roman" w:cs="Times New Roman"/>
          <w:i/>
          <w:sz w:val="28"/>
          <w:szCs w:val="28"/>
        </w:rPr>
      </w:pPr>
      <w:r>
        <w:rPr>
          <w:rFonts w:ascii="Times New Roman" w:hAnsi="Times New Roman" w:cs="Times New Roman"/>
          <w:i/>
          <w:sz w:val="28"/>
          <w:szCs w:val="28"/>
        </w:rPr>
        <w:t>Самостоятельная нагрузка (внеаудиторная нагрузка):</w:t>
      </w:r>
    </w:p>
    <w:p w:rsidR="00795519" w:rsidRPr="00795519" w:rsidRDefault="00795519" w:rsidP="00795519">
      <w:pPr>
        <w:pStyle w:val="a3"/>
        <w:numPr>
          <w:ilvl w:val="0"/>
          <w:numId w:val="11"/>
        </w:numPr>
        <w:jc w:val="both"/>
        <w:rPr>
          <w:rFonts w:ascii="Times New Roman" w:hAnsi="Times New Roman" w:cs="Times New Roman"/>
          <w:i/>
          <w:sz w:val="28"/>
          <w:szCs w:val="28"/>
        </w:rPr>
      </w:pPr>
      <w:r>
        <w:rPr>
          <w:rFonts w:ascii="Times New Roman" w:hAnsi="Times New Roman" w:cs="Times New Roman"/>
          <w:sz w:val="28"/>
          <w:szCs w:val="28"/>
        </w:rPr>
        <w:t>1-3 классы – по 2 часа в неделю.</w:t>
      </w:r>
    </w:p>
    <w:p w:rsidR="00795519" w:rsidRDefault="00795519" w:rsidP="00795519">
      <w:pPr>
        <w:jc w:val="center"/>
        <w:rPr>
          <w:rFonts w:ascii="Times New Roman" w:hAnsi="Times New Roman" w:cs="Times New Roman"/>
          <w:b/>
          <w:i/>
          <w:sz w:val="28"/>
          <w:szCs w:val="28"/>
        </w:rPr>
      </w:pPr>
      <w:r w:rsidRPr="00795519">
        <w:rPr>
          <w:rFonts w:ascii="Times New Roman" w:hAnsi="Times New Roman" w:cs="Times New Roman"/>
          <w:b/>
          <w:i/>
          <w:sz w:val="28"/>
          <w:szCs w:val="28"/>
        </w:rPr>
        <w:lastRenderedPageBreak/>
        <w:t>Форма проведения учебных занятий</w:t>
      </w:r>
    </w:p>
    <w:p w:rsidR="00795519" w:rsidRDefault="00C95DA1" w:rsidP="00795519">
      <w:pPr>
        <w:jc w:val="both"/>
        <w:rPr>
          <w:rFonts w:ascii="Times New Roman" w:hAnsi="Times New Roman" w:cs="Times New Roman"/>
          <w:sz w:val="28"/>
          <w:szCs w:val="28"/>
        </w:rPr>
      </w:pPr>
      <w:r>
        <w:rPr>
          <w:rFonts w:ascii="Times New Roman" w:hAnsi="Times New Roman" w:cs="Times New Roman"/>
          <w:sz w:val="28"/>
          <w:szCs w:val="28"/>
        </w:rPr>
        <w:t xml:space="preserve">Занятия проводятся в индивидуальной форме, возможно чередование индивидуальных и мелкогрупповых (от 2-х человек) занятий.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 </w:t>
      </w:r>
    </w:p>
    <w:p w:rsidR="00C95DA1" w:rsidRDefault="006829B8" w:rsidP="006829B8">
      <w:pPr>
        <w:jc w:val="center"/>
        <w:rPr>
          <w:rFonts w:ascii="Times New Roman" w:hAnsi="Times New Roman" w:cs="Times New Roman"/>
          <w:b/>
          <w:i/>
          <w:sz w:val="28"/>
          <w:szCs w:val="28"/>
        </w:rPr>
      </w:pPr>
      <w:r>
        <w:rPr>
          <w:rFonts w:ascii="Times New Roman" w:hAnsi="Times New Roman" w:cs="Times New Roman"/>
          <w:b/>
          <w:i/>
          <w:sz w:val="28"/>
          <w:szCs w:val="28"/>
        </w:rPr>
        <w:t>Цель учебного предмета</w:t>
      </w:r>
    </w:p>
    <w:p w:rsidR="006829B8" w:rsidRDefault="006829B8" w:rsidP="006829B8">
      <w:pPr>
        <w:jc w:val="both"/>
        <w:rPr>
          <w:rFonts w:ascii="Times New Roman" w:hAnsi="Times New Roman" w:cs="Times New Roman"/>
          <w:sz w:val="28"/>
          <w:szCs w:val="28"/>
        </w:rPr>
      </w:pPr>
      <w:r>
        <w:rPr>
          <w:rFonts w:ascii="Times New Roman" w:hAnsi="Times New Roman" w:cs="Times New Roman"/>
          <w:sz w:val="28"/>
          <w:szCs w:val="28"/>
        </w:rPr>
        <w:t xml:space="preserve">Целью учебного предмета является обеспечение развития творческих способностей и индивидуальности учащегося, овладение знаниями и представлениями о фортепианном исполнительстве, формирований практических умений и навыков игры на фортепиано, устойчивого интереса к самостоятельной деятельности в области музыкального искусства. </w:t>
      </w:r>
    </w:p>
    <w:p w:rsidR="006829B8" w:rsidRDefault="006829B8" w:rsidP="006829B8">
      <w:pPr>
        <w:jc w:val="center"/>
        <w:rPr>
          <w:rFonts w:ascii="Times New Roman" w:hAnsi="Times New Roman" w:cs="Times New Roman"/>
          <w:b/>
          <w:i/>
          <w:sz w:val="28"/>
          <w:szCs w:val="28"/>
        </w:rPr>
      </w:pPr>
      <w:r>
        <w:rPr>
          <w:rFonts w:ascii="Times New Roman" w:hAnsi="Times New Roman" w:cs="Times New Roman"/>
          <w:b/>
          <w:i/>
          <w:sz w:val="28"/>
          <w:szCs w:val="28"/>
        </w:rPr>
        <w:t>Задачи учебного предмета</w:t>
      </w:r>
    </w:p>
    <w:p w:rsidR="006829B8" w:rsidRDefault="006829B8" w:rsidP="006829B8">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создание условий для художественного образования, эстетического воспитания, духовно-нравственного развития детей;</w:t>
      </w:r>
    </w:p>
    <w:p w:rsidR="006829B8" w:rsidRDefault="006829B8" w:rsidP="006829B8">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формирование у учащихся эстетических взглядов, нравственных установок и потребности общения с духовными ценностями, произведениями искусства;</w:t>
      </w:r>
    </w:p>
    <w:p w:rsidR="006829B8" w:rsidRDefault="006829B8" w:rsidP="006829B8">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воспитание активного слушателя, зрителя, участника творческой самодеятельности;</w:t>
      </w:r>
    </w:p>
    <w:p w:rsidR="006829B8" w:rsidRDefault="006829B8" w:rsidP="006829B8">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приобретение детьми начальных базовых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w:t>
      </w:r>
      <w:r w:rsidR="00213096">
        <w:rPr>
          <w:rFonts w:ascii="Times New Roman" w:hAnsi="Times New Roman" w:cs="Times New Roman"/>
          <w:sz w:val="28"/>
          <w:szCs w:val="28"/>
        </w:rPr>
        <w:t>;</w:t>
      </w:r>
    </w:p>
    <w:p w:rsidR="00213096" w:rsidRDefault="00213096" w:rsidP="006829B8">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приобретение знаний основ музыкальной грамоты, основных средств выразительности, используемых в музыкальном искусстве, наиболее употребляемой музыкальной терминологии;</w:t>
      </w:r>
    </w:p>
    <w:p w:rsidR="00213096" w:rsidRDefault="00213096" w:rsidP="006829B8">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воспитание у детей культуры сольного и ансамблевого музицирования на инструменте, стремления к практическому использованию приобретенных знаний, умений и навыков игры на фортепиано.</w:t>
      </w:r>
    </w:p>
    <w:p w:rsidR="00291FCA" w:rsidRDefault="00291FCA" w:rsidP="00213096">
      <w:pPr>
        <w:pStyle w:val="a3"/>
        <w:jc w:val="center"/>
        <w:rPr>
          <w:rFonts w:ascii="Times New Roman" w:hAnsi="Times New Roman" w:cs="Times New Roman"/>
          <w:b/>
          <w:i/>
          <w:sz w:val="28"/>
          <w:szCs w:val="28"/>
        </w:rPr>
      </w:pPr>
    </w:p>
    <w:p w:rsidR="00213096" w:rsidRDefault="00213096" w:rsidP="00213096">
      <w:pPr>
        <w:pStyle w:val="a3"/>
        <w:jc w:val="center"/>
        <w:rPr>
          <w:rFonts w:ascii="Times New Roman" w:hAnsi="Times New Roman" w:cs="Times New Roman"/>
          <w:b/>
          <w:i/>
          <w:sz w:val="28"/>
          <w:szCs w:val="28"/>
        </w:rPr>
      </w:pPr>
      <w:r>
        <w:rPr>
          <w:rFonts w:ascii="Times New Roman" w:hAnsi="Times New Roman" w:cs="Times New Roman"/>
          <w:b/>
          <w:i/>
          <w:sz w:val="28"/>
          <w:szCs w:val="28"/>
        </w:rPr>
        <w:t>Структура программы</w:t>
      </w:r>
    </w:p>
    <w:p w:rsidR="00291FCA" w:rsidRDefault="00291FCA" w:rsidP="00213096">
      <w:pPr>
        <w:pStyle w:val="a3"/>
        <w:jc w:val="both"/>
        <w:rPr>
          <w:rFonts w:ascii="Times New Roman" w:hAnsi="Times New Roman" w:cs="Times New Roman"/>
          <w:sz w:val="28"/>
          <w:szCs w:val="28"/>
        </w:rPr>
      </w:pPr>
    </w:p>
    <w:p w:rsidR="00213096" w:rsidRDefault="00F779CF" w:rsidP="00213096">
      <w:pPr>
        <w:pStyle w:val="a3"/>
        <w:jc w:val="both"/>
        <w:rPr>
          <w:rFonts w:ascii="Times New Roman" w:hAnsi="Times New Roman" w:cs="Times New Roman"/>
          <w:sz w:val="28"/>
          <w:szCs w:val="28"/>
        </w:rPr>
      </w:pPr>
      <w:r>
        <w:rPr>
          <w:rFonts w:ascii="Times New Roman" w:hAnsi="Times New Roman" w:cs="Times New Roman"/>
          <w:sz w:val="28"/>
          <w:szCs w:val="28"/>
        </w:rPr>
        <w:t>Программа содержит следующие разделы:</w:t>
      </w:r>
    </w:p>
    <w:p w:rsidR="00F779CF" w:rsidRDefault="00F779CF" w:rsidP="00F779CF">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сведения о затратах учебного времени, предусмотренного на освоение учебного предмета;</w:t>
      </w:r>
    </w:p>
    <w:p w:rsidR="00F779CF" w:rsidRDefault="00F779CF" w:rsidP="00F779CF">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lastRenderedPageBreak/>
        <w:t>распределение учебного материала по годам обучения;</w:t>
      </w:r>
    </w:p>
    <w:p w:rsidR="00F779CF" w:rsidRDefault="00F779CF" w:rsidP="00F779CF">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описание дидактических единиц учебного предмета;</w:t>
      </w:r>
    </w:p>
    <w:p w:rsidR="00F779CF" w:rsidRDefault="00F779CF" w:rsidP="00F779CF">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требования к уровню подготовки учащихся;</w:t>
      </w:r>
    </w:p>
    <w:p w:rsidR="00F779CF" w:rsidRDefault="00F779CF" w:rsidP="00F779CF">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формы и методы контроля, система оценок, итоговая аттестация;</w:t>
      </w:r>
    </w:p>
    <w:p w:rsidR="00F779CF" w:rsidRDefault="00F779CF" w:rsidP="00F779CF">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методическое обеспечение учебного процесса.</w:t>
      </w:r>
    </w:p>
    <w:p w:rsidR="00F779CF" w:rsidRDefault="00F779CF" w:rsidP="00F779CF">
      <w:pPr>
        <w:ind w:left="708"/>
        <w:jc w:val="both"/>
        <w:rPr>
          <w:rFonts w:ascii="Times New Roman" w:hAnsi="Times New Roman" w:cs="Times New Roman"/>
          <w:sz w:val="28"/>
          <w:szCs w:val="28"/>
        </w:rPr>
      </w:pPr>
      <w:r>
        <w:rPr>
          <w:rFonts w:ascii="Times New Roman" w:hAnsi="Times New Roman" w:cs="Times New Roman"/>
          <w:sz w:val="28"/>
          <w:szCs w:val="28"/>
        </w:rPr>
        <w:t>В соответствии с данными направлениями строится основной раздел программы «Содержание учебного предмета».</w:t>
      </w:r>
    </w:p>
    <w:p w:rsidR="00F779CF" w:rsidRDefault="00F779CF" w:rsidP="00F779CF">
      <w:pPr>
        <w:ind w:left="708"/>
        <w:jc w:val="center"/>
        <w:rPr>
          <w:rFonts w:ascii="Times New Roman" w:hAnsi="Times New Roman" w:cs="Times New Roman"/>
          <w:b/>
          <w:i/>
          <w:sz w:val="28"/>
          <w:szCs w:val="28"/>
        </w:rPr>
      </w:pPr>
      <w:r>
        <w:rPr>
          <w:rFonts w:ascii="Times New Roman" w:hAnsi="Times New Roman" w:cs="Times New Roman"/>
          <w:b/>
          <w:i/>
          <w:sz w:val="28"/>
          <w:szCs w:val="28"/>
        </w:rPr>
        <w:t>Методы обучения</w:t>
      </w:r>
    </w:p>
    <w:p w:rsidR="00F779CF" w:rsidRDefault="00EE38BC" w:rsidP="00F779CF">
      <w:pPr>
        <w:ind w:left="708"/>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и реализации задач предмета используются следующие методы обучения:</w:t>
      </w:r>
    </w:p>
    <w:p w:rsidR="00EE38BC" w:rsidRDefault="00EE38BC" w:rsidP="00EE38BC">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словесный (объяснение, беседа, рассказ);</w:t>
      </w:r>
    </w:p>
    <w:p w:rsidR="00EE38BC" w:rsidRDefault="00EE38BC" w:rsidP="00EE38BC">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наглядный (показ, наблюдение, демонстрация приёмов работы);</w:t>
      </w:r>
    </w:p>
    <w:p w:rsidR="00EE38BC" w:rsidRDefault="00EE38BC" w:rsidP="00EE38BC">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практический (освоение приёмов игры на инструменте);</w:t>
      </w:r>
    </w:p>
    <w:p w:rsidR="00EE38BC" w:rsidRDefault="00EE38BC" w:rsidP="00EE38BC">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эмоциональный (подбор ассоциаций, образов, художественные впечатления).</w:t>
      </w:r>
    </w:p>
    <w:p w:rsidR="00EE38BC" w:rsidRDefault="00EE38BC" w:rsidP="00EE38BC">
      <w:pPr>
        <w:jc w:val="center"/>
        <w:rPr>
          <w:rFonts w:ascii="Times New Roman" w:hAnsi="Times New Roman" w:cs="Times New Roman"/>
          <w:b/>
          <w:i/>
          <w:sz w:val="28"/>
          <w:szCs w:val="28"/>
        </w:rPr>
      </w:pPr>
      <w:r>
        <w:rPr>
          <w:rFonts w:ascii="Times New Roman" w:hAnsi="Times New Roman" w:cs="Times New Roman"/>
          <w:b/>
          <w:i/>
          <w:sz w:val="28"/>
          <w:szCs w:val="28"/>
        </w:rPr>
        <w:t>Описание материально-технических условий реализации учебного предмета</w:t>
      </w:r>
    </w:p>
    <w:p w:rsidR="00EE38BC" w:rsidRDefault="008D69EF" w:rsidP="00EE38BC">
      <w:pPr>
        <w:jc w:val="both"/>
        <w:rPr>
          <w:rFonts w:ascii="Times New Roman" w:hAnsi="Times New Roman" w:cs="Times New Roman"/>
          <w:sz w:val="28"/>
          <w:szCs w:val="28"/>
        </w:rPr>
      </w:pPr>
      <w:r>
        <w:rPr>
          <w:rFonts w:ascii="Times New Roman" w:hAnsi="Times New Roman" w:cs="Times New Roman"/>
          <w:sz w:val="28"/>
          <w:szCs w:val="28"/>
        </w:rPr>
        <w:t>Реализация программы учебного предмета «Музыкальный инструмент (фортепиано)» обеспечивается:</w:t>
      </w:r>
    </w:p>
    <w:p w:rsidR="005B1DF8" w:rsidRDefault="005B1DF8" w:rsidP="005B1DF8">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доступом каждого учащегося к библиотечным фондам;</w:t>
      </w:r>
    </w:p>
    <w:p w:rsidR="005B1DF8" w:rsidRDefault="005B1DF8" w:rsidP="005B1DF8">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учебными аудиториями для индивидуальных занятий площадью не менее 6 кв. м, оснащенными роялями или фортепиано и имеющими звукоизоляцию.</w:t>
      </w:r>
    </w:p>
    <w:p w:rsidR="005B1DF8" w:rsidRDefault="00500B73" w:rsidP="00500B73">
      <w:pPr>
        <w:ind w:left="720" w:firstLine="696"/>
        <w:jc w:val="both"/>
        <w:rPr>
          <w:rFonts w:ascii="Times New Roman" w:hAnsi="Times New Roman" w:cs="Times New Roman"/>
          <w:sz w:val="28"/>
          <w:szCs w:val="28"/>
        </w:rPr>
      </w:pPr>
      <w:r>
        <w:rPr>
          <w:rFonts w:ascii="Times New Roman" w:hAnsi="Times New Roman" w:cs="Times New Roman"/>
          <w:sz w:val="28"/>
          <w:szCs w:val="28"/>
        </w:rPr>
        <w:t>В образовательной организации должны быть созданы условия содержания, своевременного обслуживания и ремонта музыкальных инструментов.</w:t>
      </w:r>
    </w:p>
    <w:p w:rsidR="00500B73" w:rsidRDefault="00500B73" w:rsidP="005B1DF8">
      <w:pPr>
        <w:ind w:left="720"/>
        <w:jc w:val="both"/>
        <w:rPr>
          <w:rFonts w:ascii="Times New Roman" w:hAnsi="Times New Roman" w:cs="Times New Roman"/>
          <w:sz w:val="28"/>
          <w:szCs w:val="28"/>
        </w:rPr>
      </w:pPr>
      <w:r>
        <w:rPr>
          <w:rFonts w:ascii="Times New Roman" w:hAnsi="Times New Roman" w:cs="Times New Roman"/>
          <w:sz w:val="28"/>
          <w:szCs w:val="28"/>
        </w:rPr>
        <w:tab/>
        <w:t>Материально-техническая база должна соответствовать  санитарным и противопожарным нормам, нормам охраны труда.</w:t>
      </w:r>
    </w:p>
    <w:p w:rsidR="00500B73" w:rsidRDefault="003E3A88" w:rsidP="003E3A88">
      <w:pPr>
        <w:pStyle w:val="a3"/>
        <w:numPr>
          <w:ilvl w:val="0"/>
          <w:numId w:val="10"/>
        </w:numPr>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ПРЕДМЕТА</w:t>
      </w:r>
    </w:p>
    <w:p w:rsidR="003E3A88" w:rsidRDefault="003E3A88" w:rsidP="003E3A88">
      <w:pPr>
        <w:pStyle w:val="a3"/>
        <w:ind w:left="1080"/>
        <w:jc w:val="center"/>
        <w:rPr>
          <w:rFonts w:ascii="Times New Roman" w:hAnsi="Times New Roman" w:cs="Times New Roman"/>
          <w:b/>
          <w:sz w:val="28"/>
          <w:szCs w:val="28"/>
        </w:rPr>
      </w:pPr>
      <w:r>
        <w:rPr>
          <w:rFonts w:ascii="Times New Roman" w:hAnsi="Times New Roman" w:cs="Times New Roman"/>
          <w:b/>
          <w:sz w:val="28"/>
          <w:szCs w:val="28"/>
        </w:rPr>
        <w:t>Годовые требования</w:t>
      </w:r>
    </w:p>
    <w:p w:rsidR="003E3A88" w:rsidRPr="003E3A88" w:rsidRDefault="003E3A88" w:rsidP="003E3A88">
      <w:pPr>
        <w:ind w:firstLine="708"/>
        <w:jc w:val="both"/>
        <w:rPr>
          <w:rFonts w:ascii="Times New Roman" w:hAnsi="Times New Roman" w:cs="Times New Roman"/>
          <w:sz w:val="28"/>
          <w:szCs w:val="28"/>
        </w:rPr>
      </w:pPr>
      <w:r w:rsidRPr="003E3A88">
        <w:rPr>
          <w:rFonts w:ascii="Times New Roman" w:hAnsi="Times New Roman" w:cs="Times New Roman"/>
          <w:sz w:val="28"/>
          <w:szCs w:val="28"/>
        </w:rPr>
        <w:t xml:space="preserve">Учебная программа по предмету «Музыкальный инструмент (фортепиано)» рассчитана на 3 года. В распределении учебного материала по </w:t>
      </w:r>
      <w:r w:rsidRPr="003E3A88">
        <w:rPr>
          <w:rFonts w:ascii="Times New Roman" w:hAnsi="Times New Roman" w:cs="Times New Roman"/>
          <w:sz w:val="28"/>
          <w:szCs w:val="28"/>
        </w:rPr>
        <w:lastRenderedPageBreak/>
        <w:t>годам обучения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материала. Формирование у учащихся умений и навыков происходит постепенно: от первого знакомства с инструментом и нотной грамотой до самостоятельного разбора и исполнения музыкального произведения.</w:t>
      </w:r>
    </w:p>
    <w:p w:rsidR="003E3A88" w:rsidRPr="003E3A88" w:rsidRDefault="003E3A88" w:rsidP="003E3A88">
      <w:pPr>
        <w:jc w:val="both"/>
        <w:rPr>
          <w:rFonts w:ascii="Times New Roman" w:hAnsi="Times New Roman" w:cs="Times New Roman"/>
          <w:sz w:val="28"/>
          <w:szCs w:val="28"/>
        </w:rPr>
      </w:pPr>
      <w:r w:rsidRPr="003E3A88">
        <w:rPr>
          <w:rFonts w:ascii="Times New Roman" w:hAnsi="Times New Roman" w:cs="Times New Roman"/>
          <w:sz w:val="28"/>
          <w:szCs w:val="28"/>
        </w:rPr>
        <w:tab/>
        <w:t>Содержание учебного предмета «Музыкальный инструмент (фортепиано)» соответствует направленности общеразвивающей программы на приобщение учащихся к любительскому музицированию.</w:t>
      </w:r>
    </w:p>
    <w:p w:rsidR="003E3A88" w:rsidRDefault="003E3A88" w:rsidP="003E3A88">
      <w:pPr>
        <w:ind w:firstLine="708"/>
        <w:jc w:val="both"/>
        <w:rPr>
          <w:rFonts w:ascii="Times New Roman" w:hAnsi="Times New Roman" w:cs="Times New Roman"/>
          <w:sz w:val="28"/>
          <w:szCs w:val="28"/>
        </w:rPr>
      </w:pPr>
      <w:r w:rsidRPr="003E3A88">
        <w:rPr>
          <w:rFonts w:ascii="Times New Roman" w:hAnsi="Times New Roman" w:cs="Times New Roman"/>
          <w:sz w:val="28"/>
          <w:szCs w:val="28"/>
        </w:rPr>
        <w:t xml:space="preserve">Годовые требования содержат несколько вариантов примерных исполнительских программ, разработанных с учетом индивидуальных и возрастных возможностей, интересов учащихся. </w:t>
      </w:r>
    </w:p>
    <w:p w:rsidR="003E3A88" w:rsidRDefault="003E3A88" w:rsidP="003E3A88">
      <w:pPr>
        <w:ind w:firstLine="708"/>
        <w:jc w:val="both"/>
        <w:rPr>
          <w:rFonts w:ascii="Times New Roman" w:hAnsi="Times New Roman" w:cs="Times New Roman"/>
          <w:sz w:val="28"/>
          <w:szCs w:val="28"/>
        </w:rPr>
      </w:pPr>
      <w:r>
        <w:rPr>
          <w:rFonts w:ascii="Times New Roman" w:hAnsi="Times New Roman" w:cs="Times New Roman"/>
          <w:sz w:val="28"/>
          <w:szCs w:val="28"/>
        </w:rPr>
        <w:t>Для продвинутых учащихся, а также с учетом их возрастных возможностей может разрабатываться и использоваться более высокий уровень сложности программных требований.</w:t>
      </w:r>
    </w:p>
    <w:p w:rsidR="003E3A88" w:rsidRDefault="003E3A88" w:rsidP="003E3A88">
      <w:pPr>
        <w:ind w:firstLine="708"/>
        <w:jc w:val="both"/>
        <w:rPr>
          <w:rFonts w:ascii="Times New Roman" w:hAnsi="Times New Roman" w:cs="Times New Roman"/>
          <w:sz w:val="28"/>
          <w:szCs w:val="28"/>
        </w:rPr>
      </w:pPr>
      <w:r>
        <w:rPr>
          <w:rFonts w:ascii="Times New Roman" w:hAnsi="Times New Roman" w:cs="Times New Roman"/>
          <w:sz w:val="28"/>
          <w:szCs w:val="28"/>
        </w:rPr>
        <w:t xml:space="preserve">Важна игра в ансамбле с учеником: в начальных классах ученик играет партию одной руки, педагог – другой. В дальнейшем исполняются ансамбли в 4 руки, для 2-х фортепиано, аккомпанементы голосу, струнному или духовому инструменту. </w:t>
      </w:r>
    </w:p>
    <w:p w:rsidR="003E3A88" w:rsidRDefault="00BC48FA" w:rsidP="00BC48FA">
      <w:pPr>
        <w:ind w:firstLine="708"/>
        <w:jc w:val="center"/>
        <w:rPr>
          <w:rFonts w:ascii="Times New Roman" w:hAnsi="Times New Roman" w:cs="Times New Roman"/>
          <w:b/>
          <w:sz w:val="28"/>
          <w:szCs w:val="28"/>
        </w:rPr>
      </w:pPr>
      <w:r>
        <w:rPr>
          <w:rFonts w:ascii="Times New Roman" w:hAnsi="Times New Roman" w:cs="Times New Roman"/>
          <w:b/>
          <w:sz w:val="28"/>
          <w:szCs w:val="28"/>
        </w:rPr>
        <w:t>Первый год обучения</w:t>
      </w:r>
    </w:p>
    <w:p w:rsidR="00BC48FA" w:rsidRDefault="00BC48FA" w:rsidP="00BC48FA">
      <w:pPr>
        <w:ind w:firstLine="708"/>
        <w:jc w:val="both"/>
        <w:rPr>
          <w:rFonts w:ascii="Times New Roman" w:hAnsi="Times New Roman" w:cs="Times New Roman"/>
          <w:sz w:val="28"/>
          <w:szCs w:val="28"/>
        </w:rPr>
      </w:pPr>
      <w:r>
        <w:rPr>
          <w:rFonts w:ascii="Times New Roman" w:hAnsi="Times New Roman" w:cs="Times New Roman"/>
          <w:sz w:val="28"/>
          <w:szCs w:val="28"/>
        </w:rPr>
        <w:t xml:space="preserve">Ознакомление с инструментом «фортепиано», основными приемами игры, знакомство со штрихами </w:t>
      </w:r>
      <w:r>
        <w:rPr>
          <w:rFonts w:ascii="Times New Roman" w:hAnsi="Times New Roman" w:cs="Times New Roman"/>
          <w:sz w:val="28"/>
          <w:szCs w:val="28"/>
          <w:lang w:val="en-US"/>
        </w:rPr>
        <w:t>non</w:t>
      </w:r>
      <w:r w:rsidRPr="00BC48FA">
        <w:rPr>
          <w:rFonts w:ascii="Times New Roman" w:hAnsi="Times New Roman" w:cs="Times New Roman"/>
          <w:sz w:val="28"/>
          <w:szCs w:val="28"/>
        </w:rPr>
        <w:t xml:space="preserve"> </w:t>
      </w:r>
      <w:r>
        <w:rPr>
          <w:rFonts w:ascii="Times New Roman" w:hAnsi="Times New Roman" w:cs="Times New Roman"/>
          <w:sz w:val="28"/>
          <w:szCs w:val="28"/>
          <w:lang w:val="en-US"/>
        </w:rPr>
        <w:t>legato</w:t>
      </w:r>
      <w:r>
        <w:rPr>
          <w:rFonts w:ascii="Times New Roman" w:hAnsi="Times New Roman" w:cs="Times New Roman"/>
          <w:sz w:val="28"/>
          <w:szCs w:val="28"/>
        </w:rPr>
        <w:t>,</w:t>
      </w:r>
      <w:r w:rsidRPr="00BC48FA">
        <w:rPr>
          <w:rFonts w:ascii="Times New Roman" w:hAnsi="Times New Roman" w:cs="Times New Roman"/>
          <w:sz w:val="28"/>
          <w:szCs w:val="28"/>
        </w:rPr>
        <w:t xml:space="preserve"> </w:t>
      </w:r>
      <w:r w:rsidR="00725EB1">
        <w:rPr>
          <w:rFonts w:ascii="Times New Roman" w:hAnsi="Times New Roman" w:cs="Times New Roman"/>
          <w:sz w:val="28"/>
          <w:szCs w:val="28"/>
          <w:lang w:val="en-US"/>
        </w:rPr>
        <w:t>l</w:t>
      </w:r>
      <w:r>
        <w:rPr>
          <w:rFonts w:ascii="Times New Roman" w:hAnsi="Times New Roman" w:cs="Times New Roman"/>
          <w:sz w:val="28"/>
          <w:szCs w:val="28"/>
          <w:lang w:val="en-US"/>
        </w:rPr>
        <w:t>egato</w:t>
      </w:r>
      <w:r>
        <w:rPr>
          <w:rFonts w:ascii="Times New Roman" w:hAnsi="Times New Roman" w:cs="Times New Roman"/>
          <w:sz w:val="28"/>
          <w:szCs w:val="28"/>
        </w:rPr>
        <w:t>,</w:t>
      </w:r>
      <w:r w:rsidRPr="00BC48FA">
        <w:rPr>
          <w:rFonts w:ascii="Times New Roman" w:hAnsi="Times New Roman" w:cs="Times New Roman"/>
          <w:sz w:val="28"/>
          <w:szCs w:val="28"/>
        </w:rPr>
        <w:t xml:space="preserve"> </w:t>
      </w:r>
      <w:r w:rsidR="00725EB1">
        <w:rPr>
          <w:rFonts w:ascii="Times New Roman" w:hAnsi="Times New Roman" w:cs="Times New Roman"/>
          <w:sz w:val="28"/>
          <w:szCs w:val="28"/>
          <w:lang w:val="en-US"/>
        </w:rPr>
        <w:t>s</w:t>
      </w:r>
      <w:r>
        <w:rPr>
          <w:rFonts w:ascii="Times New Roman" w:hAnsi="Times New Roman" w:cs="Times New Roman"/>
          <w:sz w:val="28"/>
          <w:szCs w:val="28"/>
          <w:lang w:val="en-US"/>
        </w:rPr>
        <w:t>taccato</w:t>
      </w:r>
      <w:r>
        <w:rPr>
          <w:rFonts w:ascii="Times New Roman" w:hAnsi="Times New Roman" w:cs="Times New Roman"/>
          <w:sz w:val="28"/>
          <w:szCs w:val="28"/>
        </w:rPr>
        <w:t>.</w:t>
      </w:r>
      <w:r w:rsidRPr="00BC48FA">
        <w:rPr>
          <w:rFonts w:ascii="Times New Roman" w:hAnsi="Times New Roman" w:cs="Times New Roman"/>
          <w:sz w:val="28"/>
          <w:szCs w:val="28"/>
        </w:rPr>
        <w:t xml:space="preserve"> </w:t>
      </w:r>
      <w:r>
        <w:rPr>
          <w:rFonts w:ascii="Times New Roman" w:hAnsi="Times New Roman" w:cs="Times New Roman"/>
          <w:sz w:val="28"/>
          <w:szCs w:val="28"/>
        </w:rPr>
        <w:t>Знакомство с нотной грамотой, музыкальными терминами. Подбор по слуху музыкальных попевок, песенок. Упражнения на постановку рук</w:t>
      </w:r>
      <w:r w:rsidR="007616AA">
        <w:rPr>
          <w:rFonts w:ascii="Times New Roman" w:hAnsi="Times New Roman" w:cs="Times New Roman"/>
          <w:sz w:val="28"/>
          <w:szCs w:val="28"/>
        </w:rPr>
        <w:t>, развитие пальцевой техники, приемов звукоизвлечения, владение основными видами штрихов.</w:t>
      </w:r>
    </w:p>
    <w:p w:rsidR="007616AA" w:rsidRDefault="007616AA" w:rsidP="00BC48FA">
      <w:pPr>
        <w:ind w:firstLine="708"/>
        <w:jc w:val="both"/>
        <w:rPr>
          <w:rFonts w:ascii="Times New Roman" w:hAnsi="Times New Roman" w:cs="Times New Roman"/>
          <w:sz w:val="28"/>
          <w:szCs w:val="28"/>
        </w:rPr>
      </w:pPr>
      <w:r>
        <w:rPr>
          <w:rFonts w:ascii="Times New Roman" w:hAnsi="Times New Roman" w:cs="Times New Roman"/>
          <w:sz w:val="28"/>
          <w:szCs w:val="28"/>
        </w:rPr>
        <w:t>Разучивание в течение года 10-12 разнохарактерных произведений из «Школы игры на фортепиано» под ред. А. Николаева, или Хрестоматии для 1 класса (сост. Б. Милич) и других сборников для первого года обучения игре на фортепиано.</w:t>
      </w:r>
      <w:r w:rsidR="00CE7429">
        <w:rPr>
          <w:rFonts w:ascii="Times New Roman" w:hAnsi="Times New Roman" w:cs="Times New Roman"/>
          <w:sz w:val="28"/>
          <w:szCs w:val="28"/>
        </w:rPr>
        <w:t xml:space="preserve"> </w:t>
      </w:r>
      <w:r w:rsidR="00850946">
        <w:rPr>
          <w:rFonts w:ascii="Times New Roman" w:hAnsi="Times New Roman" w:cs="Times New Roman"/>
          <w:sz w:val="28"/>
          <w:szCs w:val="28"/>
        </w:rPr>
        <w:t xml:space="preserve">Во втором полугодии в программу в качестве произведений крупной формы могут включаться лёгкие сонатины и вариации. </w:t>
      </w:r>
    </w:p>
    <w:p w:rsidR="007616AA" w:rsidRDefault="007616AA" w:rsidP="00BC48FA">
      <w:pPr>
        <w:ind w:firstLine="708"/>
        <w:jc w:val="both"/>
        <w:rPr>
          <w:rFonts w:ascii="Times New Roman" w:hAnsi="Times New Roman" w:cs="Times New Roman"/>
          <w:sz w:val="28"/>
          <w:szCs w:val="28"/>
        </w:rPr>
      </w:pPr>
      <w:r>
        <w:rPr>
          <w:rFonts w:ascii="Times New Roman" w:hAnsi="Times New Roman" w:cs="Times New Roman"/>
          <w:sz w:val="28"/>
          <w:szCs w:val="28"/>
        </w:rPr>
        <w:t>Чтение с листа отдельно каждой рукой легкого нотного текста.</w:t>
      </w:r>
    </w:p>
    <w:p w:rsidR="007616AA" w:rsidRDefault="007616AA" w:rsidP="00BC48FA">
      <w:pPr>
        <w:ind w:firstLine="708"/>
        <w:jc w:val="both"/>
        <w:rPr>
          <w:rFonts w:ascii="Times New Roman" w:hAnsi="Times New Roman" w:cs="Times New Roman"/>
          <w:sz w:val="28"/>
          <w:szCs w:val="28"/>
        </w:rPr>
      </w:pPr>
      <w:r>
        <w:rPr>
          <w:rFonts w:ascii="Times New Roman" w:hAnsi="Times New Roman" w:cs="Times New Roman"/>
          <w:sz w:val="28"/>
          <w:szCs w:val="28"/>
        </w:rPr>
        <w:t xml:space="preserve">Знакомство со строением мажорной и минорной гамм, строением тонического трезвучия. Знание понятий: скрипичный и басовый ключи, </w:t>
      </w:r>
      <w:r>
        <w:rPr>
          <w:rFonts w:ascii="Times New Roman" w:hAnsi="Times New Roman" w:cs="Times New Roman"/>
          <w:sz w:val="28"/>
          <w:szCs w:val="28"/>
        </w:rPr>
        <w:lastRenderedPageBreak/>
        <w:t>длительности, размеры, мажорная, минорная гамма, тональность, ключевые знаки и другие.</w:t>
      </w:r>
    </w:p>
    <w:p w:rsidR="007616AA" w:rsidRPr="00BC48FA" w:rsidRDefault="007616AA" w:rsidP="00BC48FA">
      <w:pPr>
        <w:ind w:firstLine="708"/>
        <w:jc w:val="both"/>
        <w:rPr>
          <w:rFonts w:ascii="Times New Roman" w:hAnsi="Times New Roman" w:cs="Times New Roman"/>
          <w:sz w:val="28"/>
          <w:szCs w:val="28"/>
        </w:rPr>
      </w:pPr>
      <w:r>
        <w:rPr>
          <w:rFonts w:ascii="Times New Roman" w:hAnsi="Times New Roman" w:cs="Times New Roman"/>
          <w:sz w:val="28"/>
          <w:szCs w:val="28"/>
        </w:rPr>
        <w:t xml:space="preserve">Гаммы До, Соль, Ре отдельно каждой рукой в одну октаву. Аккорд- тоническое трезвучие с обращениями – отдельно каждой рукой. </w:t>
      </w:r>
    </w:p>
    <w:p w:rsidR="008D69EF" w:rsidRDefault="007616AA" w:rsidP="00EE38BC">
      <w:pPr>
        <w:jc w:val="both"/>
        <w:rPr>
          <w:rFonts w:ascii="Times New Roman" w:hAnsi="Times New Roman" w:cs="Times New Roman"/>
          <w:sz w:val="28"/>
          <w:szCs w:val="28"/>
        </w:rPr>
      </w:pPr>
      <w:r>
        <w:rPr>
          <w:rFonts w:ascii="Times New Roman" w:hAnsi="Times New Roman" w:cs="Times New Roman"/>
          <w:sz w:val="28"/>
          <w:szCs w:val="28"/>
        </w:rPr>
        <w:tab/>
        <w:t>За год учащийся может выступать на классных и академических вечерах. Оценки за работу в классе и дома, а также по результатам публичных выступлений могут выставляться педагогом по четвертям.</w:t>
      </w:r>
    </w:p>
    <w:p w:rsidR="007616AA" w:rsidRDefault="00FA2723" w:rsidP="00EE38BC">
      <w:pPr>
        <w:jc w:val="both"/>
        <w:rPr>
          <w:rFonts w:ascii="Times New Roman" w:hAnsi="Times New Roman" w:cs="Times New Roman"/>
          <w:b/>
          <w:sz w:val="28"/>
          <w:szCs w:val="28"/>
        </w:rPr>
      </w:pPr>
      <w:r>
        <w:rPr>
          <w:rFonts w:ascii="Times New Roman" w:hAnsi="Times New Roman" w:cs="Times New Roman"/>
          <w:b/>
          <w:sz w:val="28"/>
          <w:szCs w:val="28"/>
        </w:rPr>
        <w:t>Примерные репертуарные списки</w:t>
      </w:r>
    </w:p>
    <w:p w:rsidR="00491472" w:rsidRDefault="00491472" w:rsidP="00EE38BC">
      <w:pPr>
        <w:jc w:val="both"/>
        <w:rPr>
          <w:rFonts w:ascii="Times New Roman" w:hAnsi="Times New Roman" w:cs="Times New Roman"/>
          <w:b/>
          <w:i/>
          <w:sz w:val="28"/>
          <w:szCs w:val="28"/>
        </w:rPr>
      </w:pPr>
      <w:r>
        <w:rPr>
          <w:rFonts w:ascii="Times New Roman" w:hAnsi="Times New Roman" w:cs="Times New Roman"/>
          <w:b/>
          <w:i/>
          <w:sz w:val="28"/>
          <w:szCs w:val="28"/>
        </w:rPr>
        <w:t>Пьесы полифонического склада</w:t>
      </w:r>
    </w:p>
    <w:p w:rsidR="00491472" w:rsidRDefault="00491472" w:rsidP="00EE38BC">
      <w:pPr>
        <w:jc w:val="both"/>
        <w:rPr>
          <w:rFonts w:ascii="Times New Roman" w:hAnsi="Times New Roman" w:cs="Times New Roman"/>
          <w:sz w:val="28"/>
          <w:szCs w:val="28"/>
        </w:rPr>
      </w:pPr>
      <w:r>
        <w:rPr>
          <w:rFonts w:ascii="Times New Roman" w:hAnsi="Times New Roman" w:cs="Times New Roman"/>
          <w:sz w:val="28"/>
          <w:szCs w:val="28"/>
        </w:rPr>
        <w:t>И. С. Бах «Нотная тетрадь Анны Магдалины Бах»</w:t>
      </w:r>
    </w:p>
    <w:p w:rsidR="00491472" w:rsidRDefault="00491472" w:rsidP="00EE38BC">
      <w:pPr>
        <w:jc w:val="both"/>
        <w:rPr>
          <w:rFonts w:ascii="Times New Roman" w:hAnsi="Times New Roman" w:cs="Times New Roman"/>
          <w:sz w:val="28"/>
          <w:szCs w:val="28"/>
        </w:rPr>
      </w:pPr>
      <w:r>
        <w:rPr>
          <w:rFonts w:ascii="Times New Roman" w:hAnsi="Times New Roman" w:cs="Times New Roman"/>
          <w:sz w:val="28"/>
          <w:szCs w:val="28"/>
        </w:rPr>
        <w:t>А. Корелли Сарабанда ре минор</w:t>
      </w:r>
    </w:p>
    <w:p w:rsidR="00661820" w:rsidRDefault="00661820" w:rsidP="00EE38BC">
      <w:pPr>
        <w:jc w:val="both"/>
        <w:rPr>
          <w:rFonts w:ascii="Times New Roman" w:hAnsi="Times New Roman" w:cs="Times New Roman"/>
          <w:sz w:val="28"/>
          <w:szCs w:val="28"/>
        </w:rPr>
      </w:pPr>
      <w:r>
        <w:rPr>
          <w:rFonts w:ascii="Times New Roman" w:hAnsi="Times New Roman" w:cs="Times New Roman"/>
          <w:sz w:val="28"/>
          <w:szCs w:val="28"/>
        </w:rPr>
        <w:t>Народные мелодии (на выбор) с элементами контрастной полифонии и имитации.</w:t>
      </w:r>
    </w:p>
    <w:p w:rsidR="00491472" w:rsidRDefault="00491472" w:rsidP="00EE38BC">
      <w:pPr>
        <w:jc w:val="both"/>
        <w:rPr>
          <w:rFonts w:ascii="Times New Roman" w:hAnsi="Times New Roman" w:cs="Times New Roman"/>
          <w:b/>
          <w:i/>
          <w:sz w:val="28"/>
          <w:szCs w:val="28"/>
        </w:rPr>
      </w:pPr>
      <w:r>
        <w:rPr>
          <w:rFonts w:ascii="Times New Roman" w:hAnsi="Times New Roman" w:cs="Times New Roman"/>
          <w:b/>
          <w:i/>
          <w:sz w:val="28"/>
          <w:szCs w:val="28"/>
        </w:rPr>
        <w:t>Этюды</w:t>
      </w:r>
    </w:p>
    <w:p w:rsidR="00661820" w:rsidRDefault="00661820" w:rsidP="00EE38BC">
      <w:pPr>
        <w:jc w:val="both"/>
        <w:rPr>
          <w:rFonts w:ascii="Times New Roman" w:hAnsi="Times New Roman" w:cs="Times New Roman"/>
          <w:sz w:val="28"/>
          <w:szCs w:val="28"/>
        </w:rPr>
      </w:pPr>
      <w:r>
        <w:rPr>
          <w:rFonts w:ascii="Times New Roman" w:hAnsi="Times New Roman" w:cs="Times New Roman"/>
          <w:sz w:val="28"/>
          <w:szCs w:val="28"/>
        </w:rPr>
        <w:t>Е. Гнесина «Маленькие этюды для начинающих», «Фортепианная азбука»</w:t>
      </w:r>
    </w:p>
    <w:p w:rsidR="00E033B3" w:rsidRDefault="00E033B3" w:rsidP="00EE38BC">
      <w:pPr>
        <w:jc w:val="both"/>
        <w:rPr>
          <w:rFonts w:ascii="Times New Roman" w:hAnsi="Times New Roman" w:cs="Times New Roman"/>
          <w:sz w:val="28"/>
          <w:szCs w:val="28"/>
        </w:rPr>
      </w:pPr>
      <w:r>
        <w:rPr>
          <w:rFonts w:ascii="Times New Roman" w:hAnsi="Times New Roman" w:cs="Times New Roman"/>
          <w:sz w:val="28"/>
          <w:szCs w:val="28"/>
        </w:rPr>
        <w:t>А. Лешгорн «Избранные этюды для начинающих» соч. 65</w:t>
      </w:r>
    </w:p>
    <w:p w:rsidR="00E033B3" w:rsidRPr="00661820" w:rsidRDefault="00E033B3" w:rsidP="00EE38BC">
      <w:pPr>
        <w:jc w:val="both"/>
        <w:rPr>
          <w:rFonts w:ascii="Times New Roman" w:hAnsi="Times New Roman" w:cs="Times New Roman"/>
          <w:sz w:val="28"/>
          <w:szCs w:val="28"/>
        </w:rPr>
      </w:pPr>
      <w:r>
        <w:rPr>
          <w:rFonts w:ascii="Times New Roman" w:hAnsi="Times New Roman" w:cs="Times New Roman"/>
          <w:sz w:val="28"/>
          <w:szCs w:val="28"/>
        </w:rPr>
        <w:t>Школа игры на фортепиано под общ. ред. А. Николаева: этюды</w:t>
      </w:r>
    </w:p>
    <w:p w:rsidR="00491472" w:rsidRDefault="00491472" w:rsidP="00EE38BC">
      <w:pPr>
        <w:jc w:val="both"/>
        <w:rPr>
          <w:rFonts w:ascii="Times New Roman" w:hAnsi="Times New Roman" w:cs="Times New Roman"/>
          <w:b/>
          <w:i/>
          <w:sz w:val="28"/>
          <w:szCs w:val="28"/>
        </w:rPr>
      </w:pPr>
      <w:r>
        <w:rPr>
          <w:rFonts w:ascii="Times New Roman" w:hAnsi="Times New Roman" w:cs="Times New Roman"/>
          <w:b/>
          <w:i/>
          <w:sz w:val="28"/>
          <w:szCs w:val="28"/>
        </w:rPr>
        <w:t>Пьесы</w:t>
      </w:r>
    </w:p>
    <w:p w:rsidR="00E033B3" w:rsidRDefault="00E033B3" w:rsidP="00EE38BC">
      <w:pPr>
        <w:jc w:val="both"/>
        <w:rPr>
          <w:rFonts w:ascii="Times New Roman" w:hAnsi="Times New Roman" w:cs="Times New Roman"/>
          <w:sz w:val="28"/>
          <w:szCs w:val="28"/>
        </w:rPr>
      </w:pPr>
      <w:r>
        <w:rPr>
          <w:rFonts w:ascii="Times New Roman" w:hAnsi="Times New Roman" w:cs="Times New Roman"/>
          <w:sz w:val="28"/>
          <w:szCs w:val="28"/>
        </w:rPr>
        <w:t>А. Гречанинов Соч. 98: «В разлуке», «Мазурка»</w:t>
      </w:r>
    </w:p>
    <w:p w:rsidR="00E033B3" w:rsidRDefault="00E033B3" w:rsidP="00EE38BC">
      <w:pPr>
        <w:jc w:val="both"/>
        <w:rPr>
          <w:rFonts w:ascii="Times New Roman" w:hAnsi="Times New Roman" w:cs="Times New Roman"/>
          <w:sz w:val="28"/>
          <w:szCs w:val="28"/>
        </w:rPr>
      </w:pPr>
      <w:r>
        <w:rPr>
          <w:rFonts w:ascii="Times New Roman" w:hAnsi="Times New Roman" w:cs="Times New Roman"/>
          <w:sz w:val="28"/>
          <w:szCs w:val="28"/>
        </w:rPr>
        <w:t>А. Гедике Танец</w:t>
      </w:r>
    </w:p>
    <w:p w:rsidR="00E033B3" w:rsidRDefault="00E033B3" w:rsidP="00EE38BC">
      <w:pPr>
        <w:jc w:val="both"/>
        <w:rPr>
          <w:rFonts w:ascii="Times New Roman" w:hAnsi="Times New Roman" w:cs="Times New Roman"/>
          <w:sz w:val="28"/>
          <w:szCs w:val="28"/>
        </w:rPr>
      </w:pPr>
      <w:r>
        <w:rPr>
          <w:rFonts w:ascii="Times New Roman" w:hAnsi="Times New Roman" w:cs="Times New Roman"/>
          <w:sz w:val="28"/>
          <w:szCs w:val="28"/>
        </w:rPr>
        <w:t>М. Глинка Полька</w:t>
      </w:r>
    </w:p>
    <w:p w:rsidR="00E033B3" w:rsidRDefault="00E033B3" w:rsidP="00EE38BC">
      <w:pPr>
        <w:jc w:val="both"/>
        <w:rPr>
          <w:rFonts w:ascii="Times New Roman" w:hAnsi="Times New Roman" w:cs="Times New Roman"/>
          <w:sz w:val="28"/>
          <w:szCs w:val="28"/>
        </w:rPr>
      </w:pPr>
      <w:r>
        <w:rPr>
          <w:rFonts w:ascii="Times New Roman" w:hAnsi="Times New Roman" w:cs="Times New Roman"/>
          <w:sz w:val="28"/>
          <w:szCs w:val="28"/>
        </w:rPr>
        <w:t>Д. Кабалевский «Клоуны», «Маленькая полька»</w:t>
      </w:r>
    </w:p>
    <w:p w:rsidR="00E033B3" w:rsidRDefault="00E033B3" w:rsidP="00EE38BC">
      <w:pPr>
        <w:jc w:val="both"/>
        <w:rPr>
          <w:rFonts w:ascii="Times New Roman" w:hAnsi="Times New Roman" w:cs="Times New Roman"/>
          <w:sz w:val="28"/>
          <w:szCs w:val="28"/>
        </w:rPr>
      </w:pPr>
      <w:r>
        <w:rPr>
          <w:rFonts w:ascii="Times New Roman" w:hAnsi="Times New Roman" w:cs="Times New Roman"/>
          <w:sz w:val="28"/>
          <w:szCs w:val="28"/>
        </w:rPr>
        <w:t>А. Майкапар Соч. 28 «Бирюльки», «В садике», «Пастушок»</w:t>
      </w:r>
    </w:p>
    <w:p w:rsidR="00E033B3" w:rsidRPr="00E033B3" w:rsidRDefault="00E033B3" w:rsidP="00EE38BC">
      <w:pPr>
        <w:jc w:val="both"/>
        <w:rPr>
          <w:rFonts w:ascii="Times New Roman" w:hAnsi="Times New Roman" w:cs="Times New Roman"/>
          <w:sz w:val="28"/>
          <w:szCs w:val="28"/>
        </w:rPr>
      </w:pPr>
      <w:r>
        <w:rPr>
          <w:rFonts w:ascii="Times New Roman" w:hAnsi="Times New Roman" w:cs="Times New Roman"/>
          <w:sz w:val="28"/>
          <w:szCs w:val="28"/>
        </w:rPr>
        <w:t xml:space="preserve">Д. Штейбельт Адажио </w:t>
      </w:r>
    </w:p>
    <w:p w:rsidR="00491472" w:rsidRDefault="00491472" w:rsidP="00EE38BC">
      <w:pPr>
        <w:jc w:val="both"/>
        <w:rPr>
          <w:rFonts w:ascii="Times New Roman" w:hAnsi="Times New Roman" w:cs="Times New Roman"/>
          <w:b/>
          <w:i/>
          <w:sz w:val="28"/>
          <w:szCs w:val="28"/>
        </w:rPr>
      </w:pPr>
      <w:r>
        <w:rPr>
          <w:rFonts w:ascii="Times New Roman" w:hAnsi="Times New Roman" w:cs="Times New Roman"/>
          <w:b/>
          <w:i/>
          <w:sz w:val="28"/>
          <w:szCs w:val="28"/>
        </w:rPr>
        <w:t>Рекомендуемый ансамблевый репертуар</w:t>
      </w:r>
    </w:p>
    <w:p w:rsidR="00E033B3" w:rsidRDefault="00D42D43" w:rsidP="00EE38BC">
      <w:pPr>
        <w:jc w:val="both"/>
        <w:rPr>
          <w:rFonts w:ascii="Times New Roman" w:hAnsi="Times New Roman" w:cs="Times New Roman"/>
          <w:sz w:val="28"/>
          <w:szCs w:val="28"/>
        </w:rPr>
      </w:pPr>
      <w:r>
        <w:rPr>
          <w:rFonts w:ascii="Times New Roman" w:hAnsi="Times New Roman" w:cs="Times New Roman"/>
          <w:sz w:val="28"/>
          <w:szCs w:val="28"/>
        </w:rPr>
        <w:t>Ансамбли по выбору из сборников:</w:t>
      </w:r>
    </w:p>
    <w:p w:rsidR="00D42D43" w:rsidRDefault="00D42D43" w:rsidP="00EE38BC">
      <w:pPr>
        <w:jc w:val="both"/>
        <w:rPr>
          <w:rFonts w:ascii="Times New Roman" w:hAnsi="Times New Roman" w:cs="Times New Roman"/>
          <w:sz w:val="28"/>
          <w:szCs w:val="28"/>
        </w:rPr>
      </w:pPr>
      <w:r>
        <w:rPr>
          <w:rFonts w:ascii="Times New Roman" w:hAnsi="Times New Roman" w:cs="Times New Roman"/>
          <w:sz w:val="28"/>
          <w:szCs w:val="28"/>
        </w:rPr>
        <w:lastRenderedPageBreak/>
        <w:t>Альбом ученика-пианиста: хрестоматия: 1 класс: ансамбли. Сост.  Г. Г. Цыганова и И. С. Королькова</w:t>
      </w:r>
    </w:p>
    <w:p w:rsidR="00D42D43" w:rsidRDefault="00D42D43" w:rsidP="00EE38BC">
      <w:pPr>
        <w:jc w:val="both"/>
        <w:rPr>
          <w:rFonts w:ascii="Times New Roman" w:hAnsi="Times New Roman" w:cs="Times New Roman"/>
          <w:sz w:val="28"/>
          <w:szCs w:val="28"/>
        </w:rPr>
      </w:pPr>
      <w:r>
        <w:rPr>
          <w:rFonts w:ascii="Times New Roman" w:hAnsi="Times New Roman" w:cs="Times New Roman"/>
          <w:sz w:val="28"/>
          <w:szCs w:val="28"/>
        </w:rPr>
        <w:t xml:space="preserve">«Сборник пьес, этюдов, ансамблей для начинающих». Сост. Ляховицкая С., Баренбойм Л. Т. 1, раздел </w:t>
      </w:r>
      <w:r>
        <w:rPr>
          <w:rFonts w:ascii="Times New Roman" w:hAnsi="Times New Roman" w:cs="Times New Roman"/>
          <w:sz w:val="28"/>
          <w:szCs w:val="28"/>
          <w:lang w:val="en-US"/>
        </w:rPr>
        <w:t>IV</w:t>
      </w:r>
    </w:p>
    <w:p w:rsidR="00D42D43" w:rsidRDefault="00D42D43" w:rsidP="00EE38BC">
      <w:pPr>
        <w:jc w:val="both"/>
        <w:rPr>
          <w:rFonts w:ascii="Times New Roman" w:hAnsi="Times New Roman" w:cs="Times New Roman"/>
          <w:sz w:val="28"/>
          <w:szCs w:val="28"/>
        </w:rPr>
      </w:pPr>
      <w:r>
        <w:rPr>
          <w:rFonts w:ascii="Times New Roman" w:hAnsi="Times New Roman" w:cs="Times New Roman"/>
          <w:sz w:val="28"/>
          <w:szCs w:val="28"/>
        </w:rPr>
        <w:t>«Школа игры на фортепиано» под ред. А. Николаева, ч. 1</w:t>
      </w:r>
    </w:p>
    <w:p w:rsidR="00D42D43" w:rsidRDefault="00D42D43" w:rsidP="00EE38BC">
      <w:pPr>
        <w:jc w:val="both"/>
        <w:rPr>
          <w:rFonts w:ascii="Times New Roman" w:hAnsi="Times New Roman" w:cs="Times New Roman"/>
          <w:sz w:val="28"/>
          <w:szCs w:val="28"/>
        </w:rPr>
      </w:pPr>
      <w:r>
        <w:rPr>
          <w:rFonts w:ascii="Times New Roman" w:hAnsi="Times New Roman" w:cs="Times New Roman"/>
          <w:sz w:val="28"/>
          <w:szCs w:val="28"/>
        </w:rPr>
        <w:t>Геталова О., Визная И. «В музыку с радостью»</w:t>
      </w:r>
    </w:p>
    <w:p w:rsidR="00D42D43" w:rsidRDefault="00D42D43" w:rsidP="00EE38BC">
      <w:pPr>
        <w:jc w:val="both"/>
        <w:rPr>
          <w:rFonts w:ascii="Times New Roman" w:hAnsi="Times New Roman" w:cs="Times New Roman"/>
          <w:sz w:val="28"/>
          <w:szCs w:val="28"/>
        </w:rPr>
      </w:pPr>
      <w:r>
        <w:rPr>
          <w:rFonts w:ascii="Times New Roman" w:hAnsi="Times New Roman" w:cs="Times New Roman"/>
          <w:b/>
          <w:sz w:val="28"/>
          <w:szCs w:val="28"/>
        </w:rPr>
        <w:t xml:space="preserve">Примеры переводных программ: </w:t>
      </w:r>
    </w:p>
    <w:p w:rsidR="00D42D43" w:rsidRPr="00984C2D" w:rsidRDefault="00D42D43" w:rsidP="00EE38BC">
      <w:pPr>
        <w:jc w:val="both"/>
        <w:rPr>
          <w:rFonts w:ascii="Times New Roman" w:hAnsi="Times New Roman" w:cs="Times New Roman"/>
          <w:i/>
          <w:sz w:val="28"/>
          <w:szCs w:val="28"/>
        </w:rPr>
      </w:pPr>
      <w:r>
        <w:rPr>
          <w:rFonts w:ascii="Times New Roman" w:hAnsi="Times New Roman" w:cs="Times New Roman"/>
          <w:i/>
          <w:sz w:val="28"/>
          <w:szCs w:val="28"/>
        </w:rPr>
        <w:t xml:space="preserve">Вариант </w:t>
      </w:r>
      <w:r>
        <w:rPr>
          <w:rFonts w:ascii="Times New Roman" w:hAnsi="Times New Roman" w:cs="Times New Roman"/>
          <w:i/>
          <w:sz w:val="28"/>
          <w:szCs w:val="28"/>
          <w:lang w:val="en-US"/>
        </w:rPr>
        <w:t>I</w:t>
      </w:r>
    </w:p>
    <w:p w:rsidR="00D42D43" w:rsidRDefault="006948AC" w:rsidP="00EE38BC">
      <w:pPr>
        <w:jc w:val="both"/>
        <w:rPr>
          <w:rFonts w:ascii="Times New Roman" w:hAnsi="Times New Roman" w:cs="Times New Roman"/>
          <w:sz w:val="28"/>
          <w:szCs w:val="28"/>
        </w:rPr>
      </w:pPr>
      <w:r>
        <w:rPr>
          <w:rFonts w:ascii="Times New Roman" w:hAnsi="Times New Roman" w:cs="Times New Roman"/>
          <w:sz w:val="28"/>
          <w:szCs w:val="28"/>
        </w:rPr>
        <w:t>Ю. Абелян «Русская песня»</w:t>
      </w:r>
    </w:p>
    <w:p w:rsidR="006948AC" w:rsidRPr="00D42D43" w:rsidRDefault="006948AC" w:rsidP="00EE38BC">
      <w:pPr>
        <w:jc w:val="both"/>
        <w:rPr>
          <w:rFonts w:ascii="Times New Roman" w:hAnsi="Times New Roman" w:cs="Times New Roman"/>
          <w:sz w:val="28"/>
          <w:szCs w:val="28"/>
        </w:rPr>
      </w:pPr>
      <w:r>
        <w:rPr>
          <w:rFonts w:ascii="Times New Roman" w:hAnsi="Times New Roman" w:cs="Times New Roman"/>
          <w:sz w:val="28"/>
          <w:szCs w:val="28"/>
        </w:rPr>
        <w:t>Л. Шитте Этюд</w:t>
      </w:r>
    </w:p>
    <w:p w:rsidR="00D42D43" w:rsidRPr="00984C2D" w:rsidRDefault="00D42D43" w:rsidP="00EE38BC">
      <w:pPr>
        <w:jc w:val="both"/>
        <w:rPr>
          <w:rFonts w:ascii="Times New Roman" w:hAnsi="Times New Roman" w:cs="Times New Roman"/>
          <w:i/>
          <w:sz w:val="28"/>
          <w:szCs w:val="28"/>
        </w:rPr>
      </w:pPr>
      <w:r>
        <w:rPr>
          <w:rFonts w:ascii="Times New Roman" w:hAnsi="Times New Roman" w:cs="Times New Roman"/>
          <w:i/>
          <w:sz w:val="28"/>
          <w:szCs w:val="28"/>
        </w:rPr>
        <w:t>Вариант</w:t>
      </w:r>
      <w:r w:rsidRPr="00D42D43">
        <w:rPr>
          <w:rFonts w:ascii="Times New Roman" w:hAnsi="Times New Roman" w:cs="Times New Roman"/>
          <w:i/>
          <w:sz w:val="28"/>
          <w:szCs w:val="28"/>
        </w:rPr>
        <w:t xml:space="preserve"> </w:t>
      </w:r>
      <w:r>
        <w:rPr>
          <w:rFonts w:ascii="Times New Roman" w:hAnsi="Times New Roman" w:cs="Times New Roman"/>
          <w:i/>
          <w:sz w:val="28"/>
          <w:szCs w:val="28"/>
          <w:lang w:val="en-US"/>
        </w:rPr>
        <w:t>II</w:t>
      </w:r>
    </w:p>
    <w:p w:rsidR="006948AC" w:rsidRDefault="006948AC" w:rsidP="00EE38BC">
      <w:pPr>
        <w:jc w:val="both"/>
        <w:rPr>
          <w:rFonts w:ascii="Times New Roman" w:hAnsi="Times New Roman" w:cs="Times New Roman"/>
          <w:sz w:val="28"/>
          <w:szCs w:val="28"/>
        </w:rPr>
      </w:pPr>
      <w:r>
        <w:rPr>
          <w:rFonts w:ascii="Times New Roman" w:hAnsi="Times New Roman" w:cs="Times New Roman"/>
          <w:sz w:val="28"/>
          <w:szCs w:val="28"/>
        </w:rPr>
        <w:t xml:space="preserve">И. Литкова Вариации на тему белорусской народной песни «Савка и Гришка» </w:t>
      </w:r>
    </w:p>
    <w:p w:rsidR="006948AC" w:rsidRPr="006948AC" w:rsidRDefault="001F10D2" w:rsidP="00EE38BC">
      <w:pPr>
        <w:jc w:val="both"/>
        <w:rPr>
          <w:rFonts w:ascii="Times New Roman" w:hAnsi="Times New Roman" w:cs="Times New Roman"/>
          <w:sz w:val="28"/>
          <w:szCs w:val="28"/>
        </w:rPr>
      </w:pPr>
      <w:r>
        <w:rPr>
          <w:rFonts w:ascii="Times New Roman" w:hAnsi="Times New Roman" w:cs="Times New Roman"/>
          <w:sz w:val="28"/>
          <w:szCs w:val="28"/>
        </w:rPr>
        <w:t>П. Чайковский «Мой лизочек так уж мал»</w:t>
      </w:r>
    </w:p>
    <w:p w:rsidR="00D42D43" w:rsidRPr="00984C2D" w:rsidRDefault="00D42D43" w:rsidP="00EE38BC">
      <w:pPr>
        <w:jc w:val="both"/>
        <w:rPr>
          <w:rFonts w:ascii="Times New Roman" w:hAnsi="Times New Roman" w:cs="Times New Roman"/>
          <w:i/>
          <w:sz w:val="28"/>
          <w:szCs w:val="28"/>
        </w:rPr>
      </w:pPr>
      <w:r>
        <w:rPr>
          <w:rFonts w:ascii="Times New Roman" w:hAnsi="Times New Roman" w:cs="Times New Roman"/>
          <w:i/>
          <w:sz w:val="28"/>
          <w:szCs w:val="28"/>
        </w:rPr>
        <w:t>Вариант</w:t>
      </w:r>
      <w:r w:rsidRPr="00984C2D">
        <w:rPr>
          <w:rFonts w:ascii="Times New Roman" w:hAnsi="Times New Roman" w:cs="Times New Roman"/>
          <w:i/>
          <w:sz w:val="28"/>
          <w:szCs w:val="28"/>
        </w:rPr>
        <w:t xml:space="preserve"> </w:t>
      </w:r>
      <w:r>
        <w:rPr>
          <w:rFonts w:ascii="Times New Roman" w:hAnsi="Times New Roman" w:cs="Times New Roman"/>
          <w:i/>
          <w:sz w:val="28"/>
          <w:szCs w:val="28"/>
          <w:lang w:val="en-US"/>
        </w:rPr>
        <w:t>III</w:t>
      </w:r>
    </w:p>
    <w:p w:rsidR="001F10D2" w:rsidRDefault="001F10D2" w:rsidP="00EE38BC">
      <w:pPr>
        <w:jc w:val="both"/>
        <w:rPr>
          <w:rFonts w:ascii="Times New Roman" w:hAnsi="Times New Roman" w:cs="Times New Roman"/>
          <w:sz w:val="28"/>
          <w:szCs w:val="28"/>
        </w:rPr>
      </w:pPr>
      <w:r>
        <w:rPr>
          <w:rFonts w:ascii="Times New Roman" w:hAnsi="Times New Roman" w:cs="Times New Roman"/>
          <w:sz w:val="28"/>
          <w:szCs w:val="28"/>
        </w:rPr>
        <w:t>Д. Тюрк Ариозо</w:t>
      </w:r>
    </w:p>
    <w:p w:rsidR="001F10D2" w:rsidRPr="001F10D2" w:rsidRDefault="001F10D2" w:rsidP="00EE38BC">
      <w:pPr>
        <w:jc w:val="both"/>
        <w:rPr>
          <w:rFonts w:ascii="Times New Roman" w:hAnsi="Times New Roman" w:cs="Times New Roman"/>
          <w:sz w:val="28"/>
          <w:szCs w:val="28"/>
        </w:rPr>
      </w:pPr>
      <w:r>
        <w:rPr>
          <w:rFonts w:ascii="Times New Roman" w:hAnsi="Times New Roman" w:cs="Times New Roman"/>
          <w:sz w:val="28"/>
          <w:szCs w:val="28"/>
        </w:rPr>
        <w:t xml:space="preserve">А. Гедике Этюд </w:t>
      </w:r>
    </w:p>
    <w:p w:rsidR="00D42D43" w:rsidRPr="00984C2D" w:rsidRDefault="00D42D43" w:rsidP="00EE38BC">
      <w:pPr>
        <w:jc w:val="both"/>
        <w:rPr>
          <w:rFonts w:ascii="Times New Roman" w:hAnsi="Times New Roman" w:cs="Times New Roman"/>
          <w:i/>
          <w:sz w:val="28"/>
          <w:szCs w:val="28"/>
        </w:rPr>
      </w:pPr>
      <w:r>
        <w:rPr>
          <w:rFonts w:ascii="Times New Roman" w:hAnsi="Times New Roman" w:cs="Times New Roman"/>
          <w:i/>
          <w:sz w:val="28"/>
          <w:szCs w:val="28"/>
        </w:rPr>
        <w:t>Вариант</w:t>
      </w:r>
      <w:r w:rsidRPr="001F10D2">
        <w:rPr>
          <w:rFonts w:ascii="Times New Roman" w:hAnsi="Times New Roman" w:cs="Times New Roman"/>
          <w:i/>
          <w:sz w:val="28"/>
          <w:szCs w:val="28"/>
        </w:rPr>
        <w:t xml:space="preserve"> </w:t>
      </w:r>
      <w:r>
        <w:rPr>
          <w:rFonts w:ascii="Times New Roman" w:hAnsi="Times New Roman" w:cs="Times New Roman"/>
          <w:i/>
          <w:sz w:val="28"/>
          <w:szCs w:val="28"/>
          <w:lang w:val="en-US"/>
        </w:rPr>
        <w:t>IV</w:t>
      </w:r>
    </w:p>
    <w:p w:rsidR="001F10D2" w:rsidRDefault="001F10D2" w:rsidP="00EE38BC">
      <w:pPr>
        <w:jc w:val="both"/>
        <w:rPr>
          <w:rFonts w:ascii="Times New Roman" w:hAnsi="Times New Roman" w:cs="Times New Roman"/>
          <w:sz w:val="28"/>
          <w:szCs w:val="28"/>
        </w:rPr>
      </w:pPr>
      <w:r>
        <w:rPr>
          <w:rFonts w:ascii="Times New Roman" w:hAnsi="Times New Roman" w:cs="Times New Roman"/>
          <w:sz w:val="28"/>
          <w:szCs w:val="28"/>
        </w:rPr>
        <w:t>К. Гурлит Сонатина</w:t>
      </w:r>
    </w:p>
    <w:p w:rsidR="001F10D2" w:rsidRPr="001F10D2" w:rsidRDefault="001F10D2" w:rsidP="00EE38BC">
      <w:pPr>
        <w:jc w:val="both"/>
        <w:rPr>
          <w:rFonts w:ascii="Times New Roman" w:hAnsi="Times New Roman" w:cs="Times New Roman"/>
          <w:sz w:val="28"/>
          <w:szCs w:val="28"/>
        </w:rPr>
      </w:pPr>
      <w:r>
        <w:rPr>
          <w:rFonts w:ascii="Times New Roman" w:hAnsi="Times New Roman" w:cs="Times New Roman"/>
          <w:sz w:val="28"/>
          <w:szCs w:val="28"/>
        </w:rPr>
        <w:t xml:space="preserve">В. Коровицын «Падают листья» </w:t>
      </w:r>
    </w:p>
    <w:p w:rsidR="00FA2723" w:rsidRDefault="00FA2723" w:rsidP="00FA2723">
      <w:pPr>
        <w:jc w:val="center"/>
        <w:rPr>
          <w:rFonts w:ascii="Times New Roman" w:hAnsi="Times New Roman" w:cs="Times New Roman"/>
          <w:b/>
          <w:sz w:val="28"/>
          <w:szCs w:val="28"/>
        </w:rPr>
      </w:pPr>
      <w:r>
        <w:rPr>
          <w:rFonts w:ascii="Times New Roman" w:hAnsi="Times New Roman" w:cs="Times New Roman"/>
          <w:b/>
          <w:sz w:val="28"/>
          <w:szCs w:val="28"/>
        </w:rPr>
        <w:t>Второй год обучения</w:t>
      </w:r>
    </w:p>
    <w:p w:rsidR="00FA2723" w:rsidRDefault="00FA2723" w:rsidP="00FA2723">
      <w:pPr>
        <w:jc w:val="both"/>
        <w:rPr>
          <w:rFonts w:ascii="Times New Roman" w:hAnsi="Times New Roman" w:cs="Times New Roman"/>
          <w:sz w:val="28"/>
          <w:szCs w:val="28"/>
        </w:rPr>
      </w:pPr>
      <w:r w:rsidRPr="00FA2723">
        <w:rPr>
          <w:rFonts w:ascii="Times New Roman" w:hAnsi="Times New Roman" w:cs="Times New Roman"/>
          <w:sz w:val="28"/>
          <w:szCs w:val="28"/>
        </w:rPr>
        <w:tab/>
        <w:t>Продолжение работы над совершенствованием технических приёмов игры на фортепиано</w:t>
      </w:r>
      <w:r>
        <w:rPr>
          <w:rFonts w:ascii="Times New Roman" w:hAnsi="Times New Roman" w:cs="Times New Roman"/>
          <w:sz w:val="28"/>
          <w:szCs w:val="28"/>
        </w:rPr>
        <w:t>, звукоизвлечением. Работа над упражнениями, формирующими правильные игровые навыки. Чтение с листа. Игра в ансамбле.</w:t>
      </w:r>
    </w:p>
    <w:p w:rsidR="00FA2723" w:rsidRDefault="00FA2723" w:rsidP="00FA2723">
      <w:pPr>
        <w:jc w:val="both"/>
        <w:rPr>
          <w:rFonts w:ascii="Times New Roman" w:hAnsi="Times New Roman" w:cs="Times New Roman"/>
          <w:sz w:val="28"/>
          <w:szCs w:val="28"/>
        </w:rPr>
      </w:pPr>
      <w:r>
        <w:rPr>
          <w:rFonts w:ascii="Times New Roman" w:hAnsi="Times New Roman" w:cs="Times New Roman"/>
          <w:sz w:val="28"/>
          <w:szCs w:val="28"/>
        </w:rPr>
        <w:tab/>
        <w:t xml:space="preserve">Аттестация может проводиться в конце каждой четверти: в 1 и 3 четвертях по результатам текущего контроля и публичных выступлений, во 2 </w:t>
      </w:r>
      <w:r>
        <w:rPr>
          <w:rFonts w:ascii="Times New Roman" w:hAnsi="Times New Roman" w:cs="Times New Roman"/>
          <w:sz w:val="28"/>
          <w:szCs w:val="28"/>
        </w:rPr>
        <w:lastRenderedPageBreak/>
        <w:t xml:space="preserve">и 4 четвертях проводится промежуточная аттестация в виде контрольного урока или зачета с оценкой или академического концерта. </w:t>
      </w:r>
    </w:p>
    <w:p w:rsidR="00FA2723" w:rsidRDefault="00FA2723" w:rsidP="00FA2723">
      <w:pPr>
        <w:jc w:val="both"/>
        <w:rPr>
          <w:rFonts w:ascii="Times New Roman" w:hAnsi="Times New Roman" w:cs="Times New Roman"/>
          <w:sz w:val="28"/>
          <w:szCs w:val="28"/>
        </w:rPr>
      </w:pPr>
      <w:r>
        <w:rPr>
          <w:rFonts w:ascii="Times New Roman" w:hAnsi="Times New Roman" w:cs="Times New Roman"/>
          <w:sz w:val="28"/>
          <w:szCs w:val="28"/>
        </w:rPr>
        <w:t>За год учащийся изучает:</w:t>
      </w:r>
    </w:p>
    <w:p w:rsidR="00FA2723" w:rsidRDefault="00FA2723" w:rsidP="00FA2723">
      <w:pPr>
        <w:jc w:val="both"/>
        <w:rPr>
          <w:rFonts w:ascii="Times New Roman" w:hAnsi="Times New Roman" w:cs="Times New Roman"/>
          <w:sz w:val="28"/>
          <w:szCs w:val="28"/>
        </w:rPr>
      </w:pPr>
      <w:r>
        <w:rPr>
          <w:rFonts w:ascii="Times New Roman" w:hAnsi="Times New Roman" w:cs="Times New Roman"/>
          <w:sz w:val="28"/>
          <w:szCs w:val="28"/>
        </w:rPr>
        <w:t>4 этюда,</w:t>
      </w:r>
    </w:p>
    <w:p w:rsidR="00FA2723" w:rsidRDefault="00FA2723" w:rsidP="00FA2723">
      <w:pPr>
        <w:jc w:val="both"/>
        <w:rPr>
          <w:rFonts w:ascii="Times New Roman" w:hAnsi="Times New Roman" w:cs="Times New Roman"/>
          <w:sz w:val="28"/>
          <w:szCs w:val="28"/>
        </w:rPr>
      </w:pPr>
      <w:r>
        <w:rPr>
          <w:rFonts w:ascii="Times New Roman" w:hAnsi="Times New Roman" w:cs="Times New Roman"/>
          <w:sz w:val="28"/>
          <w:szCs w:val="28"/>
        </w:rPr>
        <w:t>4 разнохарактерные пьесы,</w:t>
      </w:r>
    </w:p>
    <w:p w:rsidR="00FA2723" w:rsidRDefault="00FA2723" w:rsidP="00FA2723">
      <w:pPr>
        <w:jc w:val="both"/>
        <w:rPr>
          <w:rFonts w:ascii="Times New Roman" w:hAnsi="Times New Roman" w:cs="Times New Roman"/>
          <w:sz w:val="28"/>
          <w:szCs w:val="28"/>
        </w:rPr>
      </w:pPr>
      <w:r>
        <w:rPr>
          <w:rFonts w:ascii="Times New Roman" w:hAnsi="Times New Roman" w:cs="Times New Roman"/>
          <w:sz w:val="28"/>
          <w:szCs w:val="28"/>
        </w:rPr>
        <w:t>2-3 произведения полифонического стиля,</w:t>
      </w:r>
    </w:p>
    <w:p w:rsidR="00850946" w:rsidRDefault="00850946" w:rsidP="00FA2723">
      <w:pPr>
        <w:jc w:val="both"/>
        <w:rPr>
          <w:rFonts w:ascii="Times New Roman" w:hAnsi="Times New Roman" w:cs="Times New Roman"/>
          <w:sz w:val="28"/>
          <w:szCs w:val="28"/>
        </w:rPr>
      </w:pPr>
      <w:r>
        <w:rPr>
          <w:rFonts w:ascii="Times New Roman" w:hAnsi="Times New Roman" w:cs="Times New Roman"/>
          <w:sz w:val="28"/>
          <w:szCs w:val="28"/>
        </w:rPr>
        <w:t>1-2 произведения крупной формы</w:t>
      </w:r>
      <w:r w:rsidR="00BF2028">
        <w:rPr>
          <w:rFonts w:ascii="Times New Roman" w:hAnsi="Times New Roman" w:cs="Times New Roman"/>
          <w:sz w:val="28"/>
          <w:szCs w:val="28"/>
        </w:rPr>
        <w:t xml:space="preserve"> (1 часть или вариации)</w:t>
      </w:r>
      <w:r>
        <w:rPr>
          <w:rFonts w:ascii="Times New Roman" w:hAnsi="Times New Roman" w:cs="Times New Roman"/>
          <w:sz w:val="28"/>
          <w:szCs w:val="28"/>
        </w:rPr>
        <w:t>,</w:t>
      </w:r>
    </w:p>
    <w:p w:rsidR="00FA2723" w:rsidRDefault="00FA2723" w:rsidP="00FA2723">
      <w:pPr>
        <w:jc w:val="both"/>
        <w:rPr>
          <w:rFonts w:ascii="Times New Roman" w:hAnsi="Times New Roman" w:cs="Times New Roman"/>
          <w:sz w:val="28"/>
          <w:szCs w:val="28"/>
        </w:rPr>
      </w:pPr>
      <w:r>
        <w:rPr>
          <w:rFonts w:ascii="Times New Roman" w:hAnsi="Times New Roman" w:cs="Times New Roman"/>
          <w:sz w:val="28"/>
          <w:szCs w:val="28"/>
        </w:rPr>
        <w:t>1-2 ансамбля,</w:t>
      </w:r>
    </w:p>
    <w:p w:rsidR="00FA2723" w:rsidRDefault="00FA2723" w:rsidP="00FA2723">
      <w:pPr>
        <w:jc w:val="both"/>
        <w:rPr>
          <w:rFonts w:ascii="Times New Roman" w:hAnsi="Times New Roman" w:cs="Times New Roman"/>
          <w:sz w:val="28"/>
          <w:szCs w:val="28"/>
        </w:rPr>
      </w:pPr>
      <w:r>
        <w:rPr>
          <w:rFonts w:ascii="Times New Roman" w:hAnsi="Times New Roman" w:cs="Times New Roman"/>
          <w:sz w:val="28"/>
          <w:szCs w:val="28"/>
        </w:rPr>
        <w:t>Гаммы До, Ре, Соль, Ля, Ми мажор двумя руками в две октавы, аккорды, арпеджио двумя руками в одну октаву.</w:t>
      </w:r>
    </w:p>
    <w:p w:rsidR="00CC5E3B" w:rsidRDefault="00CC5E3B" w:rsidP="00CC5E3B">
      <w:pPr>
        <w:jc w:val="both"/>
        <w:rPr>
          <w:rFonts w:ascii="Times New Roman" w:hAnsi="Times New Roman" w:cs="Times New Roman"/>
          <w:b/>
          <w:sz w:val="28"/>
          <w:szCs w:val="28"/>
        </w:rPr>
      </w:pPr>
      <w:r>
        <w:rPr>
          <w:rFonts w:ascii="Times New Roman" w:hAnsi="Times New Roman" w:cs="Times New Roman"/>
          <w:b/>
          <w:sz w:val="28"/>
          <w:szCs w:val="28"/>
        </w:rPr>
        <w:t>Примерные репертуарные списки</w:t>
      </w:r>
    </w:p>
    <w:p w:rsidR="00850946" w:rsidRDefault="00850946" w:rsidP="00CC5E3B">
      <w:pPr>
        <w:jc w:val="both"/>
        <w:rPr>
          <w:rFonts w:ascii="Times New Roman" w:hAnsi="Times New Roman" w:cs="Times New Roman"/>
          <w:b/>
          <w:i/>
          <w:sz w:val="28"/>
          <w:szCs w:val="28"/>
        </w:rPr>
      </w:pPr>
      <w:r>
        <w:rPr>
          <w:rFonts w:ascii="Times New Roman" w:hAnsi="Times New Roman" w:cs="Times New Roman"/>
          <w:b/>
          <w:i/>
          <w:sz w:val="28"/>
          <w:szCs w:val="28"/>
        </w:rPr>
        <w:t>Произведения полифонического склада</w:t>
      </w:r>
    </w:p>
    <w:p w:rsidR="00850946" w:rsidRDefault="00850946" w:rsidP="00CC5E3B">
      <w:pPr>
        <w:jc w:val="both"/>
        <w:rPr>
          <w:rFonts w:ascii="Times New Roman" w:hAnsi="Times New Roman" w:cs="Times New Roman"/>
          <w:sz w:val="28"/>
          <w:szCs w:val="28"/>
        </w:rPr>
      </w:pPr>
      <w:r>
        <w:rPr>
          <w:rFonts w:ascii="Times New Roman" w:hAnsi="Times New Roman" w:cs="Times New Roman"/>
          <w:sz w:val="28"/>
          <w:szCs w:val="28"/>
        </w:rPr>
        <w:t>Арман Ж. Пьеса ля минор</w:t>
      </w:r>
    </w:p>
    <w:p w:rsidR="00850946" w:rsidRDefault="00850946" w:rsidP="00CC5E3B">
      <w:pPr>
        <w:jc w:val="both"/>
        <w:rPr>
          <w:rFonts w:ascii="Times New Roman" w:hAnsi="Times New Roman" w:cs="Times New Roman"/>
          <w:sz w:val="28"/>
          <w:szCs w:val="28"/>
        </w:rPr>
      </w:pPr>
      <w:r>
        <w:rPr>
          <w:rFonts w:ascii="Times New Roman" w:hAnsi="Times New Roman" w:cs="Times New Roman"/>
          <w:sz w:val="28"/>
          <w:szCs w:val="28"/>
        </w:rPr>
        <w:t>Аглинцова Е. Русская песня</w:t>
      </w:r>
    </w:p>
    <w:p w:rsidR="00850946" w:rsidRDefault="00850946" w:rsidP="00CC5E3B">
      <w:pPr>
        <w:jc w:val="both"/>
        <w:rPr>
          <w:rFonts w:ascii="Times New Roman" w:hAnsi="Times New Roman" w:cs="Times New Roman"/>
          <w:sz w:val="28"/>
          <w:szCs w:val="28"/>
        </w:rPr>
      </w:pPr>
      <w:r>
        <w:rPr>
          <w:rFonts w:ascii="Times New Roman" w:hAnsi="Times New Roman" w:cs="Times New Roman"/>
          <w:sz w:val="28"/>
          <w:szCs w:val="28"/>
        </w:rPr>
        <w:t>Кригер И. Менуэт</w:t>
      </w:r>
    </w:p>
    <w:p w:rsidR="00850946" w:rsidRDefault="00850946" w:rsidP="00CC5E3B">
      <w:pPr>
        <w:jc w:val="both"/>
        <w:rPr>
          <w:rFonts w:ascii="Times New Roman" w:hAnsi="Times New Roman" w:cs="Times New Roman"/>
          <w:sz w:val="28"/>
          <w:szCs w:val="28"/>
        </w:rPr>
      </w:pPr>
      <w:r>
        <w:rPr>
          <w:rFonts w:ascii="Times New Roman" w:hAnsi="Times New Roman" w:cs="Times New Roman"/>
          <w:sz w:val="28"/>
          <w:szCs w:val="28"/>
        </w:rPr>
        <w:t>Курочкин Д. Пьеса</w:t>
      </w:r>
    </w:p>
    <w:p w:rsidR="00850946" w:rsidRDefault="00850946" w:rsidP="00CC5E3B">
      <w:pPr>
        <w:jc w:val="both"/>
        <w:rPr>
          <w:rFonts w:ascii="Times New Roman" w:hAnsi="Times New Roman" w:cs="Times New Roman"/>
          <w:sz w:val="28"/>
          <w:szCs w:val="28"/>
        </w:rPr>
      </w:pPr>
      <w:r>
        <w:rPr>
          <w:rFonts w:ascii="Times New Roman" w:hAnsi="Times New Roman" w:cs="Times New Roman"/>
          <w:sz w:val="28"/>
          <w:szCs w:val="28"/>
        </w:rPr>
        <w:t>Левидова Д. Пьеса</w:t>
      </w:r>
    </w:p>
    <w:p w:rsidR="00850946" w:rsidRDefault="00850946" w:rsidP="00CC5E3B">
      <w:pPr>
        <w:jc w:val="both"/>
        <w:rPr>
          <w:rFonts w:ascii="Times New Roman" w:hAnsi="Times New Roman" w:cs="Times New Roman"/>
          <w:sz w:val="28"/>
          <w:szCs w:val="28"/>
        </w:rPr>
      </w:pPr>
      <w:r>
        <w:rPr>
          <w:rFonts w:ascii="Times New Roman" w:hAnsi="Times New Roman" w:cs="Times New Roman"/>
          <w:sz w:val="28"/>
          <w:szCs w:val="28"/>
        </w:rPr>
        <w:t>Бах И. С. Полонез соль минор, Бурре</w:t>
      </w:r>
    </w:p>
    <w:p w:rsidR="00850946" w:rsidRDefault="00850946" w:rsidP="00CC5E3B">
      <w:pPr>
        <w:jc w:val="both"/>
        <w:rPr>
          <w:rFonts w:ascii="Times New Roman" w:hAnsi="Times New Roman" w:cs="Times New Roman"/>
          <w:sz w:val="28"/>
          <w:szCs w:val="28"/>
        </w:rPr>
      </w:pPr>
      <w:r>
        <w:rPr>
          <w:rFonts w:ascii="Times New Roman" w:hAnsi="Times New Roman" w:cs="Times New Roman"/>
          <w:sz w:val="28"/>
          <w:szCs w:val="28"/>
        </w:rPr>
        <w:t>Гендель Г. Ф. Менуэт ре минор</w:t>
      </w:r>
    </w:p>
    <w:p w:rsidR="00850946" w:rsidRDefault="00850946" w:rsidP="00CC5E3B">
      <w:pPr>
        <w:jc w:val="both"/>
        <w:rPr>
          <w:rFonts w:ascii="Times New Roman" w:hAnsi="Times New Roman" w:cs="Times New Roman"/>
          <w:sz w:val="28"/>
          <w:szCs w:val="28"/>
        </w:rPr>
      </w:pPr>
      <w:r>
        <w:rPr>
          <w:rFonts w:ascii="Times New Roman" w:hAnsi="Times New Roman" w:cs="Times New Roman"/>
          <w:sz w:val="28"/>
          <w:szCs w:val="28"/>
        </w:rPr>
        <w:t>Гедике А. Ригодон</w:t>
      </w:r>
    </w:p>
    <w:p w:rsidR="00850946" w:rsidRDefault="00850946" w:rsidP="00CC5E3B">
      <w:pPr>
        <w:jc w:val="both"/>
        <w:rPr>
          <w:rFonts w:ascii="Times New Roman" w:hAnsi="Times New Roman" w:cs="Times New Roman"/>
          <w:sz w:val="28"/>
          <w:szCs w:val="28"/>
        </w:rPr>
      </w:pPr>
      <w:r>
        <w:rPr>
          <w:rFonts w:ascii="Times New Roman" w:hAnsi="Times New Roman" w:cs="Times New Roman"/>
          <w:sz w:val="28"/>
          <w:szCs w:val="28"/>
        </w:rPr>
        <w:t>Телеман Г. Ф. Гавот</w:t>
      </w:r>
    </w:p>
    <w:p w:rsidR="00850946" w:rsidRDefault="00850946" w:rsidP="00CC5E3B">
      <w:pPr>
        <w:jc w:val="both"/>
        <w:rPr>
          <w:rFonts w:ascii="Times New Roman" w:hAnsi="Times New Roman" w:cs="Times New Roman"/>
          <w:sz w:val="28"/>
          <w:szCs w:val="28"/>
        </w:rPr>
      </w:pPr>
      <w:r>
        <w:rPr>
          <w:rFonts w:ascii="Times New Roman" w:hAnsi="Times New Roman" w:cs="Times New Roman"/>
          <w:b/>
          <w:i/>
          <w:sz w:val="28"/>
          <w:szCs w:val="28"/>
        </w:rPr>
        <w:t xml:space="preserve">Произведения крупной формы </w:t>
      </w:r>
    </w:p>
    <w:p w:rsidR="00850946" w:rsidRDefault="00850946" w:rsidP="00CC5E3B">
      <w:pPr>
        <w:jc w:val="both"/>
        <w:rPr>
          <w:rFonts w:ascii="Times New Roman" w:hAnsi="Times New Roman" w:cs="Times New Roman"/>
          <w:sz w:val="28"/>
          <w:szCs w:val="28"/>
        </w:rPr>
      </w:pPr>
      <w:r>
        <w:rPr>
          <w:rFonts w:ascii="Times New Roman" w:hAnsi="Times New Roman" w:cs="Times New Roman"/>
          <w:sz w:val="28"/>
          <w:szCs w:val="28"/>
        </w:rPr>
        <w:t>И. Беркович Сонатина</w:t>
      </w:r>
    </w:p>
    <w:p w:rsidR="00850946" w:rsidRDefault="00850946" w:rsidP="00CC5E3B">
      <w:pPr>
        <w:jc w:val="both"/>
        <w:rPr>
          <w:rFonts w:ascii="Times New Roman" w:hAnsi="Times New Roman" w:cs="Times New Roman"/>
          <w:sz w:val="28"/>
          <w:szCs w:val="28"/>
        </w:rPr>
      </w:pPr>
      <w:r>
        <w:rPr>
          <w:rFonts w:ascii="Times New Roman" w:hAnsi="Times New Roman" w:cs="Times New Roman"/>
          <w:sz w:val="28"/>
          <w:szCs w:val="28"/>
        </w:rPr>
        <w:t>Т. Назарова Вариации на тему РНП «Пойду ль я, выйду ль я»</w:t>
      </w:r>
    </w:p>
    <w:p w:rsidR="00850946" w:rsidRDefault="00850946" w:rsidP="00CC5E3B">
      <w:pPr>
        <w:jc w:val="both"/>
        <w:rPr>
          <w:rFonts w:ascii="Times New Roman" w:hAnsi="Times New Roman" w:cs="Times New Roman"/>
          <w:sz w:val="28"/>
          <w:szCs w:val="28"/>
        </w:rPr>
      </w:pPr>
      <w:r>
        <w:rPr>
          <w:rFonts w:ascii="Times New Roman" w:hAnsi="Times New Roman" w:cs="Times New Roman"/>
          <w:sz w:val="28"/>
          <w:szCs w:val="28"/>
        </w:rPr>
        <w:t>А. Гедике Сонатина</w:t>
      </w:r>
    </w:p>
    <w:p w:rsidR="00850946" w:rsidRDefault="00850946" w:rsidP="00CC5E3B">
      <w:pPr>
        <w:jc w:val="both"/>
        <w:rPr>
          <w:rFonts w:ascii="Times New Roman" w:hAnsi="Times New Roman" w:cs="Times New Roman"/>
          <w:sz w:val="28"/>
          <w:szCs w:val="28"/>
        </w:rPr>
      </w:pPr>
      <w:r>
        <w:rPr>
          <w:rFonts w:ascii="Times New Roman" w:hAnsi="Times New Roman" w:cs="Times New Roman"/>
          <w:sz w:val="28"/>
          <w:szCs w:val="28"/>
        </w:rPr>
        <w:t>И. Беркович Вариации на русскую народную песню</w:t>
      </w:r>
    </w:p>
    <w:p w:rsidR="00850946" w:rsidRDefault="00850946" w:rsidP="00CC5E3B">
      <w:pPr>
        <w:jc w:val="both"/>
        <w:rPr>
          <w:rFonts w:ascii="Times New Roman" w:hAnsi="Times New Roman" w:cs="Times New Roman"/>
          <w:sz w:val="28"/>
          <w:szCs w:val="28"/>
        </w:rPr>
      </w:pPr>
      <w:r>
        <w:rPr>
          <w:rFonts w:ascii="Times New Roman" w:hAnsi="Times New Roman" w:cs="Times New Roman"/>
          <w:sz w:val="28"/>
          <w:szCs w:val="28"/>
        </w:rPr>
        <w:lastRenderedPageBreak/>
        <w:t>Т. Хаслингер Сонатина</w:t>
      </w:r>
    </w:p>
    <w:p w:rsidR="00850946" w:rsidRDefault="00850946" w:rsidP="00CC5E3B">
      <w:pPr>
        <w:jc w:val="both"/>
        <w:rPr>
          <w:rFonts w:ascii="Times New Roman" w:hAnsi="Times New Roman" w:cs="Times New Roman"/>
          <w:b/>
          <w:i/>
          <w:sz w:val="28"/>
          <w:szCs w:val="28"/>
        </w:rPr>
      </w:pPr>
      <w:r>
        <w:rPr>
          <w:rFonts w:ascii="Times New Roman" w:hAnsi="Times New Roman" w:cs="Times New Roman"/>
          <w:b/>
          <w:i/>
          <w:sz w:val="28"/>
          <w:szCs w:val="28"/>
        </w:rPr>
        <w:t>Этюды</w:t>
      </w:r>
    </w:p>
    <w:p w:rsidR="00850946" w:rsidRDefault="00F16E52" w:rsidP="00CC5E3B">
      <w:pPr>
        <w:jc w:val="both"/>
        <w:rPr>
          <w:rFonts w:ascii="Times New Roman" w:hAnsi="Times New Roman" w:cs="Times New Roman"/>
          <w:sz w:val="28"/>
          <w:szCs w:val="28"/>
        </w:rPr>
      </w:pPr>
      <w:r>
        <w:rPr>
          <w:rFonts w:ascii="Times New Roman" w:hAnsi="Times New Roman" w:cs="Times New Roman"/>
          <w:sz w:val="28"/>
          <w:szCs w:val="28"/>
        </w:rPr>
        <w:t>Гедике А. 40 мелодических этюдов, соч. 32, 1ч.</w:t>
      </w:r>
    </w:p>
    <w:p w:rsidR="00F16E52" w:rsidRDefault="00F16E52" w:rsidP="00CC5E3B">
      <w:pPr>
        <w:jc w:val="both"/>
        <w:rPr>
          <w:rFonts w:ascii="Times New Roman" w:hAnsi="Times New Roman" w:cs="Times New Roman"/>
          <w:sz w:val="28"/>
          <w:szCs w:val="28"/>
        </w:rPr>
      </w:pPr>
      <w:r>
        <w:rPr>
          <w:rFonts w:ascii="Times New Roman" w:hAnsi="Times New Roman" w:cs="Times New Roman"/>
          <w:sz w:val="28"/>
          <w:szCs w:val="28"/>
        </w:rPr>
        <w:t>Гнесина Е. Фортепианная азбука</w:t>
      </w:r>
    </w:p>
    <w:p w:rsidR="00F16E52" w:rsidRDefault="00F16E52" w:rsidP="00CC5E3B">
      <w:pPr>
        <w:jc w:val="both"/>
        <w:rPr>
          <w:rFonts w:ascii="Times New Roman" w:hAnsi="Times New Roman" w:cs="Times New Roman"/>
          <w:sz w:val="28"/>
          <w:szCs w:val="28"/>
        </w:rPr>
      </w:pPr>
      <w:r>
        <w:rPr>
          <w:rFonts w:ascii="Times New Roman" w:hAnsi="Times New Roman" w:cs="Times New Roman"/>
          <w:sz w:val="28"/>
          <w:szCs w:val="28"/>
        </w:rPr>
        <w:t>Беркович И. Этюд Фа мажор</w:t>
      </w:r>
    </w:p>
    <w:p w:rsidR="00F16E52" w:rsidRDefault="00F16E52" w:rsidP="00CC5E3B">
      <w:pPr>
        <w:jc w:val="both"/>
        <w:rPr>
          <w:rFonts w:ascii="Times New Roman" w:hAnsi="Times New Roman" w:cs="Times New Roman"/>
          <w:sz w:val="28"/>
          <w:szCs w:val="28"/>
        </w:rPr>
      </w:pPr>
      <w:r>
        <w:rPr>
          <w:rFonts w:ascii="Times New Roman" w:hAnsi="Times New Roman" w:cs="Times New Roman"/>
          <w:sz w:val="28"/>
          <w:szCs w:val="28"/>
        </w:rPr>
        <w:t>Гурлит М. Этюд ля минор</w:t>
      </w:r>
    </w:p>
    <w:p w:rsidR="00F16E52" w:rsidRDefault="00F16E52" w:rsidP="00CC5E3B">
      <w:pPr>
        <w:jc w:val="both"/>
        <w:rPr>
          <w:rFonts w:ascii="Times New Roman" w:hAnsi="Times New Roman" w:cs="Times New Roman"/>
          <w:sz w:val="28"/>
          <w:szCs w:val="28"/>
        </w:rPr>
      </w:pPr>
      <w:r>
        <w:rPr>
          <w:rFonts w:ascii="Times New Roman" w:hAnsi="Times New Roman" w:cs="Times New Roman"/>
          <w:sz w:val="28"/>
          <w:szCs w:val="28"/>
        </w:rPr>
        <w:t>Майкапар А. Этюд ля минор</w:t>
      </w:r>
    </w:p>
    <w:p w:rsidR="00F16E52" w:rsidRDefault="00F16E52" w:rsidP="00CC5E3B">
      <w:pPr>
        <w:jc w:val="both"/>
        <w:rPr>
          <w:rFonts w:ascii="Times New Roman" w:hAnsi="Times New Roman" w:cs="Times New Roman"/>
          <w:sz w:val="28"/>
          <w:szCs w:val="28"/>
        </w:rPr>
      </w:pPr>
      <w:r>
        <w:rPr>
          <w:rFonts w:ascii="Times New Roman" w:hAnsi="Times New Roman" w:cs="Times New Roman"/>
          <w:sz w:val="28"/>
          <w:szCs w:val="28"/>
        </w:rPr>
        <w:t>Лекуппэ Ф. Этюд До мажор</w:t>
      </w:r>
    </w:p>
    <w:p w:rsidR="00F16E52" w:rsidRDefault="00F16E52" w:rsidP="00CC5E3B">
      <w:pPr>
        <w:jc w:val="both"/>
        <w:rPr>
          <w:rFonts w:ascii="Times New Roman" w:hAnsi="Times New Roman" w:cs="Times New Roman"/>
          <w:sz w:val="28"/>
          <w:szCs w:val="28"/>
        </w:rPr>
      </w:pPr>
      <w:r>
        <w:rPr>
          <w:rFonts w:ascii="Times New Roman" w:hAnsi="Times New Roman" w:cs="Times New Roman"/>
          <w:sz w:val="28"/>
          <w:szCs w:val="28"/>
        </w:rPr>
        <w:t>Черни-Гермер Этюды №№1-15 (1 тетр.)</w:t>
      </w:r>
    </w:p>
    <w:p w:rsidR="00F16E52" w:rsidRDefault="00F16E52" w:rsidP="00CC5E3B">
      <w:pPr>
        <w:jc w:val="both"/>
        <w:rPr>
          <w:rFonts w:ascii="Times New Roman" w:hAnsi="Times New Roman" w:cs="Times New Roman"/>
          <w:sz w:val="28"/>
          <w:szCs w:val="28"/>
        </w:rPr>
      </w:pPr>
      <w:r>
        <w:rPr>
          <w:rFonts w:ascii="Times New Roman" w:hAnsi="Times New Roman" w:cs="Times New Roman"/>
          <w:sz w:val="28"/>
          <w:szCs w:val="28"/>
        </w:rPr>
        <w:t>Шитте Л. Этюды соч. 108 №№1, 3, 5, 7</w:t>
      </w:r>
    </w:p>
    <w:p w:rsidR="00F16E52" w:rsidRDefault="00F16E52" w:rsidP="00CC5E3B">
      <w:pPr>
        <w:jc w:val="both"/>
        <w:rPr>
          <w:rFonts w:ascii="Times New Roman" w:hAnsi="Times New Roman" w:cs="Times New Roman"/>
          <w:b/>
          <w:i/>
          <w:sz w:val="28"/>
          <w:szCs w:val="28"/>
        </w:rPr>
      </w:pPr>
      <w:r>
        <w:rPr>
          <w:rFonts w:ascii="Times New Roman" w:hAnsi="Times New Roman" w:cs="Times New Roman"/>
          <w:b/>
          <w:i/>
          <w:sz w:val="28"/>
          <w:szCs w:val="28"/>
        </w:rPr>
        <w:t>Пьесы</w:t>
      </w:r>
    </w:p>
    <w:p w:rsidR="00F16E52" w:rsidRDefault="00B221CA" w:rsidP="00CC5E3B">
      <w:pPr>
        <w:jc w:val="both"/>
        <w:rPr>
          <w:rFonts w:ascii="Times New Roman" w:hAnsi="Times New Roman" w:cs="Times New Roman"/>
          <w:sz w:val="28"/>
          <w:szCs w:val="28"/>
        </w:rPr>
      </w:pPr>
      <w:r>
        <w:rPr>
          <w:rFonts w:ascii="Times New Roman" w:hAnsi="Times New Roman" w:cs="Times New Roman"/>
          <w:sz w:val="28"/>
          <w:szCs w:val="28"/>
        </w:rPr>
        <w:t>Беркович И. 25 легких пьес: «Сказка», «Осенью в лесу»</w:t>
      </w:r>
    </w:p>
    <w:p w:rsidR="00B221CA" w:rsidRDefault="00B221CA" w:rsidP="00CC5E3B">
      <w:pPr>
        <w:jc w:val="both"/>
        <w:rPr>
          <w:rFonts w:ascii="Times New Roman" w:hAnsi="Times New Roman" w:cs="Times New Roman"/>
          <w:sz w:val="28"/>
          <w:szCs w:val="28"/>
        </w:rPr>
      </w:pPr>
      <w:r>
        <w:rPr>
          <w:rFonts w:ascii="Times New Roman" w:hAnsi="Times New Roman" w:cs="Times New Roman"/>
          <w:sz w:val="28"/>
          <w:szCs w:val="28"/>
        </w:rPr>
        <w:t>Й. Гайдн Анданте Соль мажор</w:t>
      </w:r>
    </w:p>
    <w:p w:rsidR="00B221CA" w:rsidRDefault="00B221CA" w:rsidP="00CC5E3B">
      <w:pPr>
        <w:jc w:val="both"/>
        <w:rPr>
          <w:rFonts w:ascii="Times New Roman" w:hAnsi="Times New Roman" w:cs="Times New Roman"/>
          <w:sz w:val="28"/>
          <w:szCs w:val="28"/>
        </w:rPr>
      </w:pPr>
      <w:r>
        <w:rPr>
          <w:rFonts w:ascii="Times New Roman" w:hAnsi="Times New Roman" w:cs="Times New Roman"/>
          <w:sz w:val="28"/>
          <w:szCs w:val="28"/>
        </w:rPr>
        <w:t>А. Гедике Русская песня, соч. 36</w:t>
      </w:r>
    </w:p>
    <w:p w:rsidR="00B221CA" w:rsidRDefault="00B221CA" w:rsidP="00CC5E3B">
      <w:pPr>
        <w:jc w:val="both"/>
        <w:rPr>
          <w:rFonts w:ascii="Times New Roman" w:hAnsi="Times New Roman" w:cs="Times New Roman"/>
          <w:sz w:val="28"/>
          <w:szCs w:val="28"/>
        </w:rPr>
      </w:pPr>
      <w:r>
        <w:rPr>
          <w:rFonts w:ascii="Times New Roman" w:hAnsi="Times New Roman" w:cs="Times New Roman"/>
          <w:sz w:val="28"/>
          <w:szCs w:val="28"/>
        </w:rPr>
        <w:t>Э. Григ Вальс ля минор, соч. 12</w:t>
      </w:r>
    </w:p>
    <w:p w:rsidR="00B221CA" w:rsidRDefault="00B221CA" w:rsidP="00CC5E3B">
      <w:pPr>
        <w:jc w:val="both"/>
        <w:rPr>
          <w:rFonts w:ascii="Times New Roman" w:hAnsi="Times New Roman" w:cs="Times New Roman"/>
          <w:sz w:val="28"/>
          <w:szCs w:val="28"/>
        </w:rPr>
      </w:pPr>
      <w:r>
        <w:rPr>
          <w:rFonts w:ascii="Times New Roman" w:hAnsi="Times New Roman" w:cs="Times New Roman"/>
          <w:sz w:val="28"/>
          <w:szCs w:val="28"/>
        </w:rPr>
        <w:t>Фрид Г. «Грустно»</w:t>
      </w:r>
    </w:p>
    <w:p w:rsidR="00B221CA" w:rsidRDefault="00B221CA" w:rsidP="00CC5E3B">
      <w:pPr>
        <w:jc w:val="both"/>
        <w:rPr>
          <w:rFonts w:ascii="Times New Roman" w:hAnsi="Times New Roman" w:cs="Times New Roman"/>
          <w:sz w:val="28"/>
          <w:szCs w:val="28"/>
        </w:rPr>
      </w:pPr>
      <w:r>
        <w:rPr>
          <w:rFonts w:ascii="Times New Roman" w:hAnsi="Times New Roman" w:cs="Times New Roman"/>
          <w:sz w:val="28"/>
          <w:szCs w:val="28"/>
        </w:rPr>
        <w:t>П. Чайковский «В церкви»</w:t>
      </w:r>
    </w:p>
    <w:p w:rsidR="00B221CA" w:rsidRDefault="00B221CA" w:rsidP="00CC5E3B">
      <w:pPr>
        <w:jc w:val="both"/>
        <w:rPr>
          <w:rFonts w:ascii="Times New Roman" w:hAnsi="Times New Roman" w:cs="Times New Roman"/>
          <w:b/>
          <w:i/>
          <w:sz w:val="28"/>
          <w:szCs w:val="28"/>
        </w:rPr>
      </w:pPr>
      <w:r>
        <w:rPr>
          <w:rFonts w:ascii="Times New Roman" w:hAnsi="Times New Roman" w:cs="Times New Roman"/>
          <w:b/>
          <w:i/>
          <w:sz w:val="28"/>
          <w:szCs w:val="28"/>
        </w:rPr>
        <w:t>Ансамбли в 4 руки</w:t>
      </w:r>
    </w:p>
    <w:p w:rsidR="00B221CA" w:rsidRDefault="005526C1" w:rsidP="00CC5E3B">
      <w:pPr>
        <w:jc w:val="both"/>
        <w:rPr>
          <w:rFonts w:ascii="Times New Roman" w:hAnsi="Times New Roman" w:cs="Times New Roman"/>
          <w:sz w:val="28"/>
          <w:szCs w:val="28"/>
        </w:rPr>
      </w:pPr>
      <w:r>
        <w:rPr>
          <w:rFonts w:ascii="Times New Roman" w:hAnsi="Times New Roman" w:cs="Times New Roman"/>
          <w:sz w:val="28"/>
          <w:szCs w:val="28"/>
        </w:rPr>
        <w:t>Ж. Бизе Хор мальчиков из оперы «Кармен»</w:t>
      </w:r>
    </w:p>
    <w:p w:rsidR="005526C1" w:rsidRDefault="005526C1" w:rsidP="00CC5E3B">
      <w:pPr>
        <w:jc w:val="both"/>
        <w:rPr>
          <w:rFonts w:ascii="Times New Roman" w:hAnsi="Times New Roman" w:cs="Times New Roman"/>
          <w:sz w:val="28"/>
          <w:szCs w:val="28"/>
        </w:rPr>
      </w:pPr>
      <w:r>
        <w:rPr>
          <w:rFonts w:ascii="Times New Roman" w:hAnsi="Times New Roman" w:cs="Times New Roman"/>
          <w:sz w:val="28"/>
          <w:szCs w:val="28"/>
        </w:rPr>
        <w:t>Металлиди Ж. «Дом с колокольчиком»</w:t>
      </w:r>
    </w:p>
    <w:p w:rsidR="005526C1" w:rsidRDefault="005526C1" w:rsidP="00CC5E3B">
      <w:pPr>
        <w:jc w:val="both"/>
        <w:rPr>
          <w:rFonts w:ascii="Times New Roman" w:hAnsi="Times New Roman" w:cs="Times New Roman"/>
          <w:sz w:val="28"/>
          <w:szCs w:val="28"/>
        </w:rPr>
      </w:pPr>
      <w:r>
        <w:rPr>
          <w:rFonts w:ascii="Times New Roman" w:hAnsi="Times New Roman" w:cs="Times New Roman"/>
          <w:sz w:val="28"/>
          <w:szCs w:val="28"/>
        </w:rPr>
        <w:t>Шмитц М. «Оранжевые буги», пер. О. Геталовой</w:t>
      </w:r>
    </w:p>
    <w:p w:rsidR="005526C1" w:rsidRDefault="005526C1" w:rsidP="00CC5E3B">
      <w:pPr>
        <w:jc w:val="both"/>
        <w:rPr>
          <w:rFonts w:ascii="Times New Roman" w:hAnsi="Times New Roman" w:cs="Times New Roman"/>
          <w:sz w:val="28"/>
          <w:szCs w:val="28"/>
        </w:rPr>
      </w:pPr>
      <w:r>
        <w:rPr>
          <w:rFonts w:ascii="Times New Roman" w:hAnsi="Times New Roman" w:cs="Times New Roman"/>
          <w:sz w:val="28"/>
          <w:szCs w:val="28"/>
        </w:rPr>
        <w:t>Градески Э. «Мороженое», пер. О. Геталовой</w:t>
      </w:r>
    </w:p>
    <w:p w:rsidR="005526C1" w:rsidRDefault="005526C1" w:rsidP="00CC5E3B">
      <w:pPr>
        <w:jc w:val="both"/>
        <w:rPr>
          <w:rFonts w:ascii="Times New Roman" w:hAnsi="Times New Roman" w:cs="Times New Roman"/>
          <w:b/>
          <w:sz w:val="28"/>
          <w:szCs w:val="28"/>
        </w:rPr>
      </w:pPr>
      <w:r>
        <w:rPr>
          <w:rFonts w:ascii="Times New Roman" w:hAnsi="Times New Roman" w:cs="Times New Roman"/>
          <w:b/>
          <w:sz w:val="28"/>
          <w:szCs w:val="28"/>
        </w:rPr>
        <w:t>Примеры переводных программ</w:t>
      </w:r>
    </w:p>
    <w:p w:rsidR="005C6EA1" w:rsidRPr="00984C2D" w:rsidRDefault="005C6EA1" w:rsidP="005C6EA1">
      <w:pPr>
        <w:jc w:val="both"/>
        <w:rPr>
          <w:rFonts w:ascii="Times New Roman" w:hAnsi="Times New Roman" w:cs="Times New Roman"/>
          <w:i/>
          <w:sz w:val="28"/>
          <w:szCs w:val="28"/>
        </w:rPr>
      </w:pPr>
      <w:r>
        <w:rPr>
          <w:rFonts w:ascii="Times New Roman" w:hAnsi="Times New Roman" w:cs="Times New Roman"/>
          <w:i/>
          <w:sz w:val="28"/>
          <w:szCs w:val="28"/>
        </w:rPr>
        <w:t>Вариант</w:t>
      </w:r>
      <w:r w:rsidRPr="005C6EA1">
        <w:rPr>
          <w:rFonts w:ascii="Times New Roman" w:hAnsi="Times New Roman" w:cs="Times New Roman"/>
          <w:i/>
          <w:sz w:val="28"/>
          <w:szCs w:val="28"/>
        </w:rPr>
        <w:t xml:space="preserve"> </w:t>
      </w:r>
      <w:r>
        <w:rPr>
          <w:rFonts w:ascii="Times New Roman" w:hAnsi="Times New Roman" w:cs="Times New Roman"/>
          <w:i/>
          <w:sz w:val="28"/>
          <w:szCs w:val="28"/>
          <w:lang w:val="en-US"/>
        </w:rPr>
        <w:t>I</w:t>
      </w:r>
    </w:p>
    <w:p w:rsidR="005C6EA1" w:rsidRDefault="005C6EA1" w:rsidP="005C6EA1">
      <w:pPr>
        <w:jc w:val="both"/>
        <w:rPr>
          <w:rFonts w:ascii="Times New Roman" w:hAnsi="Times New Roman" w:cs="Times New Roman"/>
          <w:sz w:val="28"/>
          <w:szCs w:val="28"/>
        </w:rPr>
      </w:pPr>
      <w:r>
        <w:rPr>
          <w:rFonts w:ascii="Times New Roman" w:hAnsi="Times New Roman" w:cs="Times New Roman"/>
          <w:sz w:val="28"/>
          <w:szCs w:val="28"/>
        </w:rPr>
        <w:t>Й. Гайдн Менуэт</w:t>
      </w:r>
    </w:p>
    <w:p w:rsidR="005C6EA1" w:rsidRPr="005C6EA1" w:rsidRDefault="005C6EA1" w:rsidP="005C6EA1">
      <w:pPr>
        <w:jc w:val="both"/>
        <w:rPr>
          <w:rFonts w:ascii="Times New Roman" w:hAnsi="Times New Roman" w:cs="Times New Roman"/>
          <w:sz w:val="28"/>
          <w:szCs w:val="28"/>
        </w:rPr>
      </w:pPr>
      <w:r>
        <w:rPr>
          <w:rFonts w:ascii="Times New Roman" w:hAnsi="Times New Roman" w:cs="Times New Roman"/>
          <w:sz w:val="28"/>
          <w:szCs w:val="28"/>
        </w:rPr>
        <w:lastRenderedPageBreak/>
        <w:t>В. Волков Этюд</w:t>
      </w:r>
    </w:p>
    <w:p w:rsidR="005C6EA1" w:rsidRPr="005C6EA1" w:rsidRDefault="005C6EA1" w:rsidP="005C6EA1">
      <w:pPr>
        <w:jc w:val="both"/>
        <w:rPr>
          <w:rFonts w:ascii="Times New Roman" w:hAnsi="Times New Roman" w:cs="Times New Roman"/>
          <w:i/>
          <w:sz w:val="28"/>
          <w:szCs w:val="28"/>
        </w:rPr>
      </w:pPr>
      <w:r>
        <w:rPr>
          <w:rFonts w:ascii="Times New Roman" w:hAnsi="Times New Roman" w:cs="Times New Roman"/>
          <w:i/>
          <w:sz w:val="28"/>
          <w:szCs w:val="28"/>
        </w:rPr>
        <w:t>Вариант</w:t>
      </w:r>
      <w:r w:rsidRPr="005C6EA1">
        <w:rPr>
          <w:rFonts w:ascii="Times New Roman" w:hAnsi="Times New Roman" w:cs="Times New Roman"/>
          <w:i/>
          <w:sz w:val="28"/>
          <w:szCs w:val="28"/>
        </w:rPr>
        <w:t xml:space="preserve"> </w:t>
      </w:r>
      <w:r>
        <w:rPr>
          <w:rFonts w:ascii="Times New Roman" w:hAnsi="Times New Roman" w:cs="Times New Roman"/>
          <w:i/>
          <w:sz w:val="28"/>
          <w:szCs w:val="28"/>
          <w:lang w:val="en-US"/>
        </w:rPr>
        <w:t>II</w:t>
      </w:r>
    </w:p>
    <w:p w:rsidR="005C6EA1" w:rsidRDefault="005C6EA1" w:rsidP="005C6EA1">
      <w:pPr>
        <w:jc w:val="both"/>
        <w:rPr>
          <w:rFonts w:ascii="Times New Roman" w:hAnsi="Times New Roman" w:cs="Times New Roman"/>
          <w:sz w:val="28"/>
          <w:szCs w:val="28"/>
        </w:rPr>
      </w:pPr>
      <w:r>
        <w:rPr>
          <w:rFonts w:ascii="Times New Roman" w:hAnsi="Times New Roman" w:cs="Times New Roman"/>
          <w:sz w:val="28"/>
          <w:szCs w:val="28"/>
        </w:rPr>
        <w:t>И. Беркович Вариации на русскую народную песню</w:t>
      </w:r>
    </w:p>
    <w:p w:rsidR="005C6EA1" w:rsidRPr="005C6EA1" w:rsidRDefault="005C6EA1" w:rsidP="005C6EA1">
      <w:pPr>
        <w:jc w:val="both"/>
        <w:rPr>
          <w:rFonts w:ascii="Times New Roman" w:hAnsi="Times New Roman" w:cs="Times New Roman"/>
          <w:sz w:val="28"/>
          <w:szCs w:val="28"/>
        </w:rPr>
      </w:pPr>
      <w:r>
        <w:rPr>
          <w:rFonts w:ascii="Times New Roman" w:hAnsi="Times New Roman" w:cs="Times New Roman"/>
          <w:sz w:val="28"/>
          <w:szCs w:val="28"/>
        </w:rPr>
        <w:t>П. Чайковский «В церкви»</w:t>
      </w:r>
    </w:p>
    <w:p w:rsidR="005C6EA1" w:rsidRPr="005C6EA1" w:rsidRDefault="005C6EA1" w:rsidP="005C6EA1">
      <w:pPr>
        <w:jc w:val="both"/>
        <w:rPr>
          <w:rFonts w:ascii="Times New Roman" w:hAnsi="Times New Roman" w:cs="Times New Roman"/>
          <w:i/>
          <w:sz w:val="28"/>
          <w:szCs w:val="28"/>
        </w:rPr>
      </w:pPr>
      <w:r>
        <w:rPr>
          <w:rFonts w:ascii="Times New Roman" w:hAnsi="Times New Roman" w:cs="Times New Roman"/>
          <w:i/>
          <w:sz w:val="28"/>
          <w:szCs w:val="28"/>
        </w:rPr>
        <w:t>Вариант</w:t>
      </w:r>
      <w:r w:rsidRPr="005C6EA1">
        <w:rPr>
          <w:rFonts w:ascii="Times New Roman" w:hAnsi="Times New Roman" w:cs="Times New Roman"/>
          <w:i/>
          <w:sz w:val="28"/>
          <w:szCs w:val="28"/>
        </w:rPr>
        <w:t xml:space="preserve"> </w:t>
      </w:r>
      <w:r>
        <w:rPr>
          <w:rFonts w:ascii="Times New Roman" w:hAnsi="Times New Roman" w:cs="Times New Roman"/>
          <w:i/>
          <w:sz w:val="28"/>
          <w:szCs w:val="28"/>
          <w:lang w:val="en-US"/>
        </w:rPr>
        <w:t>III</w:t>
      </w:r>
    </w:p>
    <w:p w:rsidR="005C6EA1" w:rsidRDefault="00BF2028" w:rsidP="005C6EA1">
      <w:pPr>
        <w:jc w:val="both"/>
        <w:rPr>
          <w:rFonts w:ascii="Times New Roman" w:hAnsi="Times New Roman" w:cs="Times New Roman"/>
          <w:sz w:val="28"/>
          <w:szCs w:val="28"/>
        </w:rPr>
      </w:pPr>
      <w:r>
        <w:rPr>
          <w:rFonts w:ascii="Times New Roman" w:hAnsi="Times New Roman" w:cs="Times New Roman"/>
          <w:sz w:val="28"/>
          <w:szCs w:val="28"/>
        </w:rPr>
        <w:t>Т. Альбиони Адажио</w:t>
      </w:r>
    </w:p>
    <w:p w:rsidR="00BF2028" w:rsidRDefault="00BF2028" w:rsidP="005C6EA1">
      <w:pPr>
        <w:jc w:val="both"/>
        <w:rPr>
          <w:rFonts w:ascii="Times New Roman" w:hAnsi="Times New Roman" w:cs="Times New Roman"/>
          <w:sz w:val="28"/>
          <w:szCs w:val="28"/>
        </w:rPr>
      </w:pPr>
      <w:r>
        <w:rPr>
          <w:rFonts w:ascii="Times New Roman" w:hAnsi="Times New Roman" w:cs="Times New Roman"/>
          <w:sz w:val="28"/>
          <w:szCs w:val="28"/>
        </w:rPr>
        <w:t>А. Лешгорн Этюд</w:t>
      </w:r>
    </w:p>
    <w:p w:rsidR="005C6EA1" w:rsidRPr="005C6EA1" w:rsidRDefault="005C6EA1" w:rsidP="005C6EA1">
      <w:pPr>
        <w:jc w:val="both"/>
        <w:rPr>
          <w:rFonts w:ascii="Times New Roman" w:hAnsi="Times New Roman" w:cs="Times New Roman"/>
          <w:i/>
          <w:sz w:val="28"/>
          <w:szCs w:val="28"/>
        </w:rPr>
      </w:pPr>
      <w:r>
        <w:rPr>
          <w:rFonts w:ascii="Times New Roman" w:hAnsi="Times New Roman" w:cs="Times New Roman"/>
          <w:i/>
          <w:sz w:val="28"/>
          <w:szCs w:val="28"/>
        </w:rPr>
        <w:t>Вариант</w:t>
      </w:r>
      <w:r w:rsidRPr="005C6EA1">
        <w:rPr>
          <w:rFonts w:ascii="Times New Roman" w:hAnsi="Times New Roman" w:cs="Times New Roman"/>
          <w:i/>
          <w:sz w:val="28"/>
          <w:szCs w:val="28"/>
        </w:rPr>
        <w:t xml:space="preserve"> </w:t>
      </w:r>
      <w:r>
        <w:rPr>
          <w:rFonts w:ascii="Times New Roman" w:hAnsi="Times New Roman" w:cs="Times New Roman"/>
          <w:i/>
          <w:sz w:val="28"/>
          <w:szCs w:val="28"/>
          <w:lang w:val="en-US"/>
        </w:rPr>
        <w:t>IV</w:t>
      </w:r>
    </w:p>
    <w:p w:rsidR="00BF2028" w:rsidRPr="005C6EA1" w:rsidRDefault="00BF2028" w:rsidP="00BF2028">
      <w:pPr>
        <w:jc w:val="both"/>
        <w:rPr>
          <w:rFonts w:ascii="Times New Roman" w:hAnsi="Times New Roman" w:cs="Times New Roman"/>
          <w:sz w:val="28"/>
          <w:szCs w:val="28"/>
        </w:rPr>
      </w:pPr>
      <w:r>
        <w:rPr>
          <w:rFonts w:ascii="Times New Roman" w:hAnsi="Times New Roman" w:cs="Times New Roman"/>
          <w:sz w:val="28"/>
          <w:szCs w:val="28"/>
        </w:rPr>
        <w:t>Л. Бетховен Сонатина</w:t>
      </w:r>
    </w:p>
    <w:p w:rsidR="005C6EA1" w:rsidRDefault="00BF2028" w:rsidP="005C6EA1">
      <w:pPr>
        <w:jc w:val="both"/>
        <w:rPr>
          <w:rFonts w:ascii="Times New Roman" w:hAnsi="Times New Roman" w:cs="Times New Roman"/>
          <w:sz w:val="28"/>
          <w:szCs w:val="28"/>
        </w:rPr>
      </w:pPr>
      <w:r>
        <w:rPr>
          <w:rFonts w:ascii="Times New Roman" w:hAnsi="Times New Roman" w:cs="Times New Roman"/>
          <w:sz w:val="28"/>
          <w:szCs w:val="28"/>
        </w:rPr>
        <w:t>В. Коровицын «Хорошее настроение»</w:t>
      </w:r>
    </w:p>
    <w:p w:rsidR="00CE7429" w:rsidRPr="00CE7429" w:rsidRDefault="00CE7429" w:rsidP="00CC5E3B">
      <w:pPr>
        <w:jc w:val="both"/>
        <w:rPr>
          <w:rFonts w:ascii="Times New Roman" w:hAnsi="Times New Roman" w:cs="Times New Roman"/>
          <w:sz w:val="28"/>
          <w:szCs w:val="28"/>
        </w:rPr>
      </w:pPr>
    </w:p>
    <w:p w:rsidR="00CC5E3B" w:rsidRDefault="00CC5E3B" w:rsidP="00CC5E3B">
      <w:pPr>
        <w:jc w:val="center"/>
        <w:rPr>
          <w:rFonts w:ascii="Times New Roman" w:hAnsi="Times New Roman" w:cs="Times New Roman"/>
          <w:b/>
          <w:sz w:val="28"/>
          <w:szCs w:val="28"/>
        </w:rPr>
      </w:pPr>
      <w:r>
        <w:rPr>
          <w:rFonts w:ascii="Times New Roman" w:hAnsi="Times New Roman" w:cs="Times New Roman"/>
          <w:b/>
          <w:sz w:val="28"/>
          <w:szCs w:val="28"/>
        </w:rPr>
        <w:t>Третий год обучения</w:t>
      </w:r>
    </w:p>
    <w:p w:rsidR="00CC5E3B" w:rsidRDefault="00CC5E3B" w:rsidP="00CC5E3B">
      <w:pPr>
        <w:jc w:val="both"/>
        <w:rPr>
          <w:rFonts w:ascii="Times New Roman" w:hAnsi="Times New Roman" w:cs="Times New Roman"/>
          <w:sz w:val="28"/>
          <w:szCs w:val="28"/>
        </w:rPr>
      </w:pPr>
      <w:r>
        <w:rPr>
          <w:rFonts w:ascii="Times New Roman" w:hAnsi="Times New Roman" w:cs="Times New Roman"/>
          <w:sz w:val="28"/>
          <w:szCs w:val="28"/>
        </w:rPr>
        <w:tab/>
        <w:t>В 3 классе можно включать в репертуар пьесы, в которых педаль является неотъемлемым элементом выразительного исполнения.</w:t>
      </w:r>
    </w:p>
    <w:p w:rsidR="00CC5E3B" w:rsidRDefault="00CC5E3B" w:rsidP="00CC5E3B">
      <w:pPr>
        <w:jc w:val="both"/>
        <w:rPr>
          <w:rFonts w:ascii="Times New Roman" w:hAnsi="Times New Roman" w:cs="Times New Roman"/>
          <w:sz w:val="28"/>
          <w:szCs w:val="28"/>
        </w:rPr>
      </w:pPr>
      <w:r>
        <w:rPr>
          <w:rFonts w:ascii="Times New Roman" w:hAnsi="Times New Roman" w:cs="Times New Roman"/>
          <w:sz w:val="28"/>
          <w:szCs w:val="28"/>
        </w:rPr>
        <w:tab/>
        <w:t>Расширение образного строя исполняемого репертуара. Чтение с листа. Игра в ансамбле.</w:t>
      </w:r>
    </w:p>
    <w:p w:rsidR="00CC5E3B" w:rsidRDefault="00CC5E3B" w:rsidP="00CC5E3B">
      <w:pPr>
        <w:jc w:val="both"/>
        <w:rPr>
          <w:rFonts w:ascii="Times New Roman" w:hAnsi="Times New Roman" w:cs="Times New Roman"/>
          <w:sz w:val="28"/>
          <w:szCs w:val="28"/>
        </w:rPr>
      </w:pPr>
      <w:r>
        <w:rPr>
          <w:rFonts w:ascii="Times New Roman" w:hAnsi="Times New Roman" w:cs="Times New Roman"/>
          <w:sz w:val="28"/>
          <w:szCs w:val="28"/>
        </w:rPr>
        <w:tab/>
        <w:t>За год учащийся должен освоить:</w:t>
      </w:r>
    </w:p>
    <w:p w:rsidR="00CC5E3B" w:rsidRDefault="00CC5E3B" w:rsidP="00CC5E3B">
      <w:pPr>
        <w:jc w:val="both"/>
        <w:rPr>
          <w:rFonts w:ascii="Times New Roman" w:hAnsi="Times New Roman" w:cs="Times New Roman"/>
          <w:sz w:val="28"/>
          <w:szCs w:val="28"/>
        </w:rPr>
      </w:pPr>
      <w:r>
        <w:rPr>
          <w:rFonts w:ascii="Times New Roman" w:hAnsi="Times New Roman" w:cs="Times New Roman"/>
          <w:sz w:val="28"/>
          <w:szCs w:val="28"/>
        </w:rPr>
        <w:t>4 этюда,</w:t>
      </w:r>
    </w:p>
    <w:p w:rsidR="00CC5E3B" w:rsidRDefault="00CC5E3B" w:rsidP="00CC5E3B">
      <w:pPr>
        <w:jc w:val="both"/>
        <w:rPr>
          <w:rFonts w:ascii="Times New Roman" w:hAnsi="Times New Roman" w:cs="Times New Roman"/>
          <w:sz w:val="28"/>
          <w:szCs w:val="28"/>
        </w:rPr>
      </w:pPr>
      <w:r>
        <w:rPr>
          <w:rFonts w:ascii="Times New Roman" w:hAnsi="Times New Roman" w:cs="Times New Roman"/>
          <w:sz w:val="28"/>
          <w:szCs w:val="28"/>
        </w:rPr>
        <w:t>4 разнохарактерные пьесы,</w:t>
      </w:r>
    </w:p>
    <w:p w:rsidR="00CC5E3B" w:rsidRDefault="00CC5E3B" w:rsidP="00CC5E3B">
      <w:pPr>
        <w:jc w:val="both"/>
        <w:rPr>
          <w:rFonts w:ascii="Times New Roman" w:hAnsi="Times New Roman" w:cs="Times New Roman"/>
          <w:sz w:val="28"/>
          <w:szCs w:val="28"/>
        </w:rPr>
      </w:pPr>
      <w:r>
        <w:rPr>
          <w:rFonts w:ascii="Times New Roman" w:hAnsi="Times New Roman" w:cs="Times New Roman"/>
          <w:sz w:val="28"/>
          <w:szCs w:val="28"/>
        </w:rPr>
        <w:t>2 полифонических произведения,</w:t>
      </w:r>
    </w:p>
    <w:p w:rsidR="00CC5E3B" w:rsidRDefault="00CC5E3B" w:rsidP="00CC5E3B">
      <w:pPr>
        <w:jc w:val="both"/>
        <w:rPr>
          <w:rFonts w:ascii="Times New Roman" w:hAnsi="Times New Roman" w:cs="Times New Roman"/>
          <w:sz w:val="28"/>
          <w:szCs w:val="28"/>
        </w:rPr>
      </w:pPr>
      <w:r>
        <w:rPr>
          <w:rFonts w:ascii="Times New Roman" w:hAnsi="Times New Roman" w:cs="Times New Roman"/>
          <w:sz w:val="28"/>
          <w:szCs w:val="28"/>
        </w:rPr>
        <w:t>1</w:t>
      </w:r>
      <w:r w:rsidR="00BF2028">
        <w:rPr>
          <w:rFonts w:ascii="Times New Roman" w:hAnsi="Times New Roman" w:cs="Times New Roman"/>
          <w:sz w:val="28"/>
          <w:szCs w:val="28"/>
        </w:rPr>
        <w:t>-2</w:t>
      </w:r>
      <w:r>
        <w:rPr>
          <w:rFonts w:ascii="Times New Roman" w:hAnsi="Times New Roman" w:cs="Times New Roman"/>
          <w:sz w:val="28"/>
          <w:szCs w:val="28"/>
        </w:rPr>
        <w:t xml:space="preserve"> произведения крупной формы</w:t>
      </w:r>
      <w:r w:rsidR="00BF2028">
        <w:rPr>
          <w:rFonts w:ascii="Times New Roman" w:hAnsi="Times New Roman" w:cs="Times New Roman"/>
          <w:sz w:val="28"/>
          <w:szCs w:val="28"/>
        </w:rPr>
        <w:t xml:space="preserve"> (1 часть или вариации)</w:t>
      </w:r>
      <w:r>
        <w:rPr>
          <w:rFonts w:ascii="Times New Roman" w:hAnsi="Times New Roman" w:cs="Times New Roman"/>
          <w:sz w:val="28"/>
          <w:szCs w:val="28"/>
        </w:rPr>
        <w:t>,</w:t>
      </w:r>
    </w:p>
    <w:p w:rsidR="00CC5E3B" w:rsidRDefault="00CC5E3B" w:rsidP="00CC5E3B">
      <w:pPr>
        <w:jc w:val="both"/>
        <w:rPr>
          <w:rFonts w:ascii="Times New Roman" w:hAnsi="Times New Roman" w:cs="Times New Roman"/>
          <w:sz w:val="28"/>
          <w:szCs w:val="28"/>
        </w:rPr>
      </w:pPr>
      <w:r>
        <w:rPr>
          <w:rFonts w:ascii="Times New Roman" w:hAnsi="Times New Roman" w:cs="Times New Roman"/>
          <w:sz w:val="28"/>
          <w:szCs w:val="28"/>
        </w:rPr>
        <w:t>1-2 ансамбля,</w:t>
      </w:r>
    </w:p>
    <w:p w:rsidR="00CC5E3B" w:rsidRDefault="00CC5E3B" w:rsidP="00CC5E3B">
      <w:pPr>
        <w:jc w:val="both"/>
        <w:rPr>
          <w:rFonts w:ascii="Times New Roman" w:hAnsi="Times New Roman" w:cs="Times New Roman"/>
          <w:sz w:val="28"/>
          <w:szCs w:val="28"/>
        </w:rPr>
      </w:pPr>
      <w:r>
        <w:rPr>
          <w:rFonts w:ascii="Times New Roman" w:hAnsi="Times New Roman" w:cs="Times New Roman"/>
          <w:sz w:val="28"/>
          <w:szCs w:val="28"/>
        </w:rPr>
        <w:t>гаммы ля, ре, ми, соль минор, аккорды и арпеджио двумя руками 2 октавы.</w:t>
      </w:r>
    </w:p>
    <w:p w:rsidR="00CC5E3B" w:rsidRDefault="00CC5E3B" w:rsidP="00CC5E3B">
      <w:pPr>
        <w:jc w:val="both"/>
        <w:rPr>
          <w:rFonts w:ascii="Times New Roman" w:hAnsi="Times New Roman" w:cs="Times New Roman"/>
          <w:b/>
          <w:sz w:val="28"/>
          <w:szCs w:val="28"/>
        </w:rPr>
      </w:pPr>
      <w:r>
        <w:rPr>
          <w:rFonts w:ascii="Times New Roman" w:hAnsi="Times New Roman" w:cs="Times New Roman"/>
          <w:b/>
          <w:sz w:val="28"/>
          <w:szCs w:val="28"/>
        </w:rPr>
        <w:t>Примерные репертуарные списки</w:t>
      </w:r>
    </w:p>
    <w:p w:rsidR="00BF2028" w:rsidRDefault="00984C2D" w:rsidP="00CC5E3B">
      <w:pPr>
        <w:jc w:val="both"/>
        <w:rPr>
          <w:rFonts w:ascii="Times New Roman" w:hAnsi="Times New Roman" w:cs="Times New Roman"/>
          <w:sz w:val="28"/>
          <w:szCs w:val="28"/>
        </w:rPr>
      </w:pPr>
      <w:r>
        <w:rPr>
          <w:rFonts w:ascii="Times New Roman" w:hAnsi="Times New Roman" w:cs="Times New Roman"/>
          <w:sz w:val="28"/>
          <w:szCs w:val="28"/>
        </w:rPr>
        <w:t>Арнэ Т. Полифонический эскиз</w:t>
      </w:r>
    </w:p>
    <w:p w:rsidR="00984C2D" w:rsidRDefault="00984C2D" w:rsidP="00CC5E3B">
      <w:pPr>
        <w:jc w:val="both"/>
        <w:rPr>
          <w:rFonts w:ascii="Times New Roman" w:hAnsi="Times New Roman" w:cs="Times New Roman"/>
          <w:sz w:val="28"/>
          <w:szCs w:val="28"/>
        </w:rPr>
      </w:pPr>
      <w:r>
        <w:rPr>
          <w:rFonts w:ascii="Times New Roman" w:hAnsi="Times New Roman" w:cs="Times New Roman"/>
          <w:sz w:val="28"/>
          <w:szCs w:val="28"/>
        </w:rPr>
        <w:t>Бах Ф. Э. Маленькая фантазия</w:t>
      </w:r>
    </w:p>
    <w:p w:rsidR="00984C2D" w:rsidRDefault="00984C2D" w:rsidP="00CC5E3B">
      <w:pPr>
        <w:jc w:val="both"/>
        <w:rPr>
          <w:rFonts w:ascii="Times New Roman" w:hAnsi="Times New Roman" w:cs="Times New Roman"/>
          <w:sz w:val="28"/>
          <w:szCs w:val="28"/>
        </w:rPr>
      </w:pPr>
      <w:r>
        <w:rPr>
          <w:rFonts w:ascii="Times New Roman" w:hAnsi="Times New Roman" w:cs="Times New Roman"/>
          <w:sz w:val="28"/>
          <w:szCs w:val="28"/>
        </w:rPr>
        <w:lastRenderedPageBreak/>
        <w:t>Бах И. С. Маленькие прелюдии и фуги, 1 тетр.: До мажор, ре минор, Фа мажор; Полонез соль минор, Ария ре минор, Менуэт Ре минор</w:t>
      </w:r>
      <w:r w:rsidR="002B0542">
        <w:rPr>
          <w:rFonts w:ascii="Times New Roman" w:hAnsi="Times New Roman" w:cs="Times New Roman"/>
          <w:sz w:val="28"/>
          <w:szCs w:val="28"/>
        </w:rPr>
        <w:t>, Двухголосные инвенции</w:t>
      </w:r>
    </w:p>
    <w:p w:rsidR="00984C2D" w:rsidRDefault="00984C2D" w:rsidP="00CC5E3B">
      <w:pPr>
        <w:jc w:val="both"/>
        <w:rPr>
          <w:rFonts w:ascii="Times New Roman" w:hAnsi="Times New Roman" w:cs="Times New Roman"/>
          <w:sz w:val="28"/>
          <w:szCs w:val="28"/>
        </w:rPr>
      </w:pPr>
      <w:r>
        <w:rPr>
          <w:rFonts w:ascii="Times New Roman" w:hAnsi="Times New Roman" w:cs="Times New Roman"/>
          <w:sz w:val="28"/>
          <w:szCs w:val="28"/>
        </w:rPr>
        <w:t>Бём Г. Менуэт</w:t>
      </w:r>
    </w:p>
    <w:p w:rsidR="00984C2D" w:rsidRDefault="00984C2D" w:rsidP="00CC5E3B">
      <w:pPr>
        <w:jc w:val="both"/>
        <w:rPr>
          <w:rFonts w:ascii="Times New Roman" w:hAnsi="Times New Roman" w:cs="Times New Roman"/>
          <w:sz w:val="28"/>
          <w:szCs w:val="28"/>
        </w:rPr>
      </w:pPr>
      <w:r>
        <w:rPr>
          <w:rFonts w:ascii="Times New Roman" w:hAnsi="Times New Roman" w:cs="Times New Roman"/>
          <w:sz w:val="28"/>
          <w:szCs w:val="28"/>
        </w:rPr>
        <w:t>Гедике А. Фугеты соч. 36: До мажор, Соль мажор</w:t>
      </w:r>
    </w:p>
    <w:p w:rsidR="00984C2D" w:rsidRDefault="00984C2D" w:rsidP="00CC5E3B">
      <w:pPr>
        <w:jc w:val="both"/>
        <w:rPr>
          <w:rFonts w:ascii="Times New Roman" w:hAnsi="Times New Roman" w:cs="Times New Roman"/>
          <w:sz w:val="28"/>
          <w:szCs w:val="28"/>
        </w:rPr>
      </w:pPr>
      <w:r>
        <w:rPr>
          <w:rFonts w:ascii="Times New Roman" w:hAnsi="Times New Roman" w:cs="Times New Roman"/>
          <w:sz w:val="28"/>
          <w:szCs w:val="28"/>
        </w:rPr>
        <w:t>Гендель Г. Ф. Ария</w:t>
      </w:r>
    </w:p>
    <w:p w:rsidR="00984C2D" w:rsidRDefault="00984C2D" w:rsidP="00CC5E3B">
      <w:pPr>
        <w:jc w:val="both"/>
        <w:rPr>
          <w:rFonts w:ascii="Times New Roman" w:hAnsi="Times New Roman" w:cs="Times New Roman"/>
          <w:sz w:val="28"/>
          <w:szCs w:val="28"/>
        </w:rPr>
      </w:pPr>
      <w:r>
        <w:rPr>
          <w:rFonts w:ascii="Times New Roman" w:hAnsi="Times New Roman" w:cs="Times New Roman"/>
          <w:sz w:val="28"/>
          <w:szCs w:val="28"/>
        </w:rPr>
        <w:t>Пёрселл Г. Сарабанда</w:t>
      </w:r>
    </w:p>
    <w:p w:rsidR="00984C2D" w:rsidRDefault="00984C2D" w:rsidP="00CC5E3B">
      <w:pPr>
        <w:jc w:val="both"/>
        <w:rPr>
          <w:rFonts w:ascii="Times New Roman" w:hAnsi="Times New Roman" w:cs="Times New Roman"/>
          <w:sz w:val="28"/>
          <w:szCs w:val="28"/>
        </w:rPr>
      </w:pPr>
      <w:r>
        <w:rPr>
          <w:rFonts w:ascii="Times New Roman" w:hAnsi="Times New Roman" w:cs="Times New Roman"/>
          <w:sz w:val="28"/>
          <w:szCs w:val="28"/>
        </w:rPr>
        <w:t>Сен-Люк Ж. Бурре</w:t>
      </w:r>
    </w:p>
    <w:p w:rsidR="00984C2D" w:rsidRDefault="00984C2D" w:rsidP="00CC5E3B">
      <w:pPr>
        <w:jc w:val="both"/>
        <w:rPr>
          <w:rFonts w:ascii="Times New Roman" w:hAnsi="Times New Roman" w:cs="Times New Roman"/>
          <w:b/>
          <w:i/>
          <w:sz w:val="28"/>
          <w:szCs w:val="28"/>
        </w:rPr>
      </w:pPr>
      <w:r>
        <w:rPr>
          <w:rFonts w:ascii="Times New Roman" w:hAnsi="Times New Roman" w:cs="Times New Roman"/>
          <w:b/>
          <w:i/>
          <w:sz w:val="28"/>
          <w:szCs w:val="28"/>
        </w:rPr>
        <w:t>Этюд</w:t>
      </w:r>
    </w:p>
    <w:p w:rsidR="00984C2D" w:rsidRDefault="00984C2D" w:rsidP="00CC5E3B">
      <w:pPr>
        <w:jc w:val="both"/>
        <w:rPr>
          <w:rFonts w:ascii="Times New Roman" w:hAnsi="Times New Roman" w:cs="Times New Roman"/>
          <w:sz w:val="28"/>
          <w:szCs w:val="28"/>
        </w:rPr>
      </w:pPr>
      <w:r>
        <w:rPr>
          <w:rFonts w:ascii="Times New Roman" w:hAnsi="Times New Roman" w:cs="Times New Roman"/>
          <w:sz w:val="28"/>
          <w:szCs w:val="28"/>
        </w:rPr>
        <w:t>Бертини А. Этюд Соль мажор</w:t>
      </w:r>
    </w:p>
    <w:p w:rsidR="00984C2D" w:rsidRDefault="00984C2D" w:rsidP="00CC5E3B">
      <w:pPr>
        <w:jc w:val="both"/>
        <w:rPr>
          <w:rFonts w:ascii="Times New Roman" w:hAnsi="Times New Roman" w:cs="Times New Roman"/>
          <w:sz w:val="28"/>
          <w:szCs w:val="28"/>
        </w:rPr>
      </w:pPr>
      <w:r>
        <w:rPr>
          <w:rFonts w:ascii="Times New Roman" w:hAnsi="Times New Roman" w:cs="Times New Roman"/>
          <w:sz w:val="28"/>
          <w:szCs w:val="28"/>
        </w:rPr>
        <w:t>Гедике А. 40 мелодических этюдов, 2 тетрадь, соч. 32</w:t>
      </w:r>
    </w:p>
    <w:p w:rsidR="00984C2D" w:rsidRDefault="00533823" w:rsidP="00CC5E3B">
      <w:pPr>
        <w:jc w:val="both"/>
        <w:rPr>
          <w:rFonts w:ascii="Times New Roman" w:hAnsi="Times New Roman" w:cs="Times New Roman"/>
          <w:sz w:val="28"/>
          <w:szCs w:val="28"/>
        </w:rPr>
      </w:pPr>
      <w:r>
        <w:rPr>
          <w:rFonts w:ascii="Times New Roman" w:hAnsi="Times New Roman" w:cs="Times New Roman"/>
          <w:sz w:val="28"/>
          <w:szCs w:val="28"/>
        </w:rPr>
        <w:t>Гедике А. Соч. 58 «Ровность и беглость»</w:t>
      </w:r>
    </w:p>
    <w:p w:rsidR="00533823" w:rsidRDefault="00533823" w:rsidP="00CC5E3B">
      <w:pPr>
        <w:jc w:val="both"/>
        <w:rPr>
          <w:rFonts w:ascii="Times New Roman" w:hAnsi="Times New Roman" w:cs="Times New Roman"/>
          <w:sz w:val="28"/>
          <w:szCs w:val="28"/>
        </w:rPr>
      </w:pPr>
      <w:r>
        <w:rPr>
          <w:rFonts w:ascii="Times New Roman" w:hAnsi="Times New Roman" w:cs="Times New Roman"/>
          <w:sz w:val="28"/>
          <w:szCs w:val="28"/>
        </w:rPr>
        <w:t>Лешгорн А. Соч. 65 №№4-8, 11,  12,15</w:t>
      </w:r>
    </w:p>
    <w:p w:rsidR="00533823" w:rsidRDefault="00533823" w:rsidP="00CC5E3B">
      <w:pPr>
        <w:jc w:val="both"/>
        <w:rPr>
          <w:rFonts w:ascii="Times New Roman" w:hAnsi="Times New Roman" w:cs="Times New Roman"/>
          <w:sz w:val="28"/>
          <w:szCs w:val="28"/>
        </w:rPr>
      </w:pPr>
      <w:r>
        <w:rPr>
          <w:rFonts w:ascii="Times New Roman" w:hAnsi="Times New Roman" w:cs="Times New Roman"/>
          <w:sz w:val="28"/>
          <w:szCs w:val="28"/>
        </w:rPr>
        <w:t xml:space="preserve">Лемуан А. </w:t>
      </w:r>
      <w:r w:rsidR="006D3245">
        <w:rPr>
          <w:rFonts w:ascii="Times New Roman" w:hAnsi="Times New Roman" w:cs="Times New Roman"/>
          <w:sz w:val="28"/>
          <w:szCs w:val="28"/>
        </w:rPr>
        <w:t>Этюды соч. 37 №№1,2</w:t>
      </w:r>
    </w:p>
    <w:p w:rsidR="006D3245" w:rsidRDefault="006D3245" w:rsidP="00CC5E3B">
      <w:pPr>
        <w:jc w:val="both"/>
        <w:rPr>
          <w:rFonts w:ascii="Times New Roman" w:hAnsi="Times New Roman" w:cs="Times New Roman"/>
          <w:sz w:val="28"/>
          <w:szCs w:val="28"/>
        </w:rPr>
      </w:pPr>
      <w:r>
        <w:rPr>
          <w:rFonts w:ascii="Times New Roman" w:hAnsi="Times New Roman" w:cs="Times New Roman"/>
          <w:sz w:val="28"/>
          <w:szCs w:val="28"/>
        </w:rPr>
        <w:t>Черни-Гермер 1 тетрадь: №№7-28; 2 тетрадь: №№1, 2</w:t>
      </w:r>
    </w:p>
    <w:p w:rsidR="006D3245" w:rsidRDefault="006D3245" w:rsidP="00CC5E3B">
      <w:pPr>
        <w:jc w:val="both"/>
        <w:rPr>
          <w:rFonts w:ascii="Times New Roman" w:hAnsi="Times New Roman" w:cs="Times New Roman"/>
          <w:sz w:val="28"/>
          <w:szCs w:val="28"/>
        </w:rPr>
      </w:pPr>
      <w:r>
        <w:rPr>
          <w:rFonts w:ascii="Times New Roman" w:hAnsi="Times New Roman" w:cs="Times New Roman"/>
          <w:sz w:val="28"/>
          <w:szCs w:val="28"/>
        </w:rPr>
        <w:t>Шитте Л. Соч. 108 №№ 14-19</w:t>
      </w:r>
    </w:p>
    <w:p w:rsidR="006D3245" w:rsidRDefault="00A376AA" w:rsidP="00CC5E3B">
      <w:pPr>
        <w:jc w:val="both"/>
        <w:rPr>
          <w:rFonts w:ascii="Times New Roman" w:hAnsi="Times New Roman" w:cs="Times New Roman"/>
          <w:b/>
          <w:i/>
          <w:sz w:val="28"/>
          <w:szCs w:val="28"/>
        </w:rPr>
      </w:pPr>
      <w:r>
        <w:rPr>
          <w:rFonts w:ascii="Times New Roman" w:hAnsi="Times New Roman" w:cs="Times New Roman"/>
          <w:b/>
          <w:i/>
          <w:sz w:val="28"/>
          <w:szCs w:val="28"/>
        </w:rPr>
        <w:t>Крупная форма</w:t>
      </w:r>
    </w:p>
    <w:p w:rsidR="00A376AA" w:rsidRDefault="00A376AA" w:rsidP="00CC5E3B">
      <w:pPr>
        <w:jc w:val="both"/>
        <w:rPr>
          <w:rFonts w:ascii="Times New Roman" w:hAnsi="Times New Roman" w:cs="Times New Roman"/>
          <w:sz w:val="28"/>
          <w:szCs w:val="28"/>
        </w:rPr>
      </w:pPr>
      <w:r>
        <w:rPr>
          <w:rFonts w:ascii="Times New Roman" w:hAnsi="Times New Roman" w:cs="Times New Roman"/>
          <w:sz w:val="28"/>
          <w:szCs w:val="28"/>
        </w:rPr>
        <w:t>Диабелли А. Сонатина</w:t>
      </w:r>
    </w:p>
    <w:p w:rsidR="00A376AA" w:rsidRDefault="00A376AA" w:rsidP="00CC5E3B">
      <w:pPr>
        <w:jc w:val="both"/>
        <w:rPr>
          <w:rFonts w:ascii="Times New Roman" w:hAnsi="Times New Roman" w:cs="Times New Roman"/>
          <w:sz w:val="28"/>
          <w:szCs w:val="28"/>
        </w:rPr>
      </w:pPr>
      <w:r>
        <w:rPr>
          <w:rFonts w:ascii="Times New Roman" w:hAnsi="Times New Roman" w:cs="Times New Roman"/>
          <w:sz w:val="28"/>
          <w:szCs w:val="28"/>
        </w:rPr>
        <w:t>Кулау Ф. Сонатина До мажор</w:t>
      </w:r>
    </w:p>
    <w:p w:rsidR="00A376AA" w:rsidRDefault="00A376AA" w:rsidP="00CC5E3B">
      <w:pPr>
        <w:jc w:val="both"/>
        <w:rPr>
          <w:rFonts w:ascii="Times New Roman" w:hAnsi="Times New Roman" w:cs="Times New Roman"/>
          <w:sz w:val="28"/>
          <w:szCs w:val="28"/>
        </w:rPr>
      </w:pPr>
      <w:r>
        <w:rPr>
          <w:rFonts w:ascii="Times New Roman" w:hAnsi="Times New Roman" w:cs="Times New Roman"/>
          <w:sz w:val="28"/>
          <w:szCs w:val="28"/>
        </w:rPr>
        <w:t>Моцарт В. Сонатина До мажор № 1, 1 ч.</w:t>
      </w:r>
    </w:p>
    <w:p w:rsidR="00A376AA" w:rsidRDefault="00A376AA" w:rsidP="00CC5E3B">
      <w:pPr>
        <w:jc w:val="both"/>
        <w:rPr>
          <w:rFonts w:ascii="Times New Roman" w:hAnsi="Times New Roman" w:cs="Times New Roman"/>
          <w:b/>
          <w:i/>
          <w:sz w:val="28"/>
          <w:szCs w:val="28"/>
        </w:rPr>
      </w:pPr>
      <w:r>
        <w:rPr>
          <w:rFonts w:ascii="Times New Roman" w:hAnsi="Times New Roman" w:cs="Times New Roman"/>
          <w:b/>
          <w:i/>
          <w:sz w:val="28"/>
          <w:szCs w:val="28"/>
        </w:rPr>
        <w:t>Пьесы</w:t>
      </w:r>
    </w:p>
    <w:p w:rsidR="00A376AA" w:rsidRDefault="008207F8" w:rsidP="00CC5E3B">
      <w:pPr>
        <w:jc w:val="both"/>
        <w:rPr>
          <w:rFonts w:ascii="Times New Roman" w:hAnsi="Times New Roman" w:cs="Times New Roman"/>
          <w:sz w:val="28"/>
          <w:szCs w:val="28"/>
        </w:rPr>
      </w:pPr>
      <w:r>
        <w:rPr>
          <w:rFonts w:ascii="Times New Roman" w:hAnsi="Times New Roman" w:cs="Times New Roman"/>
          <w:sz w:val="28"/>
          <w:szCs w:val="28"/>
        </w:rPr>
        <w:t>Александров Ан. 6 пьес: «Когда я был маленьким»</w:t>
      </w:r>
    </w:p>
    <w:p w:rsidR="008207F8" w:rsidRDefault="008207F8" w:rsidP="00CC5E3B">
      <w:pPr>
        <w:jc w:val="both"/>
        <w:rPr>
          <w:rFonts w:ascii="Times New Roman" w:hAnsi="Times New Roman" w:cs="Times New Roman"/>
          <w:sz w:val="28"/>
          <w:szCs w:val="28"/>
        </w:rPr>
      </w:pPr>
      <w:r>
        <w:rPr>
          <w:rFonts w:ascii="Times New Roman" w:hAnsi="Times New Roman" w:cs="Times New Roman"/>
          <w:sz w:val="28"/>
          <w:szCs w:val="28"/>
        </w:rPr>
        <w:t>Тюрк Д. Г. Песенк</w:t>
      </w:r>
    </w:p>
    <w:p w:rsidR="008207F8" w:rsidRDefault="008207F8" w:rsidP="00CC5E3B">
      <w:pPr>
        <w:jc w:val="both"/>
        <w:rPr>
          <w:rFonts w:ascii="Times New Roman" w:hAnsi="Times New Roman" w:cs="Times New Roman"/>
          <w:sz w:val="28"/>
          <w:szCs w:val="28"/>
        </w:rPr>
      </w:pPr>
      <w:r>
        <w:rPr>
          <w:rFonts w:ascii="Times New Roman" w:hAnsi="Times New Roman" w:cs="Times New Roman"/>
          <w:sz w:val="28"/>
          <w:szCs w:val="28"/>
        </w:rPr>
        <w:t>Гедике А. Русская песня</w:t>
      </w:r>
    </w:p>
    <w:p w:rsidR="008207F8" w:rsidRDefault="008207F8" w:rsidP="008207F8">
      <w:pPr>
        <w:rPr>
          <w:rFonts w:ascii="Times New Roman" w:hAnsi="Times New Roman" w:cs="Times New Roman"/>
          <w:sz w:val="28"/>
          <w:szCs w:val="28"/>
        </w:rPr>
      </w:pPr>
      <w:r>
        <w:rPr>
          <w:rFonts w:ascii="Times New Roman" w:hAnsi="Times New Roman" w:cs="Times New Roman"/>
          <w:sz w:val="28"/>
          <w:szCs w:val="28"/>
        </w:rPr>
        <w:t>Алексндров А. Новогодняя полька</w:t>
      </w:r>
    </w:p>
    <w:p w:rsidR="008207F8" w:rsidRDefault="008207F8" w:rsidP="008207F8">
      <w:pPr>
        <w:rPr>
          <w:rFonts w:ascii="Times New Roman" w:hAnsi="Times New Roman" w:cs="Times New Roman"/>
          <w:sz w:val="28"/>
          <w:szCs w:val="28"/>
        </w:rPr>
      </w:pPr>
      <w:r>
        <w:rPr>
          <w:rFonts w:ascii="Times New Roman" w:hAnsi="Times New Roman" w:cs="Times New Roman"/>
          <w:sz w:val="28"/>
          <w:szCs w:val="28"/>
        </w:rPr>
        <w:t>Григ Э. Вальс ми минор</w:t>
      </w:r>
    </w:p>
    <w:p w:rsidR="008207F8" w:rsidRDefault="008207F8" w:rsidP="008207F8">
      <w:pPr>
        <w:rPr>
          <w:rFonts w:ascii="Times New Roman" w:hAnsi="Times New Roman" w:cs="Times New Roman"/>
          <w:sz w:val="28"/>
          <w:szCs w:val="28"/>
        </w:rPr>
      </w:pPr>
      <w:r>
        <w:rPr>
          <w:rFonts w:ascii="Times New Roman" w:hAnsi="Times New Roman" w:cs="Times New Roman"/>
          <w:sz w:val="28"/>
          <w:szCs w:val="28"/>
        </w:rPr>
        <w:lastRenderedPageBreak/>
        <w:t>Свиридов Г. «Ласковая просьба»</w:t>
      </w:r>
    </w:p>
    <w:p w:rsidR="008207F8" w:rsidRDefault="008207F8" w:rsidP="008207F8">
      <w:pPr>
        <w:rPr>
          <w:rFonts w:ascii="Times New Roman" w:hAnsi="Times New Roman" w:cs="Times New Roman"/>
          <w:sz w:val="28"/>
          <w:szCs w:val="28"/>
        </w:rPr>
      </w:pPr>
      <w:r>
        <w:rPr>
          <w:rFonts w:ascii="Times New Roman" w:hAnsi="Times New Roman" w:cs="Times New Roman"/>
          <w:sz w:val="28"/>
          <w:szCs w:val="28"/>
        </w:rPr>
        <w:t>Чайковский П. Марш деревянных солдатиков</w:t>
      </w:r>
    </w:p>
    <w:p w:rsidR="008207F8" w:rsidRDefault="008207F8" w:rsidP="008207F8">
      <w:pPr>
        <w:rPr>
          <w:rFonts w:ascii="Times New Roman" w:hAnsi="Times New Roman" w:cs="Times New Roman"/>
          <w:sz w:val="28"/>
          <w:szCs w:val="28"/>
        </w:rPr>
      </w:pPr>
      <w:r>
        <w:rPr>
          <w:rFonts w:ascii="Times New Roman" w:hAnsi="Times New Roman" w:cs="Times New Roman"/>
          <w:sz w:val="28"/>
          <w:szCs w:val="28"/>
        </w:rPr>
        <w:t>Шуман Р. Соч. 68 «Марш», «Смелый наездник»</w:t>
      </w:r>
    </w:p>
    <w:p w:rsidR="008207F8" w:rsidRDefault="008207F8" w:rsidP="008207F8">
      <w:pPr>
        <w:rPr>
          <w:rFonts w:ascii="Times New Roman" w:hAnsi="Times New Roman" w:cs="Times New Roman"/>
          <w:sz w:val="28"/>
          <w:szCs w:val="28"/>
        </w:rPr>
      </w:pPr>
      <w:r>
        <w:rPr>
          <w:rFonts w:ascii="Times New Roman" w:hAnsi="Times New Roman" w:cs="Times New Roman"/>
          <w:sz w:val="28"/>
          <w:szCs w:val="28"/>
        </w:rPr>
        <w:t>Т. Хренников «Колыбельная Светланы»</w:t>
      </w:r>
    </w:p>
    <w:p w:rsidR="008207F8" w:rsidRDefault="008207F8" w:rsidP="008207F8">
      <w:pPr>
        <w:rPr>
          <w:rFonts w:ascii="Times New Roman" w:hAnsi="Times New Roman" w:cs="Times New Roman"/>
          <w:sz w:val="28"/>
          <w:szCs w:val="28"/>
        </w:rPr>
      </w:pPr>
      <w:r>
        <w:rPr>
          <w:rFonts w:ascii="Times New Roman" w:hAnsi="Times New Roman" w:cs="Times New Roman"/>
          <w:sz w:val="28"/>
          <w:szCs w:val="28"/>
        </w:rPr>
        <w:t>Билаш О. Баркарола, Тарантелла</w:t>
      </w:r>
    </w:p>
    <w:p w:rsidR="008207F8" w:rsidRDefault="008207F8" w:rsidP="008207F8">
      <w:pPr>
        <w:rPr>
          <w:rFonts w:ascii="Times New Roman" w:hAnsi="Times New Roman" w:cs="Times New Roman"/>
          <w:sz w:val="28"/>
          <w:szCs w:val="28"/>
        </w:rPr>
      </w:pPr>
      <w:r>
        <w:rPr>
          <w:rFonts w:ascii="Times New Roman" w:hAnsi="Times New Roman" w:cs="Times New Roman"/>
          <w:sz w:val="28"/>
          <w:szCs w:val="28"/>
        </w:rPr>
        <w:t>Весняк Ю. «Актриса», Элегия, Прелюдии №№1,2, Багатель</w:t>
      </w:r>
    </w:p>
    <w:p w:rsidR="008207F8" w:rsidRDefault="008207F8" w:rsidP="008207F8">
      <w:pPr>
        <w:rPr>
          <w:rFonts w:ascii="Times New Roman" w:hAnsi="Times New Roman" w:cs="Times New Roman"/>
          <w:b/>
          <w:i/>
          <w:sz w:val="28"/>
          <w:szCs w:val="28"/>
        </w:rPr>
      </w:pPr>
      <w:r>
        <w:rPr>
          <w:rFonts w:ascii="Times New Roman" w:hAnsi="Times New Roman" w:cs="Times New Roman"/>
          <w:b/>
          <w:i/>
          <w:sz w:val="28"/>
          <w:szCs w:val="28"/>
        </w:rPr>
        <w:t>Ансамбли в 4 руки</w:t>
      </w:r>
    </w:p>
    <w:p w:rsidR="008207F8" w:rsidRDefault="008207F8" w:rsidP="008207F8">
      <w:pPr>
        <w:rPr>
          <w:rFonts w:ascii="Times New Roman" w:hAnsi="Times New Roman" w:cs="Times New Roman"/>
          <w:sz w:val="28"/>
          <w:szCs w:val="28"/>
        </w:rPr>
      </w:pPr>
      <w:r>
        <w:rPr>
          <w:rFonts w:ascii="Times New Roman" w:hAnsi="Times New Roman" w:cs="Times New Roman"/>
          <w:sz w:val="28"/>
          <w:szCs w:val="28"/>
        </w:rPr>
        <w:t>Векерлен Ж. Б. Пастораль</w:t>
      </w:r>
    </w:p>
    <w:p w:rsidR="008207F8" w:rsidRDefault="008207F8" w:rsidP="008207F8">
      <w:pPr>
        <w:rPr>
          <w:rFonts w:ascii="Times New Roman" w:hAnsi="Times New Roman" w:cs="Times New Roman"/>
          <w:sz w:val="28"/>
          <w:szCs w:val="28"/>
        </w:rPr>
      </w:pPr>
      <w:r>
        <w:rPr>
          <w:rFonts w:ascii="Times New Roman" w:hAnsi="Times New Roman" w:cs="Times New Roman"/>
          <w:sz w:val="28"/>
          <w:szCs w:val="28"/>
        </w:rPr>
        <w:t>Бетховен Л. Марш из музыки к пьесе «Афинские развалины»</w:t>
      </w:r>
    </w:p>
    <w:p w:rsidR="008207F8" w:rsidRDefault="008207F8" w:rsidP="008207F8">
      <w:pPr>
        <w:rPr>
          <w:rFonts w:ascii="Times New Roman" w:hAnsi="Times New Roman" w:cs="Times New Roman"/>
          <w:sz w:val="28"/>
          <w:szCs w:val="28"/>
        </w:rPr>
      </w:pPr>
      <w:r>
        <w:rPr>
          <w:rFonts w:ascii="Times New Roman" w:hAnsi="Times New Roman" w:cs="Times New Roman"/>
          <w:sz w:val="28"/>
          <w:szCs w:val="28"/>
        </w:rPr>
        <w:t>Моцарт В. Менуэт из оперы «Дон-Жуан»</w:t>
      </w:r>
    </w:p>
    <w:p w:rsidR="008207F8" w:rsidRDefault="008207F8" w:rsidP="008207F8">
      <w:pPr>
        <w:rPr>
          <w:rFonts w:ascii="Times New Roman" w:hAnsi="Times New Roman" w:cs="Times New Roman"/>
          <w:sz w:val="28"/>
          <w:szCs w:val="28"/>
        </w:rPr>
      </w:pPr>
      <w:r>
        <w:rPr>
          <w:rFonts w:ascii="Times New Roman" w:hAnsi="Times New Roman" w:cs="Times New Roman"/>
          <w:sz w:val="28"/>
          <w:szCs w:val="28"/>
        </w:rPr>
        <w:t>Шуберт Ф.  Немецкий танец</w:t>
      </w:r>
    </w:p>
    <w:p w:rsidR="008207F8" w:rsidRDefault="008207F8" w:rsidP="008207F8">
      <w:pPr>
        <w:rPr>
          <w:rFonts w:ascii="Times New Roman" w:hAnsi="Times New Roman" w:cs="Times New Roman"/>
          <w:sz w:val="28"/>
          <w:szCs w:val="28"/>
        </w:rPr>
      </w:pPr>
      <w:r>
        <w:rPr>
          <w:rFonts w:ascii="Times New Roman" w:hAnsi="Times New Roman" w:cs="Times New Roman"/>
          <w:sz w:val="28"/>
          <w:szCs w:val="28"/>
        </w:rPr>
        <w:t>Чайковский П. «Танец феи Драже»</w:t>
      </w:r>
    </w:p>
    <w:p w:rsidR="008207F8" w:rsidRDefault="008207F8" w:rsidP="008207F8">
      <w:pPr>
        <w:rPr>
          <w:rFonts w:ascii="Times New Roman" w:hAnsi="Times New Roman" w:cs="Times New Roman"/>
          <w:b/>
          <w:sz w:val="28"/>
          <w:szCs w:val="28"/>
        </w:rPr>
      </w:pPr>
      <w:r>
        <w:rPr>
          <w:rFonts w:ascii="Times New Roman" w:hAnsi="Times New Roman" w:cs="Times New Roman"/>
          <w:b/>
          <w:sz w:val="28"/>
          <w:szCs w:val="28"/>
        </w:rPr>
        <w:t>Примеры итоговых программ</w:t>
      </w:r>
    </w:p>
    <w:p w:rsidR="008207F8" w:rsidRPr="00043423" w:rsidRDefault="008207F8" w:rsidP="008207F8">
      <w:pPr>
        <w:rPr>
          <w:rFonts w:ascii="Times New Roman" w:hAnsi="Times New Roman" w:cs="Times New Roman"/>
          <w:i/>
          <w:sz w:val="28"/>
          <w:szCs w:val="28"/>
        </w:rPr>
      </w:pPr>
      <w:r>
        <w:rPr>
          <w:rFonts w:ascii="Times New Roman" w:hAnsi="Times New Roman" w:cs="Times New Roman"/>
          <w:i/>
          <w:sz w:val="28"/>
          <w:szCs w:val="28"/>
        </w:rPr>
        <w:t xml:space="preserve">Вариант </w:t>
      </w:r>
      <w:r>
        <w:rPr>
          <w:rFonts w:ascii="Times New Roman" w:hAnsi="Times New Roman" w:cs="Times New Roman"/>
          <w:i/>
          <w:sz w:val="28"/>
          <w:szCs w:val="28"/>
          <w:lang w:val="en-US"/>
        </w:rPr>
        <w:t>I</w:t>
      </w:r>
    </w:p>
    <w:p w:rsidR="008207F8" w:rsidRDefault="008207F8" w:rsidP="008207F8">
      <w:pPr>
        <w:rPr>
          <w:rFonts w:ascii="Times New Roman" w:hAnsi="Times New Roman" w:cs="Times New Roman"/>
          <w:sz w:val="28"/>
          <w:szCs w:val="28"/>
        </w:rPr>
      </w:pPr>
      <w:r>
        <w:rPr>
          <w:rFonts w:ascii="Times New Roman" w:hAnsi="Times New Roman" w:cs="Times New Roman"/>
          <w:sz w:val="28"/>
          <w:szCs w:val="28"/>
        </w:rPr>
        <w:t>Г. Пёрселл Ария ре минор</w:t>
      </w:r>
    </w:p>
    <w:p w:rsidR="008207F8" w:rsidRDefault="002B0542" w:rsidP="008207F8">
      <w:pPr>
        <w:rPr>
          <w:rFonts w:ascii="Times New Roman" w:hAnsi="Times New Roman" w:cs="Times New Roman"/>
          <w:sz w:val="28"/>
          <w:szCs w:val="28"/>
        </w:rPr>
      </w:pPr>
      <w:r>
        <w:rPr>
          <w:rFonts w:ascii="Times New Roman" w:hAnsi="Times New Roman" w:cs="Times New Roman"/>
          <w:sz w:val="28"/>
          <w:szCs w:val="28"/>
        </w:rPr>
        <w:t>М. Клементи Сонатина До мажор</w:t>
      </w:r>
    </w:p>
    <w:p w:rsidR="002B0542" w:rsidRPr="008207F8" w:rsidRDefault="002B0542" w:rsidP="008207F8">
      <w:pPr>
        <w:rPr>
          <w:rFonts w:ascii="Times New Roman" w:hAnsi="Times New Roman" w:cs="Times New Roman"/>
          <w:sz w:val="28"/>
          <w:szCs w:val="28"/>
        </w:rPr>
      </w:pPr>
      <w:r>
        <w:rPr>
          <w:rFonts w:ascii="Times New Roman" w:hAnsi="Times New Roman" w:cs="Times New Roman"/>
          <w:sz w:val="28"/>
          <w:szCs w:val="28"/>
        </w:rPr>
        <w:t>И. Беркович Этюд</w:t>
      </w:r>
    </w:p>
    <w:p w:rsidR="002B0542" w:rsidRDefault="008207F8" w:rsidP="008207F8">
      <w:pPr>
        <w:rPr>
          <w:rFonts w:ascii="Times New Roman" w:hAnsi="Times New Roman" w:cs="Times New Roman"/>
          <w:i/>
          <w:sz w:val="28"/>
          <w:szCs w:val="28"/>
        </w:rPr>
      </w:pPr>
      <w:r>
        <w:rPr>
          <w:rFonts w:ascii="Times New Roman" w:hAnsi="Times New Roman" w:cs="Times New Roman"/>
          <w:i/>
          <w:sz w:val="28"/>
          <w:szCs w:val="28"/>
        </w:rPr>
        <w:t xml:space="preserve">Вариант </w:t>
      </w:r>
      <w:r>
        <w:rPr>
          <w:rFonts w:ascii="Times New Roman" w:hAnsi="Times New Roman" w:cs="Times New Roman"/>
          <w:i/>
          <w:sz w:val="28"/>
          <w:szCs w:val="28"/>
          <w:lang w:val="en-US"/>
        </w:rPr>
        <w:t>II</w:t>
      </w:r>
    </w:p>
    <w:p w:rsidR="002B0542" w:rsidRDefault="002B0542" w:rsidP="008207F8">
      <w:pPr>
        <w:rPr>
          <w:rFonts w:ascii="Times New Roman" w:hAnsi="Times New Roman" w:cs="Times New Roman"/>
          <w:sz w:val="28"/>
          <w:szCs w:val="28"/>
        </w:rPr>
      </w:pPr>
      <w:r>
        <w:rPr>
          <w:rFonts w:ascii="Times New Roman" w:hAnsi="Times New Roman" w:cs="Times New Roman"/>
          <w:sz w:val="28"/>
          <w:szCs w:val="28"/>
        </w:rPr>
        <w:t>И. С. Бах Двухголосная инвенция ля минор</w:t>
      </w:r>
    </w:p>
    <w:p w:rsidR="002B0542" w:rsidRDefault="002B0542" w:rsidP="008207F8">
      <w:pPr>
        <w:rPr>
          <w:rFonts w:ascii="Times New Roman" w:hAnsi="Times New Roman" w:cs="Times New Roman"/>
          <w:sz w:val="28"/>
          <w:szCs w:val="28"/>
        </w:rPr>
      </w:pPr>
      <w:r>
        <w:rPr>
          <w:rFonts w:ascii="Times New Roman" w:hAnsi="Times New Roman" w:cs="Times New Roman"/>
          <w:sz w:val="28"/>
          <w:szCs w:val="28"/>
        </w:rPr>
        <w:t>Й. Гайдн Сонатина Ми-бемоль мажор</w:t>
      </w:r>
    </w:p>
    <w:p w:rsidR="008207F8" w:rsidRPr="004A6A9B" w:rsidRDefault="004A6A9B" w:rsidP="008207F8">
      <w:pPr>
        <w:rPr>
          <w:rFonts w:ascii="Times New Roman" w:hAnsi="Times New Roman" w:cs="Times New Roman"/>
          <w:sz w:val="28"/>
          <w:szCs w:val="28"/>
        </w:rPr>
      </w:pPr>
      <w:r>
        <w:rPr>
          <w:rFonts w:ascii="Times New Roman" w:hAnsi="Times New Roman" w:cs="Times New Roman"/>
          <w:sz w:val="28"/>
          <w:szCs w:val="28"/>
        </w:rPr>
        <w:t xml:space="preserve">М. Глинка Ноктюрн </w:t>
      </w:r>
      <w:r w:rsidR="008207F8">
        <w:rPr>
          <w:rFonts w:ascii="Times New Roman" w:hAnsi="Times New Roman" w:cs="Times New Roman"/>
          <w:sz w:val="28"/>
          <w:szCs w:val="28"/>
        </w:rPr>
        <w:br/>
      </w:r>
    </w:p>
    <w:p w:rsidR="003E400A" w:rsidRDefault="003E400A" w:rsidP="003E400A">
      <w:pPr>
        <w:pStyle w:val="a3"/>
        <w:numPr>
          <w:ilvl w:val="0"/>
          <w:numId w:val="10"/>
        </w:numPr>
        <w:jc w:val="center"/>
        <w:rPr>
          <w:rFonts w:ascii="Times New Roman" w:hAnsi="Times New Roman" w:cs="Times New Roman"/>
          <w:b/>
          <w:sz w:val="28"/>
          <w:szCs w:val="28"/>
        </w:rPr>
      </w:pPr>
      <w:r>
        <w:rPr>
          <w:rFonts w:ascii="Times New Roman" w:hAnsi="Times New Roman" w:cs="Times New Roman"/>
          <w:b/>
          <w:sz w:val="28"/>
          <w:szCs w:val="28"/>
        </w:rPr>
        <w:t>ТРЕБОВАНИЯ К УРОВНЮ ПОДГОТОВКИ УЧАЩИХСЯ</w:t>
      </w:r>
    </w:p>
    <w:p w:rsidR="003E400A" w:rsidRDefault="003E400A" w:rsidP="003E400A">
      <w:pPr>
        <w:ind w:firstLine="360"/>
        <w:rPr>
          <w:rFonts w:ascii="Times New Roman" w:hAnsi="Times New Roman" w:cs="Times New Roman"/>
          <w:sz w:val="28"/>
          <w:szCs w:val="28"/>
        </w:rPr>
      </w:pPr>
      <w:r w:rsidRPr="003E400A">
        <w:rPr>
          <w:rFonts w:ascii="Times New Roman" w:hAnsi="Times New Roman" w:cs="Times New Roman"/>
          <w:sz w:val="28"/>
          <w:szCs w:val="28"/>
        </w:rPr>
        <w:t>Результатом освоения программы по учебному</w:t>
      </w:r>
      <w:r>
        <w:rPr>
          <w:rFonts w:ascii="Times New Roman" w:hAnsi="Times New Roman" w:cs="Times New Roman"/>
          <w:sz w:val="28"/>
          <w:szCs w:val="28"/>
        </w:rPr>
        <w:t xml:space="preserve"> предмету «Музыкальный инструмент (фортепиано)» является приобретение учащимися следующих знаний, умений и навыков:</w:t>
      </w:r>
    </w:p>
    <w:p w:rsidR="003E400A" w:rsidRDefault="003E400A" w:rsidP="003E400A">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lastRenderedPageBreak/>
        <w:t>навыков исполнения музыкальных произведений (сольное исполнение, ансамблевое исполнение);</w:t>
      </w:r>
    </w:p>
    <w:p w:rsidR="003E400A" w:rsidRDefault="003E400A" w:rsidP="003E400A">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умений использовать выразительные средства для создания художественного образа;</w:t>
      </w:r>
    </w:p>
    <w:p w:rsidR="003E400A" w:rsidRDefault="003E400A" w:rsidP="003E400A">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умений самостоятельно разучивать музыкальные произведения различных жанров и стилей;</w:t>
      </w:r>
    </w:p>
    <w:p w:rsidR="003E400A" w:rsidRDefault="003E400A" w:rsidP="003E400A">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знаний основ музыкальной грамоты;</w:t>
      </w:r>
    </w:p>
    <w:p w:rsidR="003E400A" w:rsidRDefault="003E400A" w:rsidP="003E400A">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знаний основных средств выразительности, используемых в музыкальном искусстве;</w:t>
      </w:r>
    </w:p>
    <w:p w:rsidR="003E400A" w:rsidRDefault="003E400A" w:rsidP="003E400A">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знаний наиболее употребляемой музыкальной терминологии;</w:t>
      </w:r>
    </w:p>
    <w:p w:rsidR="003E400A" w:rsidRDefault="003E400A" w:rsidP="003E400A">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навыков публичных выступлений;</w:t>
      </w:r>
    </w:p>
    <w:p w:rsidR="003E400A" w:rsidRDefault="003E400A" w:rsidP="003E400A">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 xml:space="preserve">навыков общения со слушательской аудиторией в условиях музыкально-просветительской деятельности образовательной организации. </w:t>
      </w:r>
    </w:p>
    <w:p w:rsidR="00725EB1" w:rsidRPr="00725EB1" w:rsidRDefault="00725EB1" w:rsidP="00725EB1">
      <w:pPr>
        <w:rPr>
          <w:rFonts w:ascii="Times New Roman" w:hAnsi="Times New Roman" w:cs="Times New Roman"/>
          <w:sz w:val="28"/>
          <w:szCs w:val="28"/>
        </w:rPr>
      </w:pPr>
    </w:p>
    <w:p w:rsidR="003E400A" w:rsidRDefault="003E400A" w:rsidP="00725EB1">
      <w:pPr>
        <w:pStyle w:val="a3"/>
        <w:numPr>
          <w:ilvl w:val="0"/>
          <w:numId w:val="10"/>
        </w:numPr>
        <w:jc w:val="center"/>
        <w:rPr>
          <w:rFonts w:ascii="Times New Roman" w:hAnsi="Times New Roman" w:cs="Times New Roman"/>
          <w:b/>
          <w:sz w:val="28"/>
          <w:szCs w:val="28"/>
        </w:rPr>
      </w:pPr>
      <w:r>
        <w:rPr>
          <w:rFonts w:ascii="Times New Roman" w:hAnsi="Times New Roman" w:cs="Times New Roman"/>
          <w:b/>
          <w:sz w:val="28"/>
          <w:szCs w:val="28"/>
        </w:rPr>
        <w:t>ФОРМЫ И МЕТОДЫ КОНТРОЛЯ. КРИТЕРИИ ОЦЕНОК</w:t>
      </w:r>
    </w:p>
    <w:p w:rsidR="00725EB1" w:rsidRPr="003E400A" w:rsidRDefault="00725EB1" w:rsidP="00725EB1">
      <w:pPr>
        <w:pStyle w:val="a3"/>
        <w:ind w:left="1080"/>
        <w:rPr>
          <w:rFonts w:ascii="Times New Roman" w:hAnsi="Times New Roman" w:cs="Times New Roman"/>
          <w:b/>
          <w:sz w:val="28"/>
          <w:szCs w:val="28"/>
        </w:rPr>
      </w:pPr>
    </w:p>
    <w:p w:rsidR="00FA2723" w:rsidRDefault="00A36F80" w:rsidP="00FA2723">
      <w:pPr>
        <w:jc w:val="both"/>
        <w:rPr>
          <w:rFonts w:ascii="Times New Roman" w:hAnsi="Times New Roman" w:cs="Times New Roman"/>
          <w:sz w:val="28"/>
          <w:szCs w:val="28"/>
        </w:rPr>
      </w:pPr>
      <w:r>
        <w:rPr>
          <w:rFonts w:ascii="Times New Roman" w:hAnsi="Times New Roman" w:cs="Times New Roman"/>
          <w:sz w:val="28"/>
          <w:szCs w:val="28"/>
        </w:rPr>
        <w:tab/>
        <w:t>Контроль знаний, умений</w:t>
      </w:r>
      <w:r w:rsidR="00725EB1" w:rsidRPr="00725EB1">
        <w:rPr>
          <w:rFonts w:ascii="Times New Roman" w:hAnsi="Times New Roman" w:cs="Times New Roman"/>
          <w:sz w:val="28"/>
          <w:szCs w:val="28"/>
        </w:rPr>
        <w:t xml:space="preserve"> </w:t>
      </w:r>
      <w:r w:rsidR="00725EB1">
        <w:rPr>
          <w:rFonts w:ascii="Times New Roman" w:hAnsi="Times New Roman" w:cs="Times New Roman"/>
          <w:sz w:val="28"/>
          <w:szCs w:val="28"/>
        </w:rPr>
        <w:t xml:space="preserve">и </w:t>
      </w:r>
      <w:r>
        <w:rPr>
          <w:rFonts w:ascii="Times New Roman" w:hAnsi="Times New Roman" w:cs="Times New Roman"/>
          <w:sz w:val="28"/>
          <w:szCs w:val="28"/>
        </w:rPr>
        <w:t xml:space="preserve">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 </w:t>
      </w:r>
    </w:p>
    <w:p w:rsidR="00A36F80" w:rsidRDefault="00A36F80" w:rsidP="00FA2723">
      <w:pPr>
        <w:jc w:val="both"/>
        <w:rPr>
          <w:rFonts w:ascii="Times New Roman" w:hAnsi="Times New Roman" w:cs="Times New Roman"/>
          <w:sz w:val="28"/>
          <w:szCs w:val="28"/>
        </w:rPr>
      </w:pPr>
      <w:r>
        <w:rPr>
          <w:rFonts w:ascii="Times New Roman" w:hAnsi="Times New Roman" w:cs="Times New Roman"/>
          <w:sz w:val="28"/>
          <w:szCs w:val="28"/>
        </w:rPr>
        <w:tab/>
        <w:t>Основными видами контроля успеваемости по предмету «Музыкальный инструмент (фортепиано)» являются:</w:t>
      </w:r>
    </w:p>
    <w:p w:rsidR="00A36F80" w:rsidRDefault="00A36F80" w:rsidP="00A36F80">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текущий контроль успеваемости учащихся,</w:t>
      </w:r>
    </w:p>
    <w:p w:rsidR="00A36F80" w:rsidRDefault="00A36F80" w:rsidP="00A36F80">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w:t>
      </w:r>
    </w:p>
    <w:p w:rsidR="00A36F80" w:rsidRDefault="00A36F80" w:rsidP="00A36F80">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итоговая аттестация.</w:t>
      </w:r>
    </w:p>
    <w:p w:rsidR="00A36F80" w:rsidRDefault="00C11830" w:rsidP="00A36F80">
      <w:pPr>
        <w:ind w:firstLine="360"/>
        <w:jc w:val="both"/>
        <w:rPr>
          <w:rFonts w:ascii="Times New Roman" w:hAnsi="Times New Roman" w:cs="Times New Roman"/>
          <w:sz w:val="28"/>
          <w:szCs w:val="28"/>
        </w:rPr>
      </w:pPr>
      <w:r>
        <w:rPr>
          <w:rFonts w:ascii="Times New Roman" w:hAnsi="Times New Roman" w:cs="Times New Roman"/>
          <w:b/>
          <w:sz w:val="28"/>
          <w:szCs w:val="28"/>
        </w:rPr>
        <w:t>Текущая аттестация</w:t>
      </w:r>
      <w:r w:rsidR="00A36F80">
        <w:rPr>
          <w:rFonts w:ascii="Times New Roman" w:hAnsi="Times New Roman" w:cs="Times New Roman"/>
          <w:sz w:val="28"/>
          <w:szCs w:val="28"/>
        </w:rPr>
        <w:t xml:space="preserve"> проводится с целью контроля за качеством освоения какого-либо раздела учебного материала предмета и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w:t>
      </w:r>
    </w:p>
    <w:p w:rsidR="00A36F80" w:rsidRDefault="00A36F80" w:rsidP="00A36F80">
      <w:pPr>
        <w:ind w:left="36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регулярно преподавателем, отметки выставляются в журнал и дневник учащегося. В них учитываются:</w:t>
      </w:r>
    </w:p>
    <w:p w:rsidR="00A36F80" w:rsidRDefault="00A36F80" w:rsidP="00A36F80">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lastRenderedPageBreak/>
        <w:t>отношение ученика к занятиям, его старание, прилежность;</w:t>
      </w:r>
    </w:p>
    <w:p w:rsidR="00A36F80" w:rsidRDefault="00A36F80" w:rsidP="00A36F80">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качество выполнения домашних заданий;</w:t>
      </w:r>
    </w:p>
    <w:p w:rsidR="00A36F80" w:rsidRDefault="00A36F80" w:rsidP="00A36F80">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инициативность и проявление самостоятельности – как на уроке, так и во время домашней работы;</w:t>
      </w:r>
    </w:p>
    <w:p w:rsidR="00A36F80" w:rsidRDefault="00A36F80" w:rsidP="00A36F80">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темпы продвижения.</w:t>
      </w:r>
    </w:p>
    <w:p w:rsidR="00A36F80" w:rsidRDefault="00A36F80" w:rsidP="00A36F80">
      <w:pPr>
        <w:ind w:firstLine="708"/>
        <w:jc w:val="both"/>
        <w:rPr>
          <w:rFonts w:ascii="Times New Roman" w:hAnsi="Times New Roman" w:cs="Times New Roman"/>
          <w:sz w:val="28"/>
          <w:szCs w:val="28"/>
        </w:rPr>
      </w:pPr>
      <w:r>
        <w:rPr>
          <w:rFonts w:ascii="Times New Roman" w:hAnsi="Times New Roman" w:cs="Times New Roman"/>
          <w:sz w:val="28"/>
          <w:szCs w:val="28"/>
        </w:rPr>
        <w:t>На основании результатов текущего контроля выводятся четвертные оценки.</w:t>
      </w:r>
    </w:p>
    <w:p w:rsidR="00A36F80" w:rsidRDefault="00A36F80" w:rsidP="00893393">
      <w:pPr>
        <w:ind w:firstLine="708"/>
        <w:jc w:val="both"/>
        <w:rPr>
          <w:rFonts w:ascii="Times New Roman" w:hAnsi="Times New Roman" w:cs="Times New Roman"/>
          <w:sz w:val="28"/>
          <w:szCs w:val="28"/>
        </w:rPr>
      </w:pPr>
      <w:r>
        <w:rPr>
          <w:rFonts w:ascii="Times New Roman" w:hAnsi="Times New Roman" w:cs="Times New Roman"/>
          <w:b/>
          <w:sz w:val="28"/>
          <w:szCs w:val="28"/>
        </w:rPr>
        <w:t xml:space="preserve">Промежуточная аттестация </w:t>
      </w:r>
      <w:r>
        <w:rPr>
          <w:rFonts w:ascii="Times New Roman" w:hAnsi="Times New Roman" w:cs="Times New Roman"/>
          <w:sz w:val="28"/>
          <w:szCs w:val="28"/>
        </w:rPr>
        <w:t xml:space="preserve">определяет успешность развития учащегося и степень освоения им учебных задач на данном этапе. </w:t>
      </w:r>
    </w:p>
    <w:p w:rsidR="00A36F80" w:rsidRDefault="00893393" w:rsidP="00893393">
      <w:pPr>
        <w:ind w:firstLine="708"/>
        <w:jc w:val="both"/>
        <w:rPr>
          <w:rFonts w:ascii="Times New Roman" w:hAnsi="Times New Roman" w:cs="Times New Roman"/>
          <w:sz w:val="28"/>
          <w:szCs w:val="28"/>
        </w:rPr>
      </w:pPr>
      <w:r>
        <w:rPr>
          <w:rFonts w:ascii="Times New Roman" w:hAnsi="Times New Roman" w:cs="Times New Roman"/>
          <w:sz w:val="28"/>
          <w:szCs w:val="28"/>
        </w:rPr>
        <w:t>Наиболее распространенными формами промежуточной аттестации являются зачеты, академические концерты, контрольные уроки, а также концерты, тематические вечера и прослушивания к ним. Участие в концерте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rsidR="00893393" w:rsidRDefault="00893393" w:rsidP="00893393">
      <w:pPr>
        <w:ind w:left="720"/>
        <w:jc w:val="center"/>
        <w:rPr>
          <w:rFonts w:ascii="Times New Roman" w:hAnsi="Times New Roman" w:cs="Times New Roman"/>
          <w:b/>
          <w:i/>
          <w:sz w:val="28"/>
          <w:szCs w:val="28"/>
        </w:rPr>
      </w:pPr>
      <w:r>
        <w:rPr>
          <w:rFonts w:ascii="Times New Roman" w:hAnsi="Times New Roman" w:cs="Times New Roman"/>
          <w:b/>
          <w:i/>
          <w:sz w:val="28"/>
          <w:szCs w:val="28"/>
        </w:rPr>
        <w:t>Итоговая аттестация</w:t>
      </w:r>
    </w:p>
    <w:p w:rsidR="00893393" w:rsidRDefault="00D019EB" w:rsidP="00D019EB">
      <w:pPr>
        <w:ind w:firstLine="708"/>
        <w:jc w:val="both"/>
        <w:rPr>
          <w:rFonts w:ascii="Times New Roman" w:hAnsi="Times New Roman" w:cs="Times New Roman"/>
          <w:sz w:val="28"/>
          <w:szCs w:val="28"/>
        </w:rPr>
      </w:pPr>
      <w:r>
        <w:rPr>
          <w:rFonts w:ascii="Times New Roman" w:hAnsi="Times New Roman" w:cs="Times New Roman"/>
          <w:sz w:val="28"/>
          <w:szCs w:val="28"/>
        </w:rPr>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933AB2" w:rsidRDefault="00933AB2" w:rsidP="00D019EB">
      <w:pPr>
        <w:ind w:firstLine="708"/>
        <w:jc w:val="both"/>
        <w:rPr>
          <w:rFonts w:ascii="Times New Roman" w:hAnsi="Times New Roman" w:cs="Times New Roman"/>
          <w:sz w:val="28"/>
          <w:szCs w:val="28"/>
        </w:rPr>
      </w:pPr>
      <w:r>
        <w:rPr>
          <w:rFonts w:ascii="Times New Roman" w:hAnsi="Times New Roman" w:cs="Times New Roman"/>
          <w:sz w:val="28"/>
          <w:szCs w:val="28"/>
        </w:rPr>
        <w:t xml:space="preserve">Итоговая аттестация у более продвинутых учащихся проходит в форме экзамена; выпускники исполняют программу, в которую включены три произведения: полифоническое произведение; произведение крупной формы; этюд или пьеса. </w:t>
      </w:r>
    </w:p>
    <w:p w:rsidR="00933AB2" w:rsidRDefault="00933AB2" w:rsidP="00D019EB">
      <w:pPr>
        <w:ind w:firstLine="708"/>
        <w:jc w:val="both"/>
        <w:rPr>
          <w:rFonts w:ascii="Times New Roman" w:hAnsi="Times New Roman" w:cs="Times New Roman"/>
          <w:sz w:val="28"/>
          <w:szCs w:val="28"/>
        </w:rPr>
      </w:pPr>
      <w:r>
        <w:rPr>
          <w:rFonts w:ascii="Times New Roman" w:hAnsi="Times New Roman" w:cs="Times New Roman"/>
          <w:sz w:val="28"/>
          <w:szCs w:val="28"/>
        </w:rPr>
        <w:t xml:space="preserve">Для менее успешных </w:t>
      </w:r>
      <w:r w:rsidR="00116D1A">
        <w:rPr>
          <w:rFonts w:ascii="Times New Roman" w:hAnsi="Times New Roman" w:cs="Times New Roman"/>
          <w:sz w:val="28"/>
          <w:szCs w:val="28"/>
        </w:rPr>
        <w:t>выпускников</w:t>
      </w:r>
      <w:r>
        <w:rPr>
          <w:rFonts w:ascii="Times New Roman" w:hAnsi="Times New Roman" w:cs="Times New Roman"/>
          <w:sz w:val="28"/>
          <w:szCs w:val="28"/>
        </w:rPr>
        <w:t xml:space="preserve"> итоговая аттестация проходит в форме зачёта с учетом текущей успеваемости. В программе так же исполняются три произведения (</w:t>
      </w:r>
      <w:r w:rsidRPr="00933AB2">
        <w:rPr>
          <w:rFonts w:ascii="Times New Roman" w:hAnsi="Times New Roman" w:cs="Times New Roman"/>
          <w:sz w:val="28"/>
          <w:szCs w:val="28"/>
        </w:rPr>
        <w:t>полифоническое произведение; произведени</w:t>
      </w:r>
      <w:r>
        <w:rPr>
          <w:rFonts w:ascii="Times New Roman" w:hAnsi="Times New Roman" w:cs="Times New Roman"/>
          <w:sz w:val="28"/>
          <w:szCs w:val="28"/>
        </w:rPr>
        <w:t>е крупной формы; этюд или пьеса</w:t>
      </w:r>
      <w:r w:rsidRPr="00933AB2">
        <w:rPr>
          <w:rFonts w:ascii="Times New Roman" w:hAnsi="Times New Roman" w:cs="Times New Roman"/>
          <w:sz w:val="28"/>
          <w:szCs w:val="28"/>
        </w:rPr>
        <w:t>)</w:t>
      </w:r>
      <w:r>
        <w:rPr>
          <w:rFonts w:ascii="Times New Roman" w:hAnsi="Times New Roman" w:cs="Times New Roman"/>
          <w:sz w:val="28"/>
          <w:szCs w:val="28"/>
        </w:rPr>
        <w:t>, сложность которых соответствует индивидуальным способностям</w:t>
      </w:r>
      <w:r w:rsidR="00116D1A">
        <w:rPr>
          <w:rFonts w:ascii="Times New Roman" w:hAnsi="Times New Roman" w:cs="Times New Roman"/>
          <w:sz w:val="28"/>
          <w:szCs w:val="28"/>
        </w:rPr>
        <w:t xml:space="preserve"> учащихся.</w:t>
      </w:r>
    </w:p>
    <w:p w:rsidR="00D019EB" w:rsidRPr="00D019EB" w:rsidRDefault="00D019EB" w:rsidP="00D019EB">
      <w:pPr>
        <w:ind w:left="720"/>
        <w:jc w:val="center"/>
        <w:rPr>
          <w:rFonts w:ascii="Times New Roman" w:hAnsi="Times New Roman" w:cs="Times New Roman"/>
          <w:b/>
          <w:i/>
          <w:sz w:val="28"/>
          <w:szCs w:val="28"/>
        </w:rPr>
      </w:pPr>
      <w:r>
        <w:rPr>
          <w:rFonts w:ascii="Times New Roman" w:hAnsi="Times New Roman" w:cs="Times New Roman"/>
          <w:b/>
          <w:i/>
          <w:sz w:val="28"/>
          <w:szCs w:val="28"/>
        </w:rPr>
        <w:t>Критерии оценки</w:t>
      </w:r>
    </w:p>
    <w:p w:rsidR="00795519" w:rsidRDefault="00BA1F0C" w:rsidP="00BA1F0C">
      <w:pPr>
        <w:jc w:val="both"/>
        <w:rPr>
          <w:rFonts w:ascii="Times New Roman" w:hAnsi="Times New Roman" w:cs="Times New Roman"/>
          <w:sz w:val="28"/>
          <w:szCs w:val="28"/>
        </w:rPr>
      </w:pPr>
      <w:r>
        <w:rPr>
          <w:rFonts w:ascii="Times New Roman" w:hAnsi="Times New Roman" w:cs="Times New Roman"/>
          <w:sz w:val="28"/>
          <w:szCs w:val="28"/>
        </w:rPr>
        <w:tab/>
        <w:t xml:space="preserve">Критерии оценки качества подготовки учащегося позволяют определить уровень освоения материала, предусмотренного учебной программой. Основным критерием оценок учащегося, осваивающего общеразвивающую программу, является грамотное исполнение авторского </w:t>
      </w:r>
      <w:r>
        <w:rPr>
          <w:rFonts w:ascii="Times New Roman" w:hAnsi="Times New Roman" w:cs="Times New Roman"/>
          <w:sz w:val="28"/>
          <w:szCs w:val="28"/>
        </w:rPr>
        <w:lastRenderedPageBreak/>
        <w:t xml:space="preserve">текста, художественная выразительность, владение техническими приемами игры на инструменте. </w:t>
      </w:r>
    </w:p>
    <w:p w:rsidR="00BA1F0C" w:rsidRDefault="00BA1F0C" w:rsidP="00BA1F0C">
      <w:pPr>
        <w:jc w:val="both"/>
        <w:rPr>
          <w:rFonts w:ascii="Times New Roman" w:hAnsi="Times New Roman" w:cs="Times New Roman"/>
          <w:sz w:val="28"/>
          <w:szCs w:val="28"/>
        </w:rPr>
      </w:pPr>
      <w:r>
        <w:rPr>
          <w:rFonts w:ascii="Times New Roman" w:hAnsi="Times New Roman" w:cs="Times New Roman"/>
          <w:sz w:val="28"/>
          <w:szCs w:val="28"/>
        </w:rPr>
        <w:tab/>
        <w:t>При оценивании учащегося, осваивающего общеразвивающую программу, следует учитывать:</w:t>
      </w:r>
    </w:p>
    <w:p w:rsidR="00BA1F0C" w:rsidRDefault="00BA1F0C" w:rsidP="00BA1F0C">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формирование устойчивого интереса к муз</w:t>
      </w:r>
      <w:r w:rsidR="00514530">
        <w:rPr>
          <w:rFonts w:ascii="Times New Roman" w:hAnsi="Times New Roman" w:cs="Times New Roman"/>
          <w:sz w:val="28"/>
          <w:szCs w:val="28"/>
        </w:rPr>
        <w:t>ы</w:t>
      </w:r>
      <w:r>
        <w:rPr>
          <w:rFonts w:ascii="Times New Roman" w:hAnsi="Times New Roman" w:cs="Times New Roman"/>
          <w:sz w:val="28"/>
          <w:szCs w:val="28"/>
        </w:rPr>
        <w:t>кальному искусству, к занятиям музыкой;</w:t>
      </w:r>
    </w:p>
    <w:p w:rsidR="00BA1F0C" w:rsidRDefault="00BA1F0C" w:rsidP="00BA1F0C">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наличие исполнительской культуры, развитие музыкального мышления;</w:t>
      </w:r>
    </w:p>
    <w:p w:rsidR="00BA1F0C" w:rsidRDefault="00BA1F0C" w:rsidP="00BA1F0C">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овладение практическими умениями и навыками в различных видах музыкально-исполнительской деятельности: сольном, ансамблевом исполнительстве, подборе аккомпанемента;</w:t>
      </w:r>
    </w:p>
    <w:p w:rsidR="00BA1F0C" w:rsidRDefault="00BA1F0C" w:rsidP="00BA1F0C">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степень продвижения учащегося, успешность личностных достижений.</w:t>
      </w:r>
    </w:p>
    <w:p w:rsidR="00576BE9" w:rsidRDefault="00BA1F0C" w:rsidP="00576BE9">
      <w:pPr>
        <w:ind w:firstLine="360"/>
        <w:jc w:val="both"/>
        <w:rPr>
          <w:rFonts w:ascii="Times New Roman" w:hAnsi="Times New Roman" w:cs="Times New Roman"/>
          <w:sz w:val="28"/>
          <w:szCs w:val="28"/>
        </w:rPr>
      </w:pPr>
      <w:r>
        <w:rPr>
          <w:rFonts w:ascii="Times New Roman" w:hAnsi="Times New Roman" w:cs="Times New Roman"/>
          <w:sz w:val="28"/>
          <w:szCs w:val="28"/>
        </w:rPr>
        <w:t>По итогам исполнения программы на зачете, академическом прослушивании выставляется оценка по пятибалльной шкале:</w:t>
      </w:r>
    </w:p>
    <w:tbl>
      <w:tblPr>
        <w:tblStyle w:val="a4"/>
        <w:tblW w:w="0" w:type="auto"/>
        <w:tblLook w:val="04A0" w:firstRow="1" w:lastRow="0" w:firstColumn="1" w:lastColumn="0" w:noHBand="0" w:noVBand="1"/>
      </w:tblPr>
      <w:tblGrid>
        <w:gridCol w:w="3652"/>
        <w:gridCol w:w="5918"/>
      </w:tblGrid>
      <w:tr w:rsidR="00BC0C69" w:rsidTr="00BC0C69">
        <w:tc>
          <w:tcPr>
            <w:tcW w:w="3652" w:type="dxa"/>
          </w:tcPr>
          <w:p w:rsidR="00BC0C69" w:rsidRPr="00BC0C69" w:rsidRDefault="00BC0C69" w:rsidP="00576BE9">
            <w:pPr>
              <w:jc w:val="center"/>
              <w:rPr>
                <w:rFonts w:ascii="Times New Roman" w:hAnsi="Times New Roman" w:cs="Times New Roman"/>
                <w:b/>
                <w:sz w:val="28"/>
                <w:szCs w:val="28"/>
              </w:rPr>
            </w:pPr>
            <w:r>
              <w:rPr>
                <w:rFonts w:ascii="Times New Roman" w:hAnsi="Times New Roman" w:cs="Times New Roman"/>
                <w:b/>
                <w:sz w:val="28"/>
                <w:szCs w:val="28"/>
              </w:rPr>
              <w:t>Оценка</w:t>
            </w:r>
          </w:p>
        </w:tc>
        <w:tc>
          <w:tcPr>
            <w:tcW w:w="5919" w:type="dxa"/>
          </w:tcPr>
          <w:p w:rsidR="00BC0C69" w:rsidRPr="00BC0C69" w:rsidRDefault="00BC0C69" w:rsidP="00576BE9">
            <w:pPr>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выступления</w:t>
            </w:r>
          </w:p>
        </w:tc>
      </w:tr>
      <w:tr w:rsidR="00BC0C69" w:rsidTr="00BC0C69">
        <w:tc>
          <w:tcPr>
            <w:tcW w:w="3652" w:type="dxa"/>
          </w:tcPr>
          <w:p w:rsidR="00BC0C69" w:rsidRDefault="00BC0C69" w:rsidP="00576BE9">
            <w:pPr>
              <w:jc w:val="center"/>
              <w:rPr>
                <w:rFonts w:ascii="Times New Roman" w:hAnsi="Times New Roman" w:cs="Times New Roman"/>
                <w:sz w:val="28"/>
                <w:szCs w:val="28"/>
              </w:rPr>
            </w:pPr>
            <w:r>
              <w:rPr>
                <w:rFonts w:ascii="Times New Roman" w:hAnsi="Times New Roman" w:cs="Times New Roman"/>
                <w:sz w:val="28"/>
                <w:szCs w:val="28"/>
              </w:rPr>
              <w:t>5 («отлично»)</w:t>
            </w:r>
          </w:p>
        </w:tc>
        <w:tc>
          <w:tcPr>
            <w:tcW w:w="5919" w:type="dxa"/>
          </w:tcPr>
          <w:p w:rsidR="00BC0C69" w:rsidRDefault="00F94D2B" w:rsidP="0020003D">
            <w:pPr>
              <w:jc w:val="both"/>
              <w:rPr>
                <w:rFonts w:ascii="Times New Roman" w:hAnsi="Times New Roman" w:cs="Times New Roman"/>
                <w:sz w:val="28"/>
                <w:szCs w:val="28"/>
              </w:rPr>
            </w:pPr>
            <w:r>
              <w:rPr>
                <w:rFonts w:ascii="Times New Roman" w:hAnsi="Times New Roman" w:cs="Times New Roman"/>
                <w:sz w:val="28"/>
                <w:szCs w:val="28"/>
              </w:rPr>
              <w:t>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BC0C69" w:rsidTr="00BC0C69">
        <w:tc>
          <w:tcPr>
            <w:tcW w:w="3652" w:type="dxa"/>
          </w:tcPr>
          <w:p w:rsidR="00BC0C69" w:rsidRDefault="00BC0C69" w:rsidP="00576BE9">
            <w:pPr>
              <w:jc w:val="center"/>
              <w:rPr>
                <w:rFonts w:ascii="Times New Roman" w:hAnsi="Times New Roman" w:cs="Times New Roman"/>
                <w:sz w:val="28"/>
                <w:szCs w:val="28"/>
              </w:rPr>
            </w:pPr>
            <w:r>
              <w:rPr>
                <w:rFonts w:ascii="Times New Roman" w:hAnsi="Times New Roman" w:cs="Times New Roman"/>
                <w:sz w:val="28"/>
                <w:szCs w:val="28"/>
              </w:rPr>
              <w:t>4 («хорошо»)</w:t>
            </w:r>
          </w:p>
        </w:tc>
        <w:tc>
          <w:tcPr>
            <w:tcW w:w="5919" w:type="dxa"/>
          </w:tcPr>
          <w:p w:rsidR="00BC0C69" w:rsidRDefault="0020003D" w:rsidP="0020003D">
            <w:pPr>
              <w:jc w:val="both"/>
              <w:rPr>
                <w:rFonts w:ascii="Times New Roman" w:hAnsi="Times New Roman" w:cs="Times New Roman"/>
                <w:sz w:val="28"/>
                <w:szCs w:val="28"/>
              </w:rPr>
            </w:pPr>
            <w:r>
              <w:rPr>
                <w:rFonts w:ascii="Times New Roman" w:hAnsi="Times New Roman" w:cs="Times New Roman"/>
                <w:sz w:val="28"/>
                <w:szCs w:val="28"/>
              </w:rPr>
              <w:t>Программа соответствует году обучения, грамотное исполнение с наличием мелких технических недочетов, небольшое несоответствие темпа, недостаточно убедительное донесение образа исполняемого произведения</w:t>
            </w:r>
          </w:p>
        </w:tc>
      </w:tr>
      <w:tr w:rsidR="00BC0C69" w:rsidTr="00BC0C69">
        <w:tc>
          <w:tcPr>
            <w:tcW w:w="3652" w:type="dxa"/>
          </w:tcPr>
          <w:p w:rsidR="00BC0C69" w:rsidRDefault="00BC0C69" w:rsidP="00576BE9">
            <w:pPr>
              <w:jc w:val="center"/>
              <w:rPr>
                <w:rFonts w:ascii="Times New Roman" w:hAnsi="Times New Roman" w:cs="Times New Roman"/>
                <w:sz w:val="28"/>
                <w:szCs w:val="28"/>
              </w:rPr>
            </w:pPr>
            <w:r>
              <w:rPr>
                <w:rFonts w:ascii="Times New Roman" w:hAnsi="Times New Roman" w:cs="Times New Roman"/>
                <w:sz w:val="28"/>
                <w:szCs w:val="28"/>
              </w:rPr>
              <w:t>3 («удовлетворительно»)</w:t>
            </w:r>
          </w:p>
        </w:tc>
        <w:tc>
          <w:tcPr>
            <w:tcW w:w="5919" w:type="dxa"/>
          </w:tcPr>
          <w:p w:rsidR="00BC0C69" w:rsidRDefault="0020003D" w:rsidP="0020003D">
            <w:pPr>
              <w:jc w:val="both"/>
              <w:rPr>
                <w:rFonts w:ascii="Times New Roman" w:hAnsi="Times New Roman" w:cs="Times New Roman"/>
                <w:sz w:val="28"/>
                <w:szCs w:val="28"/>
              </w:rPr>
            </w:pPr>
            <w:r>
              <w:rPr>
                <w:rFonts w:ascii="Times New Roman" w:hAnsi="Times New Roman" w:cs="Times New Roman"/>
                <w:sz w:val="28"/>
                <w:szCs w:val="28"/>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BC0C69" w:rsidTr="00BC0C69">
        <w:tc>
          <w:tcPr>
            <w:tcW w:w="3652" w:type="dxa"/>
          </w:tcPr>
          <w:p w:rsidR="00BC0C69" w:rsidRDefault="00BC0C69" w:rsidP="00576BE9">
            <w:pPr>
              <w:jc w:val="center"/>
              <w:rPr>
                <w:rFonts w:ascii="Times New Roman" w:hAnsi="Times New Roman" w:cs="Times New Roman"/>
                <w:sz w:val="28"/>
                <w:szCs w:val="28"/>
              </w:rPr>
            </w:pPr>
            <w:r>
              <w:rPr>
                <w:rFonts w:ascii="Times New Roman" w:hAnsi="Times New Roman" w:cs="Times New Roman"/>
                <w:sz w:val="28"/>
                <w:szCs w:val="28"/>
              </w:rPr>
              <w:t>2 («неудовлетворительно»)</w:t>
            </w:r>
          </w:p>
        </w:tc>
        <w:tc>
          <w:tcPr>
            <w:tcW w:w="5919" w:type="dxa"/>
          </w:tcPr>
          <w:p w:rsidR="00BC0C69" w:rsidRDefault="0020003D" w:rsidP="0020003D">
            <w:pPr>
              <w:jc w:val="both"/>
              <w:rPr>
                <w:rFonts w:ascii="Times New Roman" w:hAnsi="Times New Roman" w:cs="Times New Roman"/>
                <w:sz w:val="28"/>
                <w:szCs w:val="28"/>
              </w:rPr>
            </w:pPr>
            <w:r>
              <w:rPr>
                <w:rFonts w:ascii="Times New Roman" w:hAnsi="Times New Roman" w:cs="Times New Roman"/>
                <w:sz w:val="28"/>
                <w:szCs w:val="28"/>
              </w:rPr>
              <w:t xml:space="preserve">Незнание наизусть нотного текста, слабое владение навыками игры на инструменте, подразумевающее плохую посещаемость </w:t>
            </w:r>
            <w:r>
              <w:rPr>
                <w:rFonts w:ascii="Times New Roman" w:hAnsi="Times New Roman" w:cs="Times New Roman"/>
                <w:sz w:val="28"/>
                <w:szCs w:val="28"/>
              </w:rPr>
              <w:lastRenderedPageBreak/>
              <w:t>занятий и слабую самостоятельную работу</w:t>
            </w:r>
          </w:p>
        </w:tc>
      </w:tr>
      <w:tr w:rsidR="00BC0C69" w:rsidTr="00BC0C69">
        <w:tc>
          <w:tcPr>
            <w:tcW w:w="3652" w:type="dxa"/>
          </w:tcPr>
          <w:p w:rsidR="00BC0C69" w:rsidRDefault="00BC0C69" w:rsidP="00576BE9">
            <w:pPr>
              <w:jc w:val="center"/>
              <w:rPr>
                <w:rFonts w:ascii="Times New Roman" w:hAnsi="Times New Roman" w:cs="Times New Roman"/>
                <w:sz w:val="28"/>
                <w:szCs w:val="28"/>
              </w:rPr>
            </w:pPr>
            <w:r>
              <w:rPr>
                <w:rFonts w:ascii="Times New Roman" w:hAnsi="Times New Roman" w:cs="Times New Roman"/>
                <w:sz w:val="28"/>
                <w:szCs w:val="28"/>
              </w:rPr>
              <w:lastRenderedPageBreak/>
              <w:t>«зачет» (без отметки)</w:t>
            </w:r>
          </w:p>
        </w:tc>
        <w:tc>
          <w:tcPr>
            <w:tcW w:w="5919" w:type="dxa"/>
          </w:tcPr>
          <w:p w:rsidR="00BC0C69" w:rsidRDefault="0020003D" w:rsidP="0020003D">
            <w:pPr>
              <w:jc w:val="both"/>
              <w:rPr>
                <w:rFonts w:ascii="Times New Roman" w:hAnsi="Times New Roman" w:cs="Times New Roman"/>
                <w:sz w:val="28"/>
                <w:szCs w:val="28"/>
              </w:rPr>
            </w:pPr>
            <w:r>
              <w:rPr>
                <w:rFonts w:ascii="Times New Roman" w:hAnsi="Times New Roman" w:cs="Times New Roman"/>
                <w:sz w:val="28"/>
                <w:szCs w:val="28"/>
              </w:rPr>
              <w:t>Отражает достаточный уровень подготовки и исполнения на данном этапе</w:t>
            </w:r>
          </w:p>
        </w:tc>
      </w:tr>
    </w:tbl>
    <w:p w:rsidR="00BA1F0C" w:rsidRDefault="00BA1F0C" w:rsidP="00576BE9">
      <w:pPr>
        <w:jc w:val="center"/>
        <w:rPr>
          <w:rFonts w:ascii="Times New Roman" w:hAnsi="Times New Roman" w:cs="Times New Roman"/>
          <w:sz w:val="28"/>
          <w:szCs w:val="28"/>
        </w:rPr>
      </w:pPr>
    </w:p>
    <w:p w:rsidR="00725EB1" w:rsidRDefault="00725EB1" w:rsidP="00576BE9">
      <w:pPr>
        <w:jc w:val="center"/>
        <w:rPr>
          <w:rFonts w:ascii="Times New Roman" w:hAnsi="Times New Roman" w:cs="Times New Roman"/>
          <w:sz w:val="28"/>
          <w:szCs w:val="28"/>
        </w:rPr>
      </w:pPr>
    </w:p>
    <w:p w:rsidR="00666CE9" w:rsidRDefault="00666CE9" w:rsidP="00666CE9">
      <w:pPr>
        <w:pStyle w:val="a3"/>
        <w:numPr>
          <w:ilvl w:val="0"/>
          <w:numId w:val="19"/>
        </w:numPr>
        <w:jc w:val="center"/>
        <w:rPr>
          <w:rFonts w:ascii="Times New Roman" w:hAnsi="Times New Roman" w:cs="Times New Roman"/>
          <w:b/>
          <w:sz w:val="28"/>
          <w:szCs w:val="28"/>
        </w:rPr>
      </w:pPr>
      <w:r>
        <w:rPr>
          <w:rFonts w:ascii="Times New Roman" w:hAnsi="Times New Roman" w:cs="Times New Roman"/>
          <w:b/>
          <w:sz w:val="28"/>
          <w:szCs w:val="28"/>
        </w:rPr>
        <w:t>МЕТОДИЧЕСКОЕ ОБЕСПЕЧЕНИЕ УЧЕБНОГО ПРОЦЕССА</w:t>
      </w:r>
    </w:p>
    <w:p w:rsidR="00666CE9" w:rsidRDefault="00666CE9" w:rsidP="00666CE9">
      <w:pPr>
        <w:pStyle w:val="a3"/>
        <w:ind w:left="1080"/>
        <w:jc w:val="center"/>
        <w:rPr>
          <w:rFonts w:ascii="Times New Roman" w:hAnsi="Times New Roman" w:cs="Times New Roman"/>
          <w:b/>
          <w:i/>
          <w:sz w:val="28"/>
          <w:szCs w:val="28"/>
        </w:rPr>
      </w:pPr>
    </w:p>
    <w:p w:rsidR="00666CE9" w:rsidRDefault="00666CE9" w:rsidP="00666CE9">
      <w:pPr>
        <w:pStyle w:val="a3"/>
        <w:ind w:left="1080"/>
        <w:jc w:val="center"/>
        <w:rPr>
          <w:rFonts w:ascii="Times New Roman" w:hAnsi="Times New Roman" w:cs="Times New Roman"/>
          <w:b/>
          <w:i/>
          <w:sz w:val="28"/>
          <w:szCs w:val="28"/>
        </w:rPr>
      </w:pPr>
      <w:r>
        <w:rPr>
          <w:rFonts w:ascii="Times New Roman" w:hAnsi="Times New Roman" w:cs="Times New Roman"/>
          <w:b/>
          <w:i/>
          <w:sz w:val="28"/>
          <w:szCs w:val="28"/>
        </w:rPr>
        <w:t>Методические рекомендации преподавателям</w:t>
      </w:r>
    </w:p>
    <w:p w:rsidR="00666CE9" w:rsidRPr="008C01A6" w:rsidRDefault="008C01A6" w:rsidP="008C01A6">
      <w:pPr>
        <w:ind w:firstLine="708"/>
        <w:jc w:val="both"/>
        <w:rPr>
          <w:rFonts w:ascii="Times New Roman" w:hAnsi="Times New Roman" w:cs="Times New Roman"/>
          <w:sz w:val="28"/>
          <w:szCs w:val="28"/>
        </w:rPr>
      </w:pPr>
      <w:r w:rsidRPr="008C01A6">
        <w:rPr>
          <w:rFonts w:ascii="Times New Roman" w:hAnsi="Times New Roman" w:cs="Times New Roman"/>
          <w:sz w:val="28"/>
          <w:szCs w:val="28"/>
        </w:rPr>
        <w:t xml:space="preserve">Трехлетний срок реализации программы учебного предмета позволяет: перейти на обучение по предпрофессиональной программе, продолжить самостоятельные занятия, приобщиться к любительскому сольному и ансамблевому музицированию. </w:t>
      </w:r>
    </w:p>
    <w:p w:rsidR="008C01A6" w:rsidRDefault="008C01A6" w:rsidP="008C01A6">
      <w:pPr>
        <w:ind w:firstLine="708"/>
        <w:jc w:val="both"/>
        <w:rPr>
          <w:rFonts w:ascii="Times New Roman" w:hAnsi="Times New Roman" w:cs="Times New Roman"/>
          <w:sz w:val="28"/>
          <w:szCs w:val="28"/>
        </w:rPr>
      </w:pPr>
      <w:r w:rsidRPr="008C01A6">
        <w:rPr>
          <w:rFonts w:ascii="Times New Roman" w:hAnsi="Times New Roman" w:cs="Times New Roman"/>
          <w:sz w:val="28"/>
          <w:szCs w:val="28"/>
        </w:rPr>
        <w:t xml:space="preserve">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 учитывающих оценку их интеллектуальных, физических, музыкальных и эмоциональных данных, уровень подготовки. </w:t>
      </w:r>
    </w:p>
    <w:p w:rsidR="008C01A6" w:rsidRDefault="008C01A6" w:rsidP="008C01A6">
      <w:pPr>
        <w:ind w:firstLine="708"/>
        <w:jc w:val="both"/>
        <w:rPr>
          <w:rFonts w:ascii="Times New Roman" w:hAnsi="Times New Roman" w:cs="Times New Roman"/>
          <w:sz w:val="28"/>
          <w:szCs w:val="28"/>
        </w:rPr>
      </w:pPr>
      <w:r>
        <w:rPr>
          <w:rFonts w:ascii="Times New Roman" w:hAnsi="Times New Roman" w:cs="Times New Roman"/>
          <w:sz w:val="28"/>
          <w:szCs w:val="28"/>
        </w:rPr>
        <w:t>Достичь более высоких результатов в обучении и развитии творческих способностей учащихся, полнее учитывать индивидуальные возможности и личностные возможности ребёнка позволяют следующие методы дифференциации и индивидуализации:</w:t>
      </w:r>
    </w:p>
    <w:p w:rsidR="008C01A6" w:rsidRDefault="008C01A6" w:rsidP="008C01A6">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разработка педагогом заданий различной трудности и объема;</w:t>
      </w:r>
    </w:p>
    <w:p w:rsidR="008C01A6" w:rsidRDefault="008C01A6" w:rsidP="008C01A6">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разная мера помощи преподавателя учащимся при выполнении учебных заданий;</w:t>
      </w:r>
    </w:p>
    <w:p w:rsidR="008C01A6" w:rsidRDefault="008C01A6" w:rsidP="008C01A6">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вариативность темпа освоения учебного материала;</w:t>
      </w:r>
    </w:p>
    <w:p w:rsidR="008C01A6" w:rsidRDefault="008C01A6" w:rsidP="008C01A6">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индивидуальные и дифференцированные домашние задания.</w:t>
      </w:r>
    </w:p>
    <w:p w:rsidR="008C01A6" w:rsidRDefault="008C01A6" w:rsidP="008C01A6">
      <w:pPr>
        <w:ind w:left="708"/>
        <w:jc w:val="both"/>
        <w:rPr>
          <w:rFonts w:ascii="Times New Roman" w:hAnsi="Times New Roman" w:cs="Times New Roman"/>
          <w:sz w:val="28"/>
          <w:szCs w:val="28"/>
        </w:rPr>
      </w:pPr>
      <w:r>
        <w:rPr>
          <w:rFonts w:ascii="Times New Roman" w:hAnsi="Times New Roman" w:cs="Times New Roman"/>
          <w:sz w:val="28"/>
          <w:szCs w:val="28"/>
        </w:rPr>
        <w:t xml:space="preserve">Основной задачей применения принципов дифференциации и индивидуализации при объяснении материала является </w:t>
      </w:r>
      <w:r w:rsidR="00311291">
        <w:rPr>
          <w:rFonts w:ascii="Times New Roman" w:hAnsi="Times New Roman" w:cs="Times New Roman"/>
          <w:sz w:val="28"/>
          <w:szCs w:val="28"/>
        </w:rPr>
        <w:t xml:space="preserve">актуализация полученных учениками знаний. Важно вспомнить именно то, что будет необходимо при объяснении нового материала. Часто на 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преподаватель посредством показа на инструменте. </w:t>
      </w:r>
    </w:p>
    <w:p w:rsidR="00B443AF" w:rsidRDefault="00B443AF" w:rsidP="008C01A6">
      <w:pPr>
        <w:ind w:left="708"/>
        <w:jc w:val="both"/>
        <w:rPr>
          <w:rFonts w:ascii="Times New Roman" w:hAnsi="Times New Roman" w:cs="Times New Roman"/>
          <w:sz w:val="28"/>
          <w:szCs w:val="28"/>
        </w:rPr>
      </w:pPr>
      <w:r>
        <w:rPr>
          <w:rFonts w:ascii="Times New Roman" w:hAnsi="Times New Roman" w:cs="Times New Roman"/>
          <w:sz w:val="28"/>
          <w:szCs w:val="28"/>
        </w:rPr>
        <w:lastRenderedPageBreak/>
        <w:tab/>
        <w:t>Основное время на уроке отводится практической деятельности, поэтому создание творческой атмосферы способствует её продуктивности.</w:t>
      </w:r>
    </w:p>
    <w:p w:rsidR="00B443AF" w:rsidRDefault="00B443AF" w:rsidP="008C01A6">
      <w:pPr>
        <w:ind w:left="708"/>
        <w:jc w:val="both"/>
        <w:rPr>
          <w:rFonts w:ascii="Times New Roman" w:hAnsi="Times New Roman" w:cs="Times New Roman"/>
          <w:sz w:val="28"/>
          <w:szCs w:val="28"/>
        </w:rPr>
      </w:pPr>
      <w:r>
        <w:rPr>
          <w:rFonts w:ascii="Times New Roman" w:hAnsi="Times New Roman" w:cs="Times New Roman"/>
          <w:sz w:val="28"/>
          <w:szCs w:val="28"/>
        </w:rPr>
        <w:tab/>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Целесообразно составленный индивидуальный план, своевременное его выполнение так же, как и рационально подобранный учебный материал, существенным образом влияют на успешность развития ученика.</w:t>
      </w:r>
    </w:p>
    <w:p w:rsidR="00FE6BA5" w:rsidRDefault="00FE6BA5" w:rsidP="008C01A6">
      <w:pPr>
        <w:ind w:left="708"/>
        <w:jc w:val="both"/>
        <w:rPr>
          <w:rFonts w:ascii="Times New Roman" w:hAnsi="Times New Roman" w:cs="Times New Roman"/>
          <w:sz w:val="28"/>
          <w:szCs w:val="28"/>
        </w:rPr>
      </w:pPr>
      <w:r>
        <w:rPr>
          <w:rFonts w:ascii="Times New Roman" w:hAnsi="Times New Roman" w:cs="Times New Roman"/>
          <w:sz w:val="28"/>
          <w:szCs w:val="28"/>
        </w:rPr>
        <w:tab/>
        <w:t xml:space="preserve">Предлагаемые репертуарные списки, программы к зачетам и контрольным урокам, включающие художественный и учебный материал различной степени трудности, являются примерными, предполагающими варьирование, дополнение в соответствии с творческими намерениями преподавателя и особенностями конкретного ученика. </w:t>
      </w:r>
    </w:p>
    <w:p w:rsidR="00B077B0" w:rsidRDefault="00DF7740" w:rsidP="008C01A6">
      <w:pPr>
        <w:ind w:left="708"/>
        <w:jc w:val="both"/>
        <w:rPr>
          <w:rFonts w:ascii="Times New Roman" w:hAnsi="Times New Roman" w:cs="Times New Roman"/>
          <w:sz w:val="28"/>
          <w:szCs w:val="28"/>
        </w:rPr>
      </w:pPr>
      <w:r>
        <w:rPr>
          <w:rFonts w:ascii="Times New Roman" w:hAnsi="Times New Roman" w:cs="Times New Roman"/>
          <w:sz w:val="28"/>
          <w:szCs w:val="28"/>
        </w:rPr>
        <w:tab/>
        <w:t>Общее количество музыкальных произведений, рекомендованных для изучения в каждом классе, даётся в годовых требованиях.  Предполагается, что педагог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в условиях класса, третьи – с целью ознакомления. Все это определяет содержание индивидуального учебного плана учащегося.</w:t>
      </w:r>
    </w:p>
    <w:p w:rsidR="00DF7740" w:rsidRDefault="00DF7740" w:rsidP="008C01A6">
      <w:pPr>
        <w:ind w:left="708"/>
        <w:jc w:val="both"/>
        <w:rPr>
          <w:rFonts w:ascii="Times New Roman" w:hAnsi="Times New Roman" w:cs="Times New Roman"/>
          <w:sz w:val="28"/>
          <w:szCs w:val="28"/>
        </w:rPr>
      </w:pPr>
      <w:r>
        <w:rPr>
          <w:rFonts w:ascii="Times New Roman" w:hAnsi="Times New Roman" w:cs="Times New Roman"/>
          <w:sz w:val="28"/>
          <w:szCs w:val="28"/>
        </w:rPr>
        <w:tab/>
      </w:r>
      <w:r w:rsidR="00245EB1">
        <w:rPr>
          <w:rFonts w:ascii="Times New Roman" w:hAnsi="Times New Roman" w:cs="Times New Roman"/>
          <w:sz w:val="28"/>
          <w:szCs w:val="28"/>
        </w:rPr>
        <w:t xml:space="preserve">На заключительном этапе ученики имеют опыт исполнения произведений классической и современной музыки, опыт сольного и ансамблевого музицирования. </w:t>
      </w:r>
      <w:r w:rsidR="00CF024F">
        <w:rPr>
          <w:rFonts w:ascii="Times New Roman" w:hAnsi="Times New Roman" w:cs="Times New Roman"/>
          <w:sz w:val="28"/>
          <w:szCs w:val="28"/>
        </w:rPr>
        <w:t xml:space="preserve">Исходя из этого опыта, они используют полученные знания, умения и навыки в исполнительской практике. Параллельно с формированием практических умений и навыков учащийся получает знания музыкальной грамоты, основы гармонии, которые применяются, в том числе, при подборе на слух. </w:t>
      </w:r>
    </w:p>
    <w:p w:rsidR="008441A2" w:rsidRDefault="008441A2" w:rsidP="008C01A6">
      <w:pPr>
        <w:ind w:left="708"/>
        <w:jc w:val="both"/>
        <w:rPr>
          <w:rFonts w:ascii="Times New Roman" w:hAnsi="Times New Roman" w:cs="Times New Roman"/>
          <w:sz w:val="28"/>
          <w:szCs w:val="28"/>
        </w:rPr>
      </w:pPr>
      <w:r>
        <w:rPr>
          <w:rFonts w:ascii="Times New Roman" w:hAnsi="Times New Roman" w:cs="Times New Roman"/>
          <w:sz w:val="28"/>
          <w:szCs w:val="28"/>
        </w:rPr>
        <w:tab/>
        <w:t xml:space="preserve">Методы работы над качеством звука зависят от индивидуальных способностей и возможностей учащихся, степени развития музыкального слуха и музыкально-игровых навыков. </w:t>
      </w:r>
    </w:p>
    <w:p w:rsidR="008441A2" w:rsidRDefault="008441A2" w:rsidP="008C01A6">
      <w:pPr>
        <w:ind w:left="708"/>
        <w:jc w:val="both"/>
        <w:rPr>
          <w:rFonts w:ascii="Times New Roman" w:hAnsi="Times New Roman" w:cs="Times New Roman"/>
          <w:sz w:val="28"/>
          <w:szCs w:val="28"/>
        </w:rPr>
      </w:pPr>
      <w:r>
        <w:rPr>
          <w:rFonts w:ascii="Times New Roman" w:hAnsi="Times New Roman" w:cs="Times New Roman"/>
          <w:sz w:val="28"/>
          <w:szCs w:val="28"/>
        </w:rPr>
        <w:lastRenderedPageBreak/>
        <w:tab/>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w:t>
      </w:r>
    </w:p>
    <w:p w:rsidR="00725EB1" w:rsidRDefault="00725EB1" w:rsidP="008C01A6">
      <w:pPr>
        <w:ind w:left="708"/>
        <w:jc w:val="both"/>
        <w:rPr>
          <w:rFonts w:ascii="Times New Roman" w:hAnsi="Times New Roman" w:cs="Times New Roman"/>
          <w:sz w:val="28"/>
          <w:szCs w:val="28"/>
        </w:rPr>
      </w:pPr>
    </w:p>
    <w:p w:rsidR="00725EB1" w:rsidRDefault="00725EB1" w:rsidP="008C01A6">
      <w:pPr>
        <w:ind w:left="708"/>
        <w:jc w:val="both"/>
        <w:rPr>
          <w:rFonts w:ascii="Times New Roman" w:hAnsi="Times New Roman" w:cs="Times New Roman"/>
          <w:sz w:val="28"/>
          <w:szCs w:val="28"/>
        </w:rPr>
      </w:pPr>
    </w:p>
    <w:p w:rsidR="00C11830" w:rsidRDefault="00C11830" w:rsidP="00C11830">
      <w:pPr>
        <w:pStyle w:val="a3"/>
        <w:numPr>
          <w:ilvl w:val="0"/>
          <w:numId w:val="19"/>
        </w:numPr>
        <w:jc w:val="center"/>
        <w:rPr>
          <w:rFonts w:ascii="Times New Roman" w:hAnsi="Times New Roman" w:cs="Times New Roman"/>
          <w:b/>
          <w:sz w:val="28"/>
          <w:szCs w:val="28"/>
        </w:rPr>
      </w:pPr>
      <w:r>
        <w:rPr>
          <w:rFonts w:ascii="Times New Roman" w:hAnsi="Times New Roman" w:cs="Times New Roman"/>
          <w:b/>
          <w:sz w:val="28"/>
          <w:szCs w:val="28"/>
        </w:rPr>
        <w:t>СПИСКИ РЕКОМЕНДУЕМОЙ УЧЕБНОЙ И МЕТОДИЧЕСКОЙ ЛИТЕРАТУРЫ</w:t>
      </w:r>
    </w:p>
    <w:p w:rsidR="00507806" w:rsidRDefault="00507806" w:rsidP="00507806">
      <w:pPr>
        <w:pStyle w:val="a3"/>
        <w:ind w:left="1080"/>
        <w:rPr>
          <w:rFonts w:ascii="Times New Roman" w:hAnsi="Times New Roman" w:cs="Times New Roman"/>
          <w:b/>
          <w:sz w:val="28"/>
          <w:szCs w:val="28"/>
        </w:rPr>
      </w:pPr>
    </w:p>
    <w:p w:rsidR="00C11830" w:rsidRDefault="00C11830" w:rsidP="00C11830">
      <w:pPr>
        <w:pStyle w:val="a3"/>
        <w:numPr>
          <w:ilvl w:val="0"/>
          <w:numId w:val="22"/>
        </w:numPr>
        <w:jc w:val="center"/>
        <w:rPr>
          <w:rFonts w:ascii="Times New Roman" w:hAnsi="Times New Roman" w:cs="Times New Roman"/>
          <w:b/>
          <w:i/>
          <w:sz w:val="28"/>
          <w:szCs w:val="28"/>
        </w:rPr>
      </w:pPr>
      <w:r>
        <w:rPr>
          <w:rFonts w:ascii="Times New Roman" w:hAnsi="Times New Roman" w:cs="Times New Roman"/>
          <w:b/>
          <w:i/>
          <w:sz w:val="28"/>
          <w:szCs w:val="28"/>
        </w:rPr>
        <w:t>Список рекомендуемой учебной литературы</w:t>
      </w:r>
    </w:p>
    <w:p w:rsidR="00507806" w:rsidRDefault="00507806" w:rsidP="00507806">
      <w:pPr>
        <w:pStyle w:val="a3"/>
        <w:rPr>
          <w:rFonts w:ascii="Times New Roman" w:hAnsi="Times New Roman" w:cs="Times New Roman"/>
          <w:b/>
          <w:i/>
          <w:sz w:val="28"/>
          <w:szCs w:val="28"/>
        </w:rPr>
      </w:pPr>
    </w:p>
    <w:p w:rsidR="00C11830" w:rsidRDefault="006836AE"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Альбом классического репертуара. Пособие для подготовительного и 1 классов /сост. Т. Директоренко, О. Мечетина. М., Композитор, 2003</w:t>
      </w:r>
    </w:p>
    <w:p w:rsidR="00043423" w:rsidRDefault="00043423"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Бах И. С. Нотная тетраадь Анны Магдлены Бах. М.: Музыка, 2012</w:t>
      </w:r>
    </w:p>
    <w:p w:rsidR="00043423" w:rsidRDefault="00043423"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Беренс Г. Этюды М.: Музыка, 2005</w:t>
      </w:r>
    </w:p>
    <w:p w:rsidR="00043423" w:rsidRDefault="00043423"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Бетховен Л. Легкие сонаты (сонатины) для ф-но. М.: Музыка, 2011</w:t>
      </w:r>
    </w:p>
    <w:p w:rsidR="00043423" w:rsidRDefault="00043423"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Веселые нотки. Сборник пьес для ф-но, 3-4 кл. ДМШ, вып. 1: Учебно-метод. Пособие, сост. С. А. Барсукова. – Ростов н/Д: Феникс, 2007</w:t>
      </w:r>
    </w:p>
    <w:p w:rsidR="00043423" w:rsidRDefault="00043423"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Гаммы и арпеджио в 2-х ч. Сост. Ширинская Н. М., Музыка, 2006</w:t>
      </w:r>
    </w:p>
    <w:p w:rsidR="00043423" w:rsidRDefault="00043423"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Геталова О., Визная И. «В музыку с радостью». СПб.: Композитор, 2005</w:t>
      </w:r>
    </w:p>
    <w:p w:rsidR="00043423" w:rsidRDefault="00043423"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Геталова О. «Обученье без мученья» учебное пособие на материале детских песен</w:t>
      </w:r>
      <w:r w:rsidR="00AD4A0F">
        <w:rPr>
          <w:rFonts w:ascii="Times New Roman" w:hAnsi="Times New Roman" w:cs="Times New Roman"/>
          <w:sz w:val="28"/>
          <w:szCs w:val="28"/>
        </w:rPr>
        <w:t>. – СПб.: Композитор, 2013 – 110 с.</w:t>
      </w:r>
    </w:p>
    <w:p w:rsidR="00AD4A0F" w:rsidRDefault="00AD4A0F"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Григ Э. Избранные лирические пьесы для ф-но, Вып. 1,2. М.: Музыка, 2011</w:t>
      </w:r>
    </w:p>
    <w:p w:rsidR="00AD4A0F" w:rsidRDefault="00AD4A0F"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Джаз для детей, средние и старшие классы ДМШ, вып. 6: Учебно-метод. пособие / сост. А. Барсукова. – Ростов н/Д: Феникс, 2003</w:t>
      </w:r>
    </w:p>
    <w:p w:rsidR="00AD4A0F" w:rsidRDefault="00AD4A0F"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 xml:space="preserve"> Казановский Е. Дюжина джазовых крохотулечек: Учебное пособие – СПб: Союз художников, 2008</w:t>
      </w:r>
    </w:p>
    <w:p w:rsidR="00AD4A0F" w:rsidRDefault="00AD4A0F"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 xml:space="preserve"> Лемуан А. Соч. 37 50 характерных и прогрессивных этюдов. М.: Музыка, 2010</w:t>
      </w:r>
    </w:p>
    <w:p w:rsidR="00AD4A0F" w:rsidRDefault="00AD4A0F"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Милич Б. Фортепиано 1, 2, 3 кл. Кифара, 2006</w:t>
      </w:r>
    </w:p>
    <w:p w:rsidR="00AD4A0F" w:rsidRPr="00C11830" w:rsidRDefault="00AD4A0F" w:rsidP="00AD4A0F">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Милич Б. Фортепиано 4 кл. Кифара, 2001</w:t>
      </w:r>
    </w:p>
    <w:p w:rsidR="00AD4A0F" w:rsidRPr="00C11830" w:rsidRDefault="00AD4A0F" w:rsidP="00AD4A0F">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 xml:space="preserve"> Милич Б. Фортепиано 6 кл. Кифара, 2002</w:t>
      </w:r>
    </w:p>
    <w:p w:rsidR="00AD4A0F" w:rsidRDefault="00AD4A0F"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lastRenderedPageBreak/>
        <w:t xml:space="preserve"> Музицирование для детей и взрослых, вып. 2: Учебное пособие / сост. Барахтин Ю. В. Новосибирск Окарина, 2008</w:t>
      </w:r>
    </w:p>
    <w:p w:rsidR="00AD4A0F" w:rsidRDefault="00AD4A0F"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 xml:space="preserve"> Музыкальная коллекция. 2-3 классы ДМШ. Сборник пьес для ф-но / Учебно-метод. пособие. Сост. Гавриш О. Ю., Барсукова С. А. Ростов н/Д: Феникс, 2008</w:t>
      </w:r>
    </w:p>
    <w:p w:rsidR="00303D72" w:rsidRDefault="00303D72"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 xml:space="preserve"> Музыкальная азбука для самых маленьких: Учебно-метод. пособие. Сост. Н. Н. Горошко. Ростов н/Д: Феникс, 2007</w:t>
      </w:r>
    </w:p>
    <w:p w:rsidR="00303D72" w:rsidRPr="00303D72" w:rsidRDefault="00303D72"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 xml:space="preserve">Таривердиев М. «Настроения». 24 простые пьесы для фортепиано. М.: Классика </w:t>
      </w:r>
      <w:r>
        <w:rPr>
          <w:rFonts w:ascii="Times New Roman" w:hAnsi="Times New Roman" w:cs="Times New Roman"/>
          <w:sz w:val="28"/>
          <w:szCs w:val="28"/>
          <w:lang w:val="en-US"/>
        </w:rPr>
        <w:t>XXI, 2002</w:t>
      </w:r>
    </w:p>
    <w:p w:rsidR="00303D72" w:rsidRDefault="00303D72"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Чайковский П. Детский альбом: Соч. 39. М.: Музыка, 2006</w:t>
      </w:r>
    </w:p>
    <w:p w:rsidR="00303D72" w:rsidRDefault="00303D72"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Юному музыканту-пианисту, 5 кл.: Хрестоматия для уч-ся ДМШ: Учебно-метод. пособие/сост. Г. Цыганова, И. Королькова. Изд. 3-е Ростов-н/Д: Феникс, 2008</w:t>
      </w:r>
    </w:p>
    <w:p w:rsidR="00303D72" w:rsidRDefault="00303D72"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 xml:space="preserve"> Барсукова С. А. Этюды для фортепиано. Для детских музыкальных школ. 1-2 класс. Вып. 1. Учебно-методическое пособие. Ростов н/Д: Феникс, 2002. – 48 с.</w:t>
      </w:r>
    </w:p>
    <w:p w:rsidR="00303D72" w:rsidRDefault="00303D72" w:rsidP="006836AE">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 xml:space="preserve"> Альбом ученика-пианиста : хрестоматия : 1 класс : учебно-методическое пособие / Сост. Г. Г. Цыганова и И. С. Королькова. – Изд. 13-е. – Ростов н/Д</w:t>
      </w:r>
      <w:r w:rsidR="00404A9A">
        <w:rPr>
          <w:rFonts w:ascii="Times New Roman" w:hAnsi="Times New Roman" w:cs="Times New Roman"/>
          <w:sz w:val="28"/>
          <w:szCs w:val="28"/>
        </w:rPr>
        <w:t xml:space="preserve"> : Феникс, 2013 – 81 с. </w:t>
      </w:r>
    </w:p>
    <w:p w:rsidR="00404A9A" w:rsidRDefault="00404A9A" w:rsidP="004033B4">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Новая школа игры на фортепиано / авт.-сост. Г. Г. Цыганова, И. С. Королькова. – Изд. 7-е. – Ростов н/Д : Феникс, 2010. – 206 с.</w:t>
      </w:r>
    </w:p>
    <w:p w:rsidR="00507806" w:rsidRDefault="00507806" w:rsidP="00507806">
      <w:pPr>
        <w:jc w:val="both"/>
        <w:rPr>
          <w:rFonts w:ascii="Times New Roman" w:hAnsi="Times New Roman" w:cs="Times New Roman"/>
          <w:sz w:val="28"/>
          <w:szCs w:val="28"/>
        </w:rPr>
      </w:pPr>
    </w:p>
    <w:p w:rsidR="00507806" w:rsidRPr="00507806" w:rsidRDefault="00507806" w:rsidP="00507806">
      <w:pPr>
        <w:jc w:val="both"/>
        <w:rPr>
          <w:rFonts w:ascii="Times New Roman" w:hAnsi="Times New Roman" w:cs="Times New Roman"/>
          <w:sz w:val="28"/>
          <w:szCs w:val="28"/>
        </w:rPr>
      </w:pPr>
    </w:p>
    <w:p w:rsidR="004033B4" w:rsidRDefault="004033B4" w:rsidP="004033B4">
      <w:pPr>
        <w:pStyle w:val="a3"/>
        <w:numPr>
          <w:ilvl w:val="0"/>
          <w:numId w:val="22"/>
        </w:numPr>
        <w:jc w:val="center"/>
        <w:rPr>
          <w:rFonts w:ascii="Times New Roman" w:hAnsi="Times New Roman" w:cs="Times New Roman"/>
          <w:b/>
          <w:i/>
          <w:sz w:val="28"/>
          <w:szCs w:val="28"/>
        </w:rPr>
      </w:pPr>
      <w:r>
        <w:rPr>
          <w:rFonts w:ascii="Times New Roman" w:hAnsi="Times New Roman" w:cs="Times New Roman"/>
          <w:b/>
          <w:i/>
          <w:sz w:val="28"/>
          <w:szCs w:val="28"/>
        </w:rPr>
        <w:t>Список рекомендуемой методической литературы</w:t>
      </w:r>
    </w:p>
    <w:p w:rsidR="00507806" w:rsidRDefault="00507806" w:rsidP="00507806">
      <w:pPr>
        <w:pStyle w:val="a3"/>
        <w:rPr>
          <w:rFonts w:ascii="Times New Roman" w:hAnsi="Times New Roman" w:cs="Times New Roman"/>
          <w:b/>
          <w:i/>
          <w:sz w:val="28"/>
          <w:szCs w:val="28"/>
        </w:rPr>
      </w:pPr>
    </w:p>
    <w:p w:rsidR="004033B4" w:rsidRDefault="004033B4" w:rsidP="004033B4">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Коган Г. «Работа пианиста». М.: Классика-</w:t>
      </w:r>
      <w:r>
        <w:rPr>
          <w:rFonts w:ascii="Times New Roman" w:hAnsi="Times New Roman" w:cs="Times New Roman"/>
          <w:sz w:val="28"/>
          <w:szCs w:val="28"/>
          <w:lang w:val="en-US"/>
        </w:rPr>
        <w:t>XXI</w:t>
      </w:r>
      <w:r>
        <w:rPr>
          <w:rFonts w:ascii="Times New Roman" w:hAnsi="Times New Roman" w:cs="Times New Roman"/>
          <w:sz w:val="28"/>
          <w:szCs w:val="28"/>
        </w:rPr>
        <w:t>, 2004</w:t>
      </w:r>
    </w:p>
    <w:p w:rsidR="004033B4" w:rsidRDefault="004033B4" w:rsidP="004033B4">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Метнер Н. «Повседневная работа пианиста и композитора», М.: Музыка, 2011</w:t>
      </w:r>
    </w:p>
    <w:p w:rsidR="004033B4" w:rsidRDefault="004033B4" w:rsidP="004033B4">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Терентьева Н. А. Карл Черни и его этюды. – СПб.: Композитор, 1999. – 68 с.</w:t>
      </w:r>
    </w:p>
    <w:p w:rsidR="004033B4" w:rsidRDefault="004033B4" w:rsidP="004033B4">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Либерман Е. Я. Работа над фортепианной техникой. – М.: Классика-</w:t>
      </w:r>
      <w:r>
        <w:rPr>
          <w:rFonts w:ascii="Times New Roman" w:hAnsi="Times New Roman" w:cs="Times New Roman"/>
          <w:sz w:val="28"/>
          <w:szCs w:val="28"/>
          <w:lang w:val="en-US"/>
        </w:rPr>
        <w:t>XXI</w:t>
      </w:r>
      <w:r>
        <w:rPr>
          <w:rFonts w:ascii="Times New Roman" w:hAnsi="Times New Roman" w:cs="Times New Roman"/>
          <w:sz w:val="28"/>
          <w:szCs w:val="28"/>
        </w:rPr>
        <w:t>, 2010. – 148 с.</w:t>
      </w:r>
    </w:p>
    <w:p w:rsidR="004033B4" w:rsidRDefault="004033B4" w:rsidP="004033B4">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Корыхалова Н. П. За вторым роялем. Работа над музыкальным произведением в фортепианном классе. – СПб.: Композитор, 2006. – 552 с.</w:t>
      </w:r>
    </w:p>
    <w:p w:rsidR="004033B4" w:rsidRDefault="004033B4" w:rsidP="00183875">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Как учат музыке за рубежом. Сост., авт. Предисл. Д. Дж. Харгривз, А. К. Норт. – М.: </w:t>
      </w:r>
      <w:r w:rsidR="00183875" w:rsidRPr="00183875">
        <w:rPr>
          <w:rFonts w:ascii="Times New Roman" w:hAnsi="Times New Roman" w:cs="Times New Roman"/>
          <w:sz w:val="28"/>
          <w:szCs w:val="28"/>
        </w:rPr>
        <w:t>Классика-XXI</w:t>
      </w:r>
      <w:r w:rsidR="00183875">
        <w:rPr>
          <w:rFonts w:ascii="Times New Roman" w:hAnsi="Times New Roman" w:cs="Times New Roman"/>
          <w:sz w:val="28"/>
          <w:szCs w:val="28"/>
        </w:rPr>
        <w:t>, 2009. – 208 с.</w:t>
      </w:r>
    </w:p>
    <w:p w:rsidR="00183875" w:rsidRDefault="00183875" w:rsidP="00183875">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lastRenderedPageBreak/>
        <w:t>Никитин А. А. Художественная одаренность. – М.: Классика-</w:t>
      </w:r>
      <w:r>
        <w:rPr>
          <w:rFonts w:ascii="Times New Roman" w:hAnsi="Times New Roman" w:cs="Times New Roman"/>
          <w:sz w:val="28"/>
          <w:szCs w:val="28"/>
          <w:lang w:val="en-US"/>
        </w:rPr>
        <w:t>XXI</w:t>
      </w:r>
      <w:r>
        <w:rPr>
          <w:rFonts w:ascii="Times New Roman" w:hAnsi="Times New Roman" w:cs="Times New Roman"/>
          <w:sz w:val="28"/>
          <w:szCs w:val="28"/>
        </w:rPr>
        <w:t>, 2010. – 176 с.</w:t>
      </w:r>
    </w:p>
    <w:p w:rsidR="00183875" w:rsidRDefault="00183875" w:rsidP="00183875">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Грохотов С. Обучение игре на фортепиано по Леймеру-Гизекингу. – М.: Классика-</w:t>
      </w:r>
      <w:r>
        <w:rPr>
          <w:rFonts w:ascii="Times New Roman" w:hAnsi="Times New Roman" w:cs="Times New Roman"/>
          <w:sz w:val="28"/>
          <w:szCs w:val="28"/>
          <w:lang w:val="en-US"/>
        </w:rPr>
        <w:t>XXI</w:t>
      </w:r>
      <w:r>
        <w:rPr>
          <w:rFonts w:ascii="Times New Roman" w:hAnsi="Times New Roman" w:cs="Times New Roman"/>
          <w:sz w:val="28"/>
          <w:szCs w:val="28"/>
        </w:rPr>
        <w:t>, 2009. – 116 с.</w:t>
      </w:r>
    </w:p>
    <w:p w:rsidR="00183875" w:rsidRDefault="00183875" w:rsidP="00183875">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Корыхалова Н. П. Увидеть в нотном тексте…: О некоторых проблемах, с которыми сталкиваются пианисты (и не только они). – СПб.: Композитор, 2008. – 256 с</w:t>
      </w:r>
    </w:p>
    <w:p w:rsidR="00183875" w:rsidRPr="004033B4" w:rsidRDefault="00183875" w:rsidP="00183875">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 Петрушин В. Музыкальная психология М.:Эльга, 2008 </w:t>
      </w:r>
    </w:p>
    <w:sectPr w:rsidR="00183875" w:rsidRPr="004033B4" w:rsidSect="00507806">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B15" w:rsidRDefault="00A67B15" w:rsidP="00507806">
      <w:pPr>
        <w:spacing w:after="0" w:line="240" w:lineRule="auto"/>
      </w:pPr>
      <w:r>
        <w:separator/>
      </w:r>
    </w:p>
  </w:endnote>
  <w:endnote w:type="continuationSeparator" w:id="0">
    <w:p w:rsidR="00A67B15" w:rsidRDefault="00A67B15" w:rsidP="0050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58276"/>
      <w:docPartObj>
        <w:docPartGallery w:val="Page Numbers (Bottom of Page)"/>
        <w:docPartUnique/>
      </w:docPartObj>
    </w:sdtPr>
    <w:sdtContent>
      <w:p w:rsidR="00507806" w:rsidRDefault="00507806">
        <w:pPr>
          <w:pStyle w:val="a7"/>
          <w:jc w:val="right"/>
        </w:pPr>
        <w:r>
          <w:fldChar w:fldCharType="begin"/>
        </w:r>
        <w:r>
          <w:instrText>PAGE   \* MERGEFORMAT</w:instrText>
        </w:r>
        <w:r>
          <w:fldChar w:fldCharType="separate"/>
        </w:r>
        <w:r>
          <w:rPr>
            <w:noProof/>
          </w:rPr>
          <w:t>2</w:t>
        </w:r>
        <w:r>
          <w:fldChar w:fldCharType="end"/>
        </w:r>
      </w:p>
    </w:sdtContent>
  </w:sdt>
  <w:p w:rsidR="00507806" w:rsidRDefault="0050780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B15" w:rsidRDefault="00A67B15" w:rsidP="00507806">
      <w:pPr>
        <w:spacing w:after="0" w:line="240" w:lineRule="auto"/>
      </w:pPr>
      <w:r>
        <w:separator/>
      </w:r>
    </w:p>
  </w:footnote>
  <w:footnote w:type="continuationSeparator" w:id="0">
    <w:p w:rsidR="00A67B15" w:rsidRDefault="00A67B15" w:rsidP="00507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700"/>
    <w:multiLevelType w:val="hybridMultilevel"/>
    <w:tmpl w:val="896431AC"/>
    <w:lvl w:ilvl="0" w:tplc="74B017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43E5526"/>
    <w:multiLevelType w:val="hybridMultilevel"/>
    <w:tmpl w:val="ADDC6AB4"/>
    <w:lvl w:ilvl="0" w:tplc="40BE0C1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F53AFC"/>
    <w:multiLevelType w:val="hybridMultilevel"/>
    <w:tmpl w:val="78E2EC9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161264F4"/>
    <w:multiLevelType w:val="hybridMultilevel"/>
    <w:tmpl w:val="50FA0224"/>
    <w:lvl w:ilvl="0" w:tplc="69265C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7967EFC"/>
    <w:multiLevelType w:val="hybridMultilevel"/>
    <w:tmpl w:val="DA32443C"/>
    <w:lvl w:ilvl="0" w:tplc="C28063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9103BD6"/>
    <w:multiLevelType w:val="hybridMultilevel"/>
    <w:tmpl w:val="D76257E4"/>
    <w:lvl w:ilvl="0" w:tplc="79B488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400714"/>
    <w:multiLevelType w:val="hybridMultilevel"/>
    <w:tmpl w:val="8F66C390"/>
    <w:lvl w:ilvl="0" w:tplc="04190001">
      <w:start w:val="1"/>
      <w:numFmt w:val="bullet"/>
      <w:lvlText w:val=""/>
      <w:lvlJc w:val="left"/>
      <w:pPr>
        <w:ind w:left="2250" w:hanging="360"/>
      </w:pPr>
      <w:rPr>
        <w:rFonts w:ascii="Symbol" w:hAnsi="Symbol" w:hint="default"/>
      </w:rPr>
    </w:lvl>
    <w:lvl w:ilvl="1" w:tplc="04190003" w:tentative="1">
      <w:start w:val="1"/>
      <w:numFmt w:val="bullet"/>
      <w:lvlText w:val="o"/>
      <w:lvlJc w:val="left"/>
      <w:pPr>
        <w:ind w:left="2970" w:hanging="360"/>
      </w:pPr>
      <w:rPr>
        <w:rFonts w:ascii="Courier New" w:hAnsi="Courier New" w:cs="Courier New" w:hint="default"/>
      </w:rPr>
    </w:lvl>
    <w:lvl w:ilvl="2" w:tplc="04190005" w:tentative="1">
      <w:start w:val="1"/>
      <w:numFmt w:val="bullet"/>
      <w:lvlText w:val=""/>
      <w:lvlJc w:val="left"/>
      <w:pPr>
        <w:ind w:left="3690" w:hanging="360"/>
      </w:pPr>
      <w:rPr>
        <w:rFonts w:ascii="Wingdings" w:hAnsi="Wingdings" w:hint="default"/>
      </w:rPr>
    </w:lvl>
    <w:lvl w:ilvl="3" w:tplc="04190001" w:tentative="1">
      <w:start w:val="1"/>
      <w:numFmt w:val="bullet"/>
      <w:lvlText w:val=""/>
      <w:lvlJc w:val="left"/>
      <w:pPr>
        <w:ind w:left="4410" w:hanging="360"/>
      </w:pPr>
      <w:rPr>
        <w:rFonts w:ascii="Symbol" w:hAnsi="Symbol" w:hint="default"/>
      </w:rPr>
    </w:lvl>
    <w:lvl w:ilvl="4" w:tplc="04190003" w:tentative="1">
      <w:start w:val="1"/>
      <w:numFmt w:val="bullet"/>
      <w:lvlText w:val="o"/>
      <w:lvlJc w:val="left"/>
      <w:pPr>
        <w:ind w:left="5130" w:hanging="360"/>
      </w:pPr>
      <w:rPr>
        <w:rFonts w:ascii="Courier New" w:hAnsi="Courier New" w:cs="Courier New" w:hint="default"/>
      </w:rPr>
    </w:lvl>
    <w:lvl w:ilvl="5" w:tplc="04190005" w:tentative="1">
      <w:start w:val="1"/>
      <w:numFmt w:val="bullet"/>
      <w:lvlText w:val=""/>
      <w:lvlJc w:val="left"/>
      <w:pPr>
        <w:ind w:left="5850" w:hanging="360"/>
      </w:pPr>
      <w:rPr>
        <w:rFonts w:ascii="Wingdings" w:hAnsi="Wingdings" w:hint="default"/>
      </w:rPr>
    </w:lvl>
    <w:lvl w:ilvl="6" w:tplc="04190001" w:tentative="1">
      <w:start w:val="1"/>
      <w:numFmt w:val="bullet"/>
      <w:lvlText w:val=""/>
      <w:lvlJc w:val="left"/>
      <w:pPr>
        <w:ind w:left="6570" w:hanging="360"/>
      </w:pPr>
      <w:rPr>
        <w:rFonts w:ascii="Symbol" w:hAnsi="Symbol" w:hint="default"/>
      </w:rPr>
    </w:lvl>
    <w:lvl w:ilvl="7" w:tplc="04190003" w:tentative="1">
      <w:start w:val="1"/>
      <w:numFmt w:val="bullet"/>
      <w:lvlText w:val="o"/>
      <w:lvlJc w:val="left"/>
      <w:pPr>
        <w:ind w:left="7290" w:hanging="360"/>
      </w:pPr>
      <w:rPr>
        <w:rFonts w:ascii="Courier New" w:hAnsi="Courier New" w:cs="Courier New" w:hint="default"/>
      </w:rPr>
    </w:lvl>
    <w:lvl w:ilvl="8" w:tplc="04190005" w:tentative="1">
      <w:start w:val="1"/>
      <w:numFmt w:val="bullet"/>
      <w:lvlText w:val=""/>
      <w:lvlJc w:val="left"/>
      <w:pPr>
        <w:ind w:left="8010" w:hanging="360"/>
      </w:pPr>
      <w:rPr>
        <w:rFonts w:ascii="Wingdings" w:hAnsi="Wingdings" w:hint="default"/>
      </w:rPr>
    </w:lvl>
  </w:abstractNum>
  <w:abstractNum w:abstractNumId="7" w15:restartNumberingAfterBreak="0">
    <w:nsid w:val="36F504D4"/>
    <w:multiLevelType w:val="hybridMultilevel"/>
    <w:tmpl w:val="3A7E3BD0"/>
    <w:lvl w:ilvl="0" w:tplc="F65CDCEE">
      <w:start w:val="1"/>
      <w:numFmt w:val="upperRoman"/>
      <w:lvlText w:val="%1."/>
      <w:lvlJc w:val="left"/>
      <w:pPr>
        <w:ind w:left="3690" w:hanging="720"/>
      </w:pPr>
      <w:rPr>
        <w:rFonts w:hint="default"/>
      </w:rPr>
    </w:lvl>
    <w:lvl w:ilvl="1" w:tplc="04190019" w:tentative="1">
      <w:start w:val="1"/>
      <w:numFmt w:val="lowerLetter"/>
      <w:lvlText w:val="%2."/>
      <w:lvlJc w:val="left"/>
      <w:pPr>
        <w:ind w:left="4050" w:hanging="360"/>
      </w:pPr>
    </w:lvl>
    <w:lvl w:ilvl="2" w:tplc="0419001B" w:tentative="1">
      <w:start w:val="1"/>
      <w:numFmt w:val="lowerRoman"/>
      <w:lvlText w:val="%3."/>
      <w:lvlJc w:val="right"/>
      <w:pPr>
        <w:ind w:left="4770" w:hanging="180"/>
      </w:pPr>
    </w:lvl>
    <w:lvl w:ilvl="3" w:tplc="0419000F" w:tentative="1">
      <w:start w:val="1"/>
      <w:numFmt w:val="decimal"/>
      <w:lvlText w:val="%4."/>
      <w:lvlJc w:val="left"/>
      <w:pPr>
        <w:ind w:left="5490" w:hanging="360"/>
      </w:pPr>
    </w:lvl>
    <w:lvl w:ilvl="4" w:tplc="04190019" w:tentative="1">
      <w:start w:val="1"/>
      <w:numFmt w:val="lowerLetter"/>
      <w:lvlText w:val="%5."/>
      <w:lvlJc w:val="left"/>
      <w:pPr>
        <w:ind w:left="6210" w:hanging="360"/>
      </w:pPr>
    </w:lvl>
    <w:lvl w:ilvl="5" w:tplc="0419001B" w:tentative="1">
      <w:start w:val="1"/>
      <w:numFmt w:val="lowerRoman"/>
      <w:lvlText w:val="%6."/>
      <w:lvlJc w:val="right"/>
      <w:pPr>
        <w:ind w:left="6930" w:hanging="180"/>
      </w:pPr>
    </w:lvl>
    <w:lvl w:ilvl="6" w:tplc="0419000F" w:tentative="1">
      <w:start w:val="1"/>
      <w:numFmt w:val="decimal"/>
      <w:lvlText w:val="%7."/>
      <w:lvlJc w:val="left"/>
      <w:pPr>
        <w:ind w:left="7650" w:hanging="360"/>
      </w:pPr>
    </w:lvl>
    <w:lvl w:ilvl="7" w:tplc="04190019" w:tentative="1">
      <w:start w:val="1"/>
      <w:numFmt w:val="lowerLetter"/>
      <w:lvlText w:val="%8."/>
      <w:lvlJc w:val="left"/>
      <w:pPr>
        <w:ind w:left="8370" w:hanging="360"/>
      </w:pPr>
    </w:lvl>
    <w:lvl w:ilvl="8" w:tplc="0419001B" w:tentative="1">
      <w:start w:val="1"/>
      <w:numFmt w:val="lowerRoman"/>
      <w:lvlText w:val="%9."/>
      <w:lvlJc w:val="right"/>
      <w:pPr>
        <w:ind w:left="9090" w:hanging="180"/>
      </w:pPr>
    </w:lvl>
  </w:abstractNum>
  <w:abstractNum w:abstractNumId="8" w15:restartNumberingAfterBreak="0">
    <w:nsid w:val="3A994597"/>
    <w:multiLevelType w:val="hybridMultilevel"/>
    <w:tmpl w:val="AC18915A"/>
    <w:lvl w:ilvl="0" w:tplc="0DA4CA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267E8D"/>
    <w:multiLevelType w:val="hybridMultilevel"/>
    <w:tmpl w:val="60C612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A585076"/>
    <w:multiLevelType w:val="hybridMultilevel"/>
    <w:tmpl w:val="B2A4DA22"/>
    <w:lvl w:ilvl="0" w:tplc="F6CED952">
      <w:start w:val="1"/>
      <w:numFmt w:val="upperRoman"/>
      <w:lvlText w:val="%1."/>
      <w:lvlJc w:val="left"/>
      <w:pPr>
        <w:ind w:left="3690" w:hanging="720"/>
      </w:pPr>
      <w:rPr>
        <w:rFonts w:hint="default"/>
      </w:rPr>
    </w:lvl>
    <w:lvl w:ilvl="1" w:tplc="04190019" w:tentative="1">
      <w:start w:val="1"/>
      <w:numFmt w:val="lowerLetter"/>
      <w:lvlText w:val="%2."/>
      <w:lvlJc w:val="left"/>
      <w:pPr>
        <w:ind w:left="4050" w:hanging="360"/>
      </w:pPr>
    </w:lvl>
    <w:lvl w:ilvl="2" w:tplc="0419001B" w:tentative="1">
      <w:start w:val="1"/>
      <w:numFmt w:val="lowerRoman"/>
      <w:lvlText w:val="%3."/>
      <w:lvlJc w:val="right"/>
      <w:pPr>
        <w:ind w:left="4770" w:hanging="180"/>
      </w:pPr>
    </w:lvl>
    <w:lvl w:ilvl="3" w:tplc="0419000F" w:tentative="1">
      <w:start w:val="1"/>
      <w:numFmt w:val="decimal"/>
      <w:lvlText w:val="%4."/>
      <w:lvlJc w:val="left"/>
      <w:pPr>
        <w:ind w:left="5490" w:hanging="360"/>
      </w:pPr>
    </w:lvl>
    <w:lvl w:ilvl="4" w:tplc="04190019" w:tentative="1">
      <w:start w:val="1"/>
      <w:numFmt w:val="lowerLetter"/>
      <w:lvlText w:val="%5."/>
      <w:lvlJc w:val="left"/>
      <w:pPr>
        <w:ind w:left="6210" w:hanging="360"/>
      </w:pPr>
    </w:lvl>
    <w:lvl w:ilvl="5" w:tplc="0419001B" w:tentative="1">
      <w:start w:val="1"/>
      <w:numFmt w:val="lowerRoman"/>
      <w:lvlText w:val="%6."/>
      <w:lvlJc w:val="right"/>
      <w:pPr>
        <w:ind w:left="6930" w:hanging="180"/>
      </w:pPr>
    </w:lvl>
    <w:lvl w:ilvl="6" w:tplc="0419000F" w:tentative="1">
      <w:start w:val="1"/>
      <w:numFmt w:val="decimal"/>
      <w:lvlText w:val="%7."/>
      <w:lvlJc w:val="left"/>
      <w:pPr>
        <w:ind w:left="7650" w:hanging="360"/>
      </w:pPr>
    </w:lvl>
    <w:lvl w:ilvl="7" w:tplc="04190019" w:tentative="1">
      <w:start w:val="1"/>
      <w:numFmt w:val="lowerLetter"/>
      <w:lvlText w:val="%8."/>
      <w:lvlJc w:val="left"/>
      <w:pPr>
        <w:ind w:left="8370" w:hanging="360"/>
      </w:pPr>
    </w:lvl>
    <w:lvl w:ilvl="8" w:tplc="0419001B" w:tentative="1">
      <w:start w:val="1"/>
      <w:numFmt w:val="lowerRoman"/>
      <w:lvlText w:val="%9."/>
      <w:lvlJc w:val="right"/>
      <w:pPr>
        <w:ind w:left="9090" w:hanging="180"/>
      </w:pPr>
    </w:lvl>
  </w:abstractNum>
  <w:abstractNum w:abstractNumId="11" w15:restartNumberingAfterBreak="0">
    <w:nsid w:val="4B460616"/>
    <w:multiLevelType w:val="hybridMultilevel"/>
    <w:tmpl w:val="5A225B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E8D4A4B"/>
    <w:multiLevelType w:val="hybridMultilevel"/>
    <w:tmpl w:val="AFACDEFA"/>
    <w:lvl w:ilvl="0" w:tplc="04190001">
      <w:start w:val="1"/>
      <w:numFmt w:val="bullet"/>
      <w:lvlText w:val=""/>
      <w:lvlJc w:val="left"/>
      <w:pPr>
        <w:ind w:left="2970" w:hanging="360"/>
      </w:pPr>
      <w:rPr>
        <w:rFonts w:ascii="Symbol" w:hAnsi="Symbol" w:hint="default"/>
      </w:rPr>
    </w:lvl>
    <w:lvl w:ilvl="1" w:tplc="04190003" w:tentative="1">
      <w:start w:val="1"/>
      <w:numFmt w:val="bullet"/>
      <w:lvlText w:val="o"/>
      <w:lvlJc w:val="left"/>
      <w:pPr>
        <w:ind w:left="3690" w:hanging="360"/>
      </w:pPr>
      <w:rPr>
        <w:rFonts w:ascii="Courier New" w:hAnsi="Courier New" w:cs="Courier New" w:hint="default"/>
      </w:rPr>
    </w:lvl>
    <w:lvl w:ilvl="2" w:tplc="04190005" w:tentative="1">
      <w:start w:val="1"/>
      <w:numFmt w:val="bullet"/>
      <w:lvlText w:val=""/>
      <w:lvlJc w:val="left"/>
      <w:pPr>
        <w:ind w:left="4410" w:hanging="360"/>
      </w:pPr>
      <w:rPr>
        <w:rFonts w:ascii="Wingdings" w:hAnsi="Wingdings" w:hint="default"/>
      </w:rPr>
    </w:lvl>
    <w:lvl w:ilvl="3" w:tplc="04190001" w:tentative="1">
      <w:start w:val="1"/>
      <w:numFmt w:val="bullet"/>
      <w:lvlText w:val=""/>
      <w:lvlJc w:val="left"/>
      <w:pPr>
        <w:ind w:left="5130" w:hanging="360"/>
      </w:pPr>
      <w:rPr>
        <w:rFonts w:ascii="Symbol" w:hAnsi="Symbol" w:hint="default"/>
      </w:rPr>
    </w:lvl>
    <w:lvl w:ilvl="4" w:tplc="04190003" w:tentative="1">
      <w:start w:val="1"/>
      <w:numFmt w:val="bullet"/>
      <w:lvlText w:val="o"/>
      <w:lvlJc w:val="left"/>
      <w:pPr>
        <w:ind w:left="5850" w:hanging="360"/>
      </w:pPr>
      <w:rPr>
        <w:rFonts w:ascii="Courier New" w:hAnsi="Courier New" w:cs="Courier New" w:hint="default"/>
      </w:rPr>
    </w:lvl>
    <w:lvl w:ilvl="5" w:tplc="04190005" w:tentative="1">
      <w:start w:val="1"/>
      <w:numFmt w:val="bullet"/>
      <w:lvlText w:val=""/>
      <w:lvlJc w:val="left"/>
      <w:pPr>
        <w:ind w:left="6570" w:hanging="360"/>
      </w:pPr>
      <w:rPr>
        <w:rFonts w:ascii="Wingdings" w:hAnsi="Wingdings" w:hint="default"/>
      </w:rPr>
    </w:lvl>
    <w:lvl w:ilvl="6" w:tplc="04190001" w:tentative="1">
      <w:start w:val="1"/>
      <w:numFmt w:val="bullet"/>
      <w:lvlText w:val=""/>
      <w:lvlJc w:val="left"/>
      <w:pPr>
        <w:ind w:left="7290" w:hanging="360"/>
      </w:pPr>
      <w:rPr>
        <w:rFonts w:ascii="Symbol" w:hAnsi="Symbol" w:hint="default"/>
      </w:rPr>
    </w:lvl>
    <w:lvl w:ilvl="7" w:tplc="04190003" w:tentative="1">
      <w:start w:val="1"/>
      <w:numFmt w:val="bullet"/>
      <w:lvlText w:val="o"/>
      <w:lvlJc w:val="left"/>
      <w:pPr>
        <w:ind w:left="8010" w:hanging="360"/>
      </w:pPr>
      <w:rPr>
        <w:rFonts w:ascii="Courier New" w:hAnsi="Courier New" w:cs="Courier New" w:hint="default"/>
      </w:rPr>
    </w:lvl>
    <w:lvl w:ilvl="8" w:tplc="04190005" w:tentative="1">
      <w:start w:val="1"/>
      <w:numFmt w:val="bullet"/>
      <w:lvlText w:val=""/>
      <w:lvlJc w:val="left"/>
      <w:pPr>
        <w:ind w:left="8730" w:hanging="360"/>
      </w:pPr>
      <w:rPr>
        <w:rFonts w:ascii="Wingdings" w:hAnsi="Wingdings" w:hint="default"/>
      </w:rPr>
    </w:lvl>
  </w:abstractNum>
  <w:abstractNum w:abstractNumId="13" w15:restartNumberingAfterBreak="0">
    <w:nsid w:val="4EA96D20"/>
    <w:multiLevelType w:val="hybridMultilevel"/>
    <w:tmpl w:val="4E2AF9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EBA68D7"/>
    <w:multiLevelType w:val="hybridMultilevel"/>
    <w:tmpl w:val="A1DC16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5166C12"/>
    <w:multiLevelType w:val="hybridMultilevel"/>
    <w:tmpl w:val="55C6F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167C39"/>
    <w:multiLevelType w:val="hybridMultilevel"/>
    <w:tmpl w:val="8B604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156272"/>
    <w:multiLevelType w:val="hybridMultilevel"/>
    <w:tmpl w:val="D69E0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FE177D"/>
    <w:multiLevelType w:val="hybridMultilevel"/>
    <w:tmpl w:val="B2EA36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514AC5"/>
    <w:multiLevelType w:val="hybridMultilevel"/>
    <w:tmpl w:val="5AE6A4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96107B2"/>
    <w:multiLevelType w:val="hybridMultilevel"/>
    <w:tmpl w:val="C2A6ECC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15:restartNumberingAfterBreak="0">
    <w:nsid w:val="6BA3105A"/>
    <w:multiLevelType w:val="hybridMultilevel"/>
    <w:tmpl w:val="E6C0026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6E853CCB"/>
    <w:multiLevelType w:val="hybridMultilevel"/>
    <w:tmpl w:val="0A4A0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933A31"/>
    <w:multiLevelType w:val="hybridMultilevel"/>
    <w:tmpl w:val="30604E4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8"/>
  </w:num>
  <w:num w:numId="2">
    <w:abstractNumId w:val="20"/>
  </w:num>
  <w:num w:numId="3">
    <w:abstractNumId w:val="23"/>
  </w:num>
  <w:num w:numId="4">
    <w:abstractNumId w:val="2"/>
  </w:num>
  <w:num w:numId="5">
    <w:abstractNumId w:val="6"/>
  </w:num>
  <w:num w:numId="6">
    <w:abstractNumId w:val="12"/>
  </w:num>
  <w:num w:numId="7">
    <w:abstractNumId w:val="21"/>
  </w:num>
  <w:num w:numId="8">
    <w:abstractNumId w:val="10"/>
  </w:num>
  <w:num w:numId="9">
    <w:abstractNumId w:val="7"/>
  </w:num>
  <w:num w:numId="10">
    <w:abstractNumId w:val="5"/>
  </w:num>
  <w:num w:numId="11">
    <w:abstractNumId w:val="16"/>
  </w:num>
  <w:num w:numId="12">
    <w:abstractNumId w:val="11"/>
  </w:num>
  <w:num w:numId="13">
    <w:abstractNumId w:val="13"/>
  </w:num>
  <w:num w:numId="14">
    <w:abstractNumId w:val="18"/>
  </w:num>
  <w:num w:numId="15">
    <w:abstractNumId w:val="19"/>
  </w:num>
  <w:num w:numId="16">
    <w:abstractNumId w:val="17"/>
  </w:num>
  <w:num w:numId="17">
    <w:abstractNumId w:val="9"/>
  </w:num>
  <w:num w:numId="18">
    <w:abstractNumId w:val="15"/>
  </w:num>
  <w:num w:numId="19">
    <w:abstractNumId w:val="1"/>
  </w:num>
  <w:num w:numId="20">
    <w:abstractNumId w:val="14"/>
  </w:num>
  <w:num w:numId="21">
    <w:abstractNumId w:val="3"/>
  </w:num>
  <w:num w:numId="22">
    <w:abstractNumId w:val="22"/>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A79D3"/>
    <w:rsid w:val="00043423"/>
    <w:rsid w:val="00116D1A"/>
    <w:rsid w:val="00145CEF"/>
    <w:rsid w:val="00183875"/>
    <w:rsid w:val="001F10D2"/>
    <w:rsid w:val="0020003D"/>
    <w:rsid w:val="00213096"/>
    <w:rsid w:val="00245EB1"/>
    <w:rsid w:val="00291FCA"/>
    <w:rsid w:val="002B0542"/>
    <w:rsid w:val="002C2E15"/>
    <w:rsid w:val="00303D72"/>
    <w:rsid w:val="00311291"/>
    <w:rsid w:val="0038449C"/>
    <w:rsid w:val="003A1AC5"/>
    <w:rsid w:val="003E3A88"/>
    <w:rsid w:val="003E400A"/>
    <w:rsid w:val="004033B4"/>
    <w:rsid w:val="00404A9A"/>
    <w:rsid w:val="00491472"/>
    <w:rsid w:val="004A6A9B"/>
    <w:rsid w:val="00500B73"/>
    <w:rsid w:val="00507806"/>
    <w:rsid w:val="00514530"/>
    <w:rsid w:val="005178D2"/>
    <w:rsid w:val="00533823"/>
    <w:rsid w:val="005526C1"/>
    <w:rsid w:val="00576BE9"/>
    <w:rsid w:val="005B1DF8"/>
    <w:rsid w:val="005C6EA1"/>
    <w:rsid w:val="005D4ACB"/>
    <w:rsid w:val="00602365"/>
    <w:rsid w:val="00661820"/>
    <w:rsid w:val="00666CE9"/>
    <w:rsid w:val="006829B8"/>
    <w:rsid w:val="006836AE"/>
    <w:rsid w:val="006948AC"/>
    <w:rsid w:val="006D3245"/>
    <w:rsid w:val="00725EB1"/>
    <w:rsid w:val="007616AA"/>
    <w:rsid w:val="00795519"/>
    <w:rsid w:val="008207F8"/>
    <w:rsid w:val="008441A2"/>
    <w:rsid w:val="00850946"/>
    <w:rsid w:val="00893393"/>
    <w:rsid w:val="008C01A6"/>
    <w:rsid w:val="008D69EF"/>
    <w:rsid w:val="00933AB2"/>
    <w:rsid w:val="009639D2"/>
    <w:rsid w:val="0097329F"/>
    <w:rsid w:val="00984C2D"/>
    <w:rsid w:val="009A79D3"/>
    <w:rsid w:val="00A36F80"/>
    <w:rsid w:val="00A376AA"/>
    <w:rsid w:val="00A67B15"/>
    <w:rsid w:val="00AD4A0F"/>
    <w:rsid w:val="00B077B0"/>
    <w:rsid w:val="00B221CA"/>
    <w:rsid w:val="00B443AF"/>
    <w:rsid w:val="00BA1F0C"/>
    <w:rsid w:val="00BC0C69"/>
    <w:rsid w:val="00BC48FA"/>
    <w:rsid w:val="00BF2028"/>
    <w:rsid w:val="00C11830"/>
    <w:rsid w:val="00C22D18"/>
    <w:rsid w:val="00C95DA1"/>
    <w:rsid w:val="00CC5E3B"/>
    <w:rsid w:val="00CE7429"/>
    <w:rsid w:val="00CF024F"/>
    <w:rsid w:val="00D019EB"/>
    <w:rsid w:val="00D42D43"/>
    <w:rsid w:val="00DF7740"/>
    <w:rsid w:val="00E033B3"/>
    <w:rsid w:val="00E77FD5"/>
    <w:rsid w:val="00EE38BC"/>
    <w:rsid w:val="00F16E52"/>
    <w:rsid w:val="00F779CF"/>
    <w:rsid w:val="00F907B0"/>
    <w:rsid w:val="00F94D2B"/>
    <w:rsid w:val="00FA2723"/>
    <w:rsid w:val="00FE6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26CF"/>
  <w15:docId w15:val="{A5A6107F-B983-420A-83F5-8E1F3F20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4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9D3"/>
    <w:pPr>
      <w:ind w:left="720"/>
      <w:contextualSpacing/>
    </w:pPr>
  </w:style>
  <w:style w:type="table" w:styleId="a4">
    <w:name w:val="Table Grid"/>
    <w:basedOn w:val="a1"/>
    <w:uiPriority w:val="59"/>
    <w:rsid w:val="00145C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078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7806"/>
  </w:style>
  <w:style w:type="paragraph" w:styleId="a7">
    <w:name w:val="footer"/>
    <w:basedOn w:val="a"/>
    <w:link w:val="a8"/>
    <w:uiPriority w:val="99"/>
    <w:unhideWhenUsed/>
    <w:rsid w:val="005078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7806"/>
  </w:style>
  <w:style w:type="table" w:customStyle="1" w:styleId="1">
    <w:name w:val="Сетка таблицы1"/>
    <w:basedOn w:val="a1"/>
    <w:next w:val="a4"/>
    <w:uiPriority w:val="59"/>
    <w:rsid w:val="0050780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67B58-5011-4C97-8F73-A0B8E53D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22</Pages>
  <Words>4258</Words>
  <Characters>24274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Пользователь</cp:lastModifiedBy>
  <cp:revision>48</cp:revision>
  <dcterms:created xsi:type="dcterms:W3CDTF">2019-03-06T12:49:00Z</dcterms:created>
  <dcterms:modified xsi:type="dcterms:W3CDTF">2019-04-17T06:53:00Z</dcterms:modified>
</cp:coreProperties>
</file>