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FF4" w:rsidRPr="006D1FF4" w:rsidRDefault="006D1FF4" w:rsidP="006D1FF4">
      <w:pPr>
        <w:keepNext/>
        <w:snapToGrid w:val="0"/>
        <w:spacing w:after="0" w:line="240" w:lineRule="auto"/>
        <w:jc w:val="center"/>
        <w:outlineLvl w:val="3"/>
        <w:rPr>
          <w:rFonts w:ascii="Times New Roman" w:eastAsia="Times New Roman" w:hAnsi="Times New Roman" w:cs="Times New Roman"/>
          <w:b/>
          <w:i/>
          <w:sz w:val="28"/>
          <w:szCs w:val="24"/>
          <w:lang w:val="en-GB" w:eastAsia="ru-RU"/>
        </w:rPr>
      </w:pPr>
      <w:bookmarkStart w:id="0" w:name="_GoBack"/>
      <w:r w:rsidRPr="006D1FF4">
        <w:rPr>
          <w:rFonts w:ascii="Times New Roman" w:eastAsia="Times New Roman" w:hAnsi="Times New Roman" w:cs="Times New Roman"/>
          <w:b/>
          <w:i/>
          <w:sz w:val="28"/>
          <w:szCs w:val="24"/>
          <w:lang w:val="en-GB" w:eastAsia="ru-RU"/>
        </w:rPr>
        <w:t>THE EXPLOSION</w:t>
      </w:r>
      <w:r w:rsidRPr="006D1FF4">
        <w:rPr>
          <w:rFonts w:ascii="Times New Roman" w:eastAsia="Times New Roman" w:hAnsi="Times New Roman" w:cs="Times New Roman"/>
          <w:b/>
          <w:i/>
          <w:sz w:val="28"/>
          <w:szCs w:val="24"/>
          <w:lang w:val="en-US" w:eastAsia="ru-RU"/>
        </w:rPr>
        <w:t xml:space="preserve"> </w:t>
      </w:r>
      <w:r w:rsidRPr="006D1FF4">
        <w:rPr>
          <w:rFonts w:ascii="PresentScript" w:eastAsia="Times New Roman" w:hAnsi="PresentScript" w:cs="Times New Roman"/>
          <w:b/>
          <w:i/>
          <w:noProof/>
          <w:sz w:val="56"/>
          <w:szCs w:val="20"/>
          <w:lang w:eastAsia="ru-RU"/>
        </w:rPr>
        <w:drawing>
          <wp:anchor distT="0" distB="0" distL="114300" distR="114300" simplePos="0" relativeHeight="251659264" behindDoc="1" locked="0" layoutInCell="1" allowOverlap="1" wp14:anchorId="71D448FC" wp14:editId="6991EC49">
            <wp:simplePos x="0" y="0"/>
            <wp:positionH relativeFrom="column">
              <wp:posOffset>148590</wp:posOffset>
            </wp:positionH>
            <wp:positionV relativeFrom="paragraph">
              <wp:posOffset>133350</wp:posOffset>
            </wp:positionV>
            <wp:extent cx="1012190" cy="1274445"/>
            <wp:effectExtent l="0" t="0" r="0" b="1905"/>
            <wp:wrapTight wrapText="bothSides">
              <wp:wrapPolygon edited="0">
                <wp:start x="0" y="0"/>
                <wp:lineTo x="0" y="21309"/>
                <wp:lineTo x="21139" y="21309"/>
                <wp:lineTo x="21139" y="0"/>
                <wp:lineTo x="0" y="0"/>
              </wp:wrapPolygon>
            </wp:wrapTight>
            <wp:docPr id="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1274445"/>
                    </a:xfrm>
                    <a:prstGeom prst="rect">
                      <a:avLst/>
                    </a:prstGeom>
                    <a:noFill/>
                  </pic:spPr>
                </pic:pic>
              </a:graphicData>
            </a:graphic>
            <wp14:sizeRelH relativeFrom="page">
              <wp14:pctWidth>0</wp14:pctWidth>
            </wp14:sizeRelH>
            <wp14:sizeRelV relativeFrom="page">
              <wp14:pctHeight>0</wp14:pctHeight>
            </wp14:sizeRelV>
          </wp:anchor>
        </w:drawing>
      </w:r>
      <w:r w:rsidRPr="006D1FF4">
        <w:rPr>
          <w:rFonts w:ascii="Times New Roman" w:eastAsia="Times New Roman" w:hAnsi="Times New Roman" w:cs="Times New Roman"/>
          <w:b/>
          <w:i/>
          <w:sz w:val="28"/>
          <w:szCs w:val="24"/>
          <w:lang w:val="en-GB" w:eastAsia="ru-RU"/>
        </w:rPr>
        <w:t>from The Citadel by A. J. Cronin</w:t>
      </w:r>
    </w:p>
    <w:bookmarkEnd w:id="0"/>
    <w:p w:rsidR="006D1FF4" w:rsidRPr="006D1FF4" w:rsidRDefault="006D1FF4" w:rsidP="006D1FF4">
      <w:pPr>
        <w:spacing w:after="0" w:line="240" w:lineRule="auto"/>
        <w:jc w:val="center"/>
        <w:rPr>
          <w:rFonts w:ascii="Times New Roman" w:eastAsia="Times New Roman" w:hAnsi="Times New Roman" w:cs="Times New Roman"/>
          <w:i/>
          <w:snapToGrid w:val="0"/>
          <w:sz w:val="28"/>
          <w:szCs w:val="24"/>
          <w:lang w:val="en-US" w:eastAsia="ru-RU"/>
        </w:rPr>
      </w:pPr>
      <w:r w:rsidRPr="006D1FF4">
        <w:rPr>
          <w:rFonts w:ascii="Times New Roman" w:eastAsia="Times New Roman" w:hAnsi="Times New Roman" w:cs="Times New Roman"/>
          <w:b/>
          <w:i/>
          <w:snapToGrid w:val="0"/>
          <w:sz w:val="28"/>
          <w:szCs w:val="24"/>
          <w:lang w:val="en-US" w:eastAsia="ru-RU"/>
        </w:rPr>
        <w:t>Archibald Joseph Cronin</w:t>
      </w:r>
      <w:r w:rsidRPr="006D1FF4">
        <w:rPr>
          <w:rFonts w:ascii="Times New Roman" w:eastAsia="Times New Roman" w:hAnsi="Times New Roman" w:cs="Times New Roman"/>
          <w:i/>
          <w:snapToGrid w:val="0"/>
          <w:sz w:val="28"/>
          <w:szCs w:val="24"/>
          <w:lang w:val="en-US" w:eastAsia="ru-RU"/>
        </w:rPr>
        <w:t>, MB, ChB, MD, DPH, MRCP (19 July 1896 – 6 January 1981) was a … … and … .</w:t>
      </w:r>
    </w:p>
    <w:p w:rsidR="006D1FF4" w:rsidRPr="006D1FF4" w:rsidRDefault="006D1FF4" w:rsidP="006D1FF4">
      <w:pPr>
        <w:spacing w:after="0" w:line="240" w:lineRule="auto"/>
        <w:jc w:val="center"/>
        <w:rPr>
          <w:rFonts w:ascii="Times New Roman" w:eastAsia="Times New Roman" w:hAnsi="Times New Roman" w:cs="Times New Roman"/>
          <w:i/>
          <w:snapToGrid w:val="0"/>
          <w:sz w:val="18"/>
          <w:szCs w:val="16"/>
          <w:lang w:val="en-US" w:eastAsia="ru-RU"/>
        </w:rPr>
      </w:pPr>
    </w:p>
    <w:p w:rsidR="006D1FF4" w:rsidRPr="006D1FF4" w:rsidRDefault="006D1FF4" w:rsidP="006D1FF4">
      <w:pPr>
        <w:numPr>
          <w:ilvl w:val="0"/>
          <w:numId w:val="1"/>
        </w:numPr>
        <w:spacing w:after="0" w:line="240" w:lineRule="auto"/>
        <w:rPr>
          <w:rFonts w:ascii="Times New Roman" w:eastAsia="Times New Roman" w:hAnsi="Times New Roman" w:cs="Times New Roman"/>
          <w:i/>
          <w:snapToGrid w:val="0"/>
          <w:sz w:val="28"/>
          <w:szCs w:val="24"/>
          <w:lang w:eastAsia="ru-RU"/>
        </w:rPr>
      </w:pPr>
      <w:r w:rsidRPr="006D1FF4">
        <w:rPr>
          <w:rFonts w:ascii="Times New Roman" w:eastAsia="Times New Roman" w:hAnsi="Times New Roman" w:cs="Times New Roman"/>
          <w:i/>
          <w:snapToGrid w:val="0"/>
          <w:sz w:val="28"/>
          <w:szCs w:val="24"/>
          <w:lang w:val="en-US" w:eastAsia="ru-RU"/>
        </w:rPr>
        <w:t>MB</w:t>
      </w:r>
      <w:r w:rsidRPr="006D1FF4">
        <w:rPr>
          <w:rFonts w:ascii="Times New Roman" w:eastAsia="Times New Roman" w:hAnsi="Times New Roman" w:cs="Times New Roman"/>
          <w:i/>
          <w:snapToGrid w:val="0"/>
          <w:sz w:val="28"/>
          <w:szCs w:val="24"/>
          <w:lang w:eastAsia="ru-RU"/>
        </w:rPr>
        <w:t xml:space="preserve"> - </w:t>
      </w:r>
      <w:r w:rsidRPr="006D1FF4">
        <w:rPr>
          <w:rFonts w:ascii="Times New Roman" w:eastAsia="Times New Roman" w:hAnsi="Times New Roman" w:cs="Times New Roman"/>
          <w:i/>
          <w:snapToGrid w:val="0"/>
          <w:sz w:val="28"/>
          <w:szCs w:val="24"/>
          <w:lang w:val="en-US" w:eastAsia="ru-RU"/>
        </w:rPr>
        <w:t xml:space="preserve">microbiologist, </w:t>
      </w:r>
    </w:p>
    <w:p w:rsidR="006D1FF4" w:rsidRPr="006D1FF4" w:rsidRDefault="006D1FF4" w:rsidP="006D1FF4">
      <w:pPr>
        <w:numPr>
          <w:ilvl w:val="0"/>
          <w:numId w:val="1"/>
        </w:numPr>
        <w:spacing w:after="0" w:line="240" w:lineRule="auto"/>
        <w:rPr>
          <w:rFonts w:ascii="Times New Roman" w:eastAsia="Times New Roman" w:hAnsi="Times New Roman" w:cs="Times New Roman"/>
          <w:i/>
          <w:snapToGrid w:val="0"/>
          <w:sz w:val="28"/>
          <w:szCs w:val="24"/>
          <w:lang w:eastAsia="ru-RU"/>
        </w:rPr>
      </w:pPr>
      <w:r w:rsidRPr="006D1FF4">
        <w:rPr>
          <w:rFonts w:ascii="Times New Roman" w:eastAsia="Times New Roman" w:hAnsi="Times New Roman" w:cs="Times New Roman"/>
          <w:i/>
          <w:snapToGrid w:val="0"/>
          <w:sz w:val="28"/>
          <w:szCs w:val="24"/>
          <w:lang w:val="en-US" w:eastAsia="ru-RU"/>
        </w:rPr>
        <w:t xml:space="preserve">ChB – chemistry bachelor, </w:t>
      </w:r>
    </w:p>
    <w:p w:rsidR="006D1FF4" w:rsidRPr="006D1FF4" w:rsidRDefault="006D1FF4" w:rsidP="006D1FF4">
      <w:pPr>
        <w:numPr>
          <w:ilvl w:val="0"/>
          <w:numId w:val="1"/>
        </w:numPr>
        <w:spacing w:after="0" w:line="240" w:lineRule="auto"/>
        <w:rPr>
          <w:rFonts w:ascii="Times New Roman" w:eastAsia="Times New Roman" w:hAnsi="Times New Roman" w:cs="Times New Roman"/>
          <w:i/>
          <w:snapToGrid w:val="0"/>
          <w:sz w:val="28"/>
          <w:szCs w:val="24"/>
          <w:lang w:eastAsia="ru-RU"/>
        </w:rPr>
      </w:pPr>
      <w:r w:rsidRPr="006D1FF4">
        <w:rPr>
          <w:rFonts w:ascii="Times New Roman" w:eastAsia="Times New Roman" w:hAnsi="Times New Roman" w:cs="Times New Roman"/>
          <w:i/>
          <w:snapToGrid w:val="0"/>
          <w:sz w:val="28"/>
          <w:szCs w:val="24"/>
          <w:lang w:val="en-US" w:eastAsia="ru-RU"/>
        </w:rPr>
        <w:t xml:space="preserve">MD – Doctor of Medicine, </w:t>
      </w:r>
    </w:p>
    <w:p w:rsidR="006D1FF4" w:rsidRPr="006D1FF4" w:rsidRDefault="006D1FF4" w:rsidP="006D1FF4">
      <w:pPr>
        <w:numPr>
          <w:ilvl w:val="0"/>
          <w:numId w:val="1"/>
        </w:numPr>
        <w:spacing w:after="0" w:line="240" w:lineRule="auto"/>
        <w:rPr>
          <w:rFonts w:ascii="Times New Roman" w:eastAsia="Times New Roman" w:hAnsi="Times New Roman" w:cs="Times New Roman"/>
          <w:i/>
          <w:snapToGrid w:val="0"/>
          <w:sz w:val="28"/>
          <w:szCs w:val="24"/>
          <w:lang w:val="en-US" w:eastAsia="ru-RU"/>
        </w:rPr>
      </w:pPr>
      <w:r w:rsidRPr="006D1FF4">
        <w:rPr>
          <w:rFonts w:ascii="Times New Roman" w:eastAsia="Times New Roman" w:hAnsi="Times New Roman" w:cs="Times New Roman"/>
          <w:i/>
          <w:snapToGrid w:val="0"/>
          <w:sz w:val="28"/>
          <w:szCs w:val="24"/>
          <w:lang w:val="en-US" w:eastAsia="ru-RU"/>
        </w:rPr>
        <w:t xml:space="preserve">DPH – doctor of Public Health, </w:t>
      </w:r>
    </w:p>
    <w:p w:rsidR="006D1FF4" w:rsidRPr="006D1FF4" w:rsidRDefault="006D1FF4" w:rsidP="006D1FF4">
      <w:pPr>
        <w:numPr>
          <w:ilvl w:val="0"/>
          <w:numId w:val="1"/>
        </w:numPr>
        <w:spacing w:after="0" w:line="240" w:lineRule="auto"/>
        <w:ind w:left="709"/>
        <w:rPr>
          <w:rFonts w:ascii="Times New Roman" w:eastAsia="Times New Roman" w:hAnsi="Times New Roman" w:cs="Times New Roman"/>
          <w:i/>
          <w:snapToGrid w:val="0"/>
          <w:sz w:val="28"/>
          <w:szCs w:val="24"/>
          <w:lang w:val="en-US" w:eastAsia="ru-RU"/>
        </w:rPr>
      </w:pPr>
      <w:r w:rsidRPr="006D1FF4">
        <w:rPr>
          <w:rFonts w:ascii="Times New Roman" w:eastAsia="Times New Roman" w:hAnsi="Times New Roman" w:cs="Times New Roman"/>
          <w:i/>
          <w:snapToGrid w:val="0"/>
          <w:sz w:val="28"/>
          <w:szCs w:val="24"/>
          <w:lang w:val="en-US" w:eastAsia="ru-RU"/>
        </w:rPr>
        <w:t xml:space="preserve">MRCP – member of the Royal college of Physicians. </w:t>
      </w:r>
    </w:p>
    <w:p w:rsidR="006D1FF4" w:rsidRPr="006D1FF4" w:rsidRDefault="006D1FF4" w:rsidP="006D1FF4">
      <w:pPr>
        <w:spacing w:after="0" w:line="240" w:lineRule="auto"/>
        <w:rPr>
          <w:rFonts w:ascii="Times New Roman" w:eastAsia="Times New Roman" w:hAnsi="Times New Roman" w:cs="Times New Roman"/>
          <w:i/>
          <w:snapToGrid w:val="0"/>
          <w:sz w:val="18"/>
          <w:szCs w:val="16"/>
          <w:lang w:val="en-US" w:eastAsia="ru-RU"/>
        </w:rPr>
      </w:pPr>
    </w:p>
    <w:p w:rsidR="006D1FF4" w:rsidRPr="006D1FF4" w:rsidRDefault="006D1FF4" w:rsidP="006D1FF4">
      <w:pPr>
        <w:pBdr>
          <w:bottom w:val="single" w:sz="12" w:space="1" w:color="auto"/>
        </w:pBdr>
        <w:spacing w:after="0" w:line="240" w:lineRule="auto"/>
        <w:ind w:firstLine="567"/>
        <w:rPr>
          <w:rFonts w:ascii="Times New Roman" w:eastAsia="Times New Roman" w:hAnsi="Times New Roman" w:cs="Times New Roman"/>
          <w:snapToGrid w:val="0"/>
          <w:sz w:val="28"/>
          <w:szCs w:val="24"/>
          <w:lang w:val="en-US" w:eastAsia="ru-RU"/>
        </w:rPr>
      </w:pPr>
      <w:r w:rsidRPr="006D1FF4">
        <w:rPr>
          <w:rFonts w:ascii="Times New Roman" w:eastAsia="Times New Roman" w:hAnsi="Times New Roman" w:cs="Times New Roman"/>
          <w:b/>
          <w:snapToGrid w:val="0"/>
          <w:sz w:val="28"/>
          <w:szCs w:val="24"/>
          <w:u w:val="single"/>
          <w:lang w:val="en-US" w:eastAsia="ru-RU"/>
        </w:rPr>
        <w:t>!!!</w:t>
      </w:r>
      <w:r w:rsidRPr="006D1FF4">
        <w:rPr>
          <w:rFonts w:ascii="Times New Roman" w:eastAsia="Times New Roman" w:hAnsi="Times New Roman" w:cs="Times New Roman"/>
          <w:snapToGrid w:val="0"/>
          <w:sz w:val="28"/>
          <w:szCs w:val="24"/>
          <w:lang w:val="en-US" w:eastAsia="ru-RU"/>
        </w:rPr>
        <w:t xml:space="preserve">His best-known works are </w:t>
      </w:r>
      <w:r w:rsidRPr="006D1FF4">
        <w:rPr>
          <w:rFonts w:ascii="Times New Roman" w:eastAsia="Times New Roman" w:hAnsi="Times New Roman" w:cs="Times New Roman"/>
          <w:b/>
          <w:bCs/>
          <w:snapToGrid w:val="0"/>
          <w:sz w:val="28"/>
          <w:szCs w:val="24"/>
          <w:lang w:val="en-US" w:eastAsia="ru-RU"/>
        </w:rPr>
        <w:t>Hatter's Castle</w:t>
      </w:r>
      <w:r w:rsidRPr="006D1FF4">
        <w:rPr>
          <w:rFonts w:ascii="Times New Roman" w:eastAsia="Times New Roman" w:hAnsi="Times New Roman" w:cs="Times New Roman"/>
          <w:snapToGrid w:val="0"/>
          <w:sz w:val="28"/>
          <w:szCs w:val="24"/>
          <w:lang w:val="en-US" w:eastAsia="ru-RU"/>
        </w:rPr>
        <w:t xml:space="preserve">, </w:t>
      </w:r>
      <w:r w:rsidRPr="006D1FF4">
        <w:rPr>
          <w:rFonts w:ascii="Times New Roman" w:eastAsia="Times New Roman" w:hAnsi="Times New Roman" w:cs="Times New Roman"/>
          <w:b/>
          <w:bCs/>
          <w:snapToGrid w:val="0"/>
          <w:sz w:val="28"/>
          <w:szCs w:val="24"/>
          <w:lang w:val="en-US" w:eastAsia="ru-RU"/>
        </w:rPr>
        <w:t>The Stars Look Down</w:t>
      </w:r>
      <w:r w:rsidRPr="006D1FF4">
        <w:rPr>
          <w:rFonts w:ascii="Times New Roman" w:eastAsia="Times New Roman" w:hAnsi="Times New Roman" w:cs="Times New Roman"/>
          <w:snapToGrid w:val="0"/>
          <w:sz w:val="28"/>
          <w:szCs w:val="24"/>
          <w:lang w:val="en-US" w:eastAsia="ru-RU"/>
        </w:rPr>
        <w:t xml:space="preserve">, </w:t>
      </w:r>
      <w:r w:rsidRPr="006D1FF4">
        <w:rPr>
          <w:rFonts w:ascii="Times New Roman" w:eastAsia="Times New Roman" w:hAnsi="Times New Roman" w:cs="Times New Roman"/>
          <w:b/>
          <w:bCs/>
          <w:snapToGrid w:val="0"/>
          <w:sz w:val="28"/>
          <w:szCs w:val="24"/>
          <w:lang w:val="en-US" w:eastAsia="ru-RU"/>
        </w:rPr>
        <w:t>The Citadel</w:t>
      </w:r>
      <w:r w:rsidRPr="006D1FF4">
        <w:rPr>
          <w:rFonts w:ascii="Times New Roman" w:eastAsia="Times New Roman" w:hAnsi="Times New Roman" w:cs="Times New Roman"/>
          <w:snapToGrid w:val="0"/>
          <w:sz w:val="28"/>
          <w:szCs w:val="24"/>
          <w:lang w:val="en-US" w:eastAsia="ru-RU"/>
        </w:rPr>
        <w:t xml:space="preserve">, </w:t>
      </w:r>
      <w:r w:rsidRPr="006D1FF4">
        <w:rPr>
          <w:rFonts w:ascii="Times New Roman" w:eastAsia="Times New Roman" w:hAnsi="Times New Roman" w:cs="Times New Roman"/>
          <w:b/>
          <w:bCs/>
          <w:snapToGrid w:val="0"/>
          <w:sz w:val="28"/>
          <w:szCs w:val="24"/>
          <w:lang w:val="en-US" w:eastAsia="ru-RU"/>
        </w:rPr>
        <w:t xml:space="preserve">The Keys of the Kingdom </w:t>
      </w:r>
      <w:r w:rsidRPr="006D1FF4">
        <w:rPr>
          <w:rFonts w:ascii="Times New Roman" w:eastAsia="Times New Roman" w:hAnsi="Times New Roman" w:cs="Times New Roman"/>
          <w:snapToGrid w:val="0"/>
          <w:sz w:val="28"/>
          <w:szCs w:val="24"/>
          <w:lang w:val="en-US" w:eastAsia="ru-RU"/>
        </w:rPr>
        <w:t xml:space="preserve">and </w:t>
      </w:r>
      <w:r w:rsidRPr="006D1FF4">
        <w:rPr>
          <w:rFonts w:ascii="Times New Roman" w:eastAsia="Times New Roman" w:hAnsi="Times New Roman" w:cs="Times New Roman"/>
          <w:b/>
          <w:bCs/>
          <w:snapToGrid w:val="0"/>
          <w:sz w:val="28"/>
          <w:szCs w:val="24"/>
          <w:lang w:val="en-US" w:eastAsia="ru-RU"/>
        </w:rPr>
        <w:t>The Green Years</w:t>
      </w:r>
      <w:r w:rsidRPr="006D1FF4">
        <w:rPr>
          <w:rFonts w:ascii="Times New Roman" w:eastAsia="Times New Roman" w:hAnsi="Times New Roman" w:cs="Times New Roman"/>
          <w:snapToGrid w:val="0"/>
          <w:sz w:val="28"/>
          <w:szCs w:val="24"/>
          <w:lang w:val="en-US" w:eastAsia="ru-RU"/>
        </w:rPr>
        <w:t>, all of which were adapted to film.</w:t>
      </w:r>
    </w:p>
    <w:p w:rsidR="006D1FF4" w:rsidRPr="006D1FF4" w:rsidRDefault="006D1FF4" w:rsidP="006D1FF4">
      <w:pPr>
        <w:shd w:val="clear" w:color="auto" w:fill="FDE9D9"/>
        <w:autoSpaceDE w:val="0"/>
        <w:autoSpaceDN w:val="0"/>
        <w:adjustRightInd w:val="0"/>
        <w:spacing w:after="0" w:line="240" w:lineRule="auto"/>
        <w:jc w:val="both"/>
        <w:rPr>
          <w:rFonts w:ascii="Times New Roman" w:eastAsia="Times New Roman" w:hAnsi="Times New Roman" w:cs="Times New Roman"/>
          <w:b/>
          <w:bCs/>
          <w:sz w:val="28"/>
          <w:szCs w:val="24"/>
          <w:lang w:val="en-US"/>
        </w:rPr>
      </w:pPr>
      <w:r w:rsidRPr="006D1FF4">
        <w:rPr>
          <w:rFonts w:ascii="Times New Roman" w:eastAsia="Times New Roman" w:hAnsi="Times New Roman" w:cs="Times New Roman"/>
          <w:b/>
          <w:bCs/>
          <w:sz w:val="28"/>
          <w:szCs w:val="24"/>
          <w:lang w:val="en-US"/>
        </w:rPr>
        <w:t xml:space="preserve">VOCABULARY </w:t>
      </w:r>
    </w:p>
    <w:p w:rsidR="006D1FF4" w:rsidRPr="006D1FF4" w:rsidRDefault="006D1FF4" w:rsidP="006D1FF4">
      <w:pPr>
        <w:autoSpaceDE w:val="0"/>
        <w:autoSpaceDN w:val="0"/>
        <w:adjustRightInd w:val="0"/>
        <w:spacing w:after="0" w:line="240" w:lineRule="auto"/>
        <w:jc w:val="both"/>
        <w:rPr>
          <w:rFonts w:ascii="Times New Roman" w:eastAsia="Times New Roman" w:hAnsi="Times New Roman" w:cs="Times New Roman"/>
          <w:b/>
          <w:bCs/>
          <w:sz w:val="28"/>
          <w:szCs w:val="24"/>
          <w:lang w:val="en-US"/>
        </w:rPr>
      </w:pPr>
      <w:r w:rsidRPr="006D1FF4">
        <w:rPr>
          <w:rFonts w:ascii="Times New Roman" w:eastAsia="Times New Roman" w:hAnsi="Times New Roman" w:cs="Times New Roman"/>
          <w:b/>
          <w:bCs/>
          <w:sz w:val="28"/>
          <w:szCs w:val="24"/>
          <w:lang w:val="en-US"/>
        </w:rPr>
        <w:t>I. Find in the story English equivalents for the following words and expressions:</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eastAsia="ru-RU"/>
        </w:rPr>
      </w:pPr>
      <w:r w:rsidRPr="006D1FF4">
        <w:rPr>
          <w:rFonts w:ascii="Times New Roman" w:eastAsia="Times New Roman" w:hAnsi="Times New Roman" w:cs="Times New Roman"/>
          <w:snapToGrid w:val="0"/>
          <w:sz w:val="28"/>
          <w:szCs w:val="24"/>
          <w:lang w:val="kk-KZ" w:eastAsia="ru-RU"/>
        </w:rPr>
        <w:t>Кеншілер қаласы/</w:t>
      </w:r>
      <w:r w:rsidRPr="006D1FF4">
        <w:rPr>
          <w:rFonts w:ascii="Times New Roman" w:eastAsia="Times New Roman" w:hAnsi="Times New Roman" w:cs="Times New Roman"/>
          <w:snapToGrid w:val="0"/>
          <w:sz w:val="28"/>
          <w:szCs w:val="24"/>
          <w:lang w:eastAsia="ru-RU"/>
        </w:rPr>
        <w:t>шахтерский городок, өте алаңдаулы/очень обеспокоен, бірнеше рет хабарлады/неоднократно сообщал, пайдасыз/бесполезно, дәл осы уақыттан/с этого момента, қуана еңбектенді/трудился с удовольствием, мансаптың дәл басында/в самом начале карьеры, үзгіліссіз/без устали, уақытты босқа өткізу/пустая трата времени, қирату/взорвать, ақылынан адасқан емес пе/не сошел ли он с ума, күнәлі болу/греха не оберешься, ерте ме, кеш пе/рано или поздно, түсініксіз себептермен/по непонятной причине, тот басқан темір шатыры/ржавая железная крышка, иттін миына кірді/собаке пришло в голову, есалаңып жүгірді/побежали как сумасшедшие, бұрышқа зорға жеткенде/едва они успели добежать до угла, түн жамылғанда/под покровом ночи, в толпе, миыма келген жоқ/не пришло в голову.</w:t>
      </w:r>
    </w:p>
    <w:p w:rsidR="006D1FF4" w:rsidRPr="006D1FF4" w:rsidRDefault="006D1FF4" w:rsidP="006D1FF4">
      <w:pPr>
        <w:spacing w:after="0" w:line="240" w:lineRule="auto"/>
        <w:rPr>
          <w:rFonts w:ascii="Times New Roman" w:eastAsia="Times New Roman" w:hAnsi="Times New Roman" w:cs="Times New Roman"/>
          <w:b/>
          <w:bCs/>
          <w:snapToGrid w:val="0"/>
          <w:sz w:val="28"/>
          <w:szCs w:val="24"/>
          <w:lang w:val="en-US" w:eastAsia="ru-RU"/>
        </w:rPr>
      </w:pPr>
      <w:r w:rsidRPr="006D1FF4">
        <w:rPr>
          <w:rFonts w:ascii="Times New Roman" w:eastAsia="Times New Roman" w:hAnsi="Times New Roman" w:cs="Times New Roman"/>
          <w:b/>
          <w:bCs/>
          <w:snapToGrid w:val="0"/>
          <w:sz w:val="28"/>
          <w:szCs w:val="24"/>
          <w:lang w:val="en-US" w:eastAsia="ru-RU"/>
        </w:rPr>
        <w:t>II. Give Kazakh/Russian equivalents for the following words and expressions from the text and use them in the sentences of your own:</w:t>
      </w:r>
    </w:p>
    <w:p w:rsidR="006D1FF4" w:rsidRPr="006D1FF4" w:rsidRDefault="006D1FF4" w:rsidP="006D1FF4">
      <w:pPr>
        <w:spacing w:after="0" w:line="240" w:lineRule="auto"/>
        <w:rPr>
          <w:rFonts w:ascii="Arial" w:eastAsia="Times New Roman" w:hAnsi="Arial" w:cs="Times New Roman"/>
          <w:sz w:val="28"/>
          <w:szCs w:val="20"/>
          <w:lang w:val="en-GB"/>
        </w:rPr>
      </w:pPr>
      <w:r w:rsidRPr="006D1FF4">
        <w:rPr>
          <w:rFonts w:ascii="Times New Roman" w:eastAsia="Times New Roman" w:hAnsi="Times New Roman" w:cs="Times New Roman"/>
          <w:snapToGrid w:val="0"/>
          <w:sz w:val="28"/>
          <w:szCs w:val="24"/>
          <w:lang w:val="en-GB" w:eastAsia="ru-RU"/>
        </w:rPr>
        <w:t>be at a loss, turn to smb. for advice (help), it is … that is to blame, shrug one’s shoulders, to have an opportunity to do smth</w:t>
      </w:r>
      <w:r w:rsidRPr="006D1FF4">
        <w:rPr>
          <w:rFonts w:ascii="Times New Roman" w:eastAsia="Times New Roman" w:hAnsi="Times New Roman" w:cs="Times New Roman"/>
          <w:snapToGrid w:val="0"/>
          <w:sz w:val="28"/>
          <w:szCs w:val="24"/>
          <w:lang w:val="en-US" w:eastAsia="ru-RU"/>
        </w:rPr>
        <w:t xml:space="preserve">., </w:t>
      </w:r>
      <w:r w:rsidRPr="006D1FF4">
        <w:rPr>
          <w:rFonts w:ascii="Times New Roman" w:eastAsia="Times New Roman" w:hAnsi="Times New Roman" w:cs="Times New Roman"/>
          <w:snapToGrid w:val="0"/>
          <w:sz w:val="28"/>
          <w:szCs w:val="24"/>
          <w:lang w:val="en-GB" w:eastAsia="ru-RU"/>
        </w:rPr>
        <w:t>regret smth., get smb. into trouble, be/feel nervous (frightened, uncomfortable)</w:t>
      </w:r>
    </w:p>
    <w:p w:rsidR="006D1FF4" w:rsidRPr="006D1FF4" w:rsidRDefault="006D1FF4" w:rsidP="006D1FF4">
      <w:pPr>
        <w:spacing w:after="0" w:line="240" w:lineRule="auto"/>
        <w:rPr>
          <w:rFonts w:ascii="Arial" w:eastAsia="Times New Roman" w:hAnsi="Arial" w:cs="Times New Roman"/>
          <w:sz w:val="28"/>
          <w:szCs w:val="20"/>
          <w:lang w:val="en-GB"/>
        </w:rPr>
      </w:pPr>
      <w:r w:rsidRPr="006D1FF4">
        <w:rPr>
          <w:rFonts w:ascii="Times New Roman" w:eastAsia="Times New Roman" w:hAnsi="Times New Roman" w:cs="Times New Roman"/>
          <w:snapToGrid w:val="0"/>
          <w:sz w:val="28"/>
          <w:szCs w:val="24"/>
          <w:lang w:val="en-GB" w:eastAsia="ru-RU"/>
        </w:rPr>
        <w:t>suspect smb., cut smb. (smth.) short, be seized with horror</w:t>
      </w:r>
      <w:r w:rsidRPr="006D1FF4">
        <w:rPr>
          <w:rFonts w:ascii="Times New Roman" w:eastAsia="Times New Roman" w:hAnsi="Times New Roman" w:cs="Times New Roman"/>
          <w:snapToGrid w:val="0"/>
          <w:sz w:val="28"/>
          <w:szCs w:val="24"/>
          <w:lang w:val="en-US" w:eastAsia="ru-RU"/>
        </w:rPr>
        <w:t xml:space="preserve"> </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eastAsia="ru-RU"/>
        </w:rPr>
      </w:pPr>
      <w:r w:rsidRPr="006D1FF4">
        <w:rPr>
          <w:rFonts w:ascii="Times New Roman" w:eastAsia="Times New Roman" w:hAnsi="Times New Roman" w:cs="Times New Roman"/>
          <w:snapToGrid w:val="0"/>
          <w:sz w:val="28"/>
          <w:szCs w:val="24"/>
          <w:lang w:val="en-GB" w:eastAsia="ru-RU"/>
        </w:rPr>
        <w:t>NOTES</w:t>
      </w:r>
      <w:r w:rsidRPr="006D1FF4">
        <w:rPr>
          <w:rFonts w:ascii="Times New Roman" w:eastAsia="Times New Roman" w:hAnsi="Times New Roman" w:cs="Times New Roman"/>
          <w:snapToGrid w:val="0"/>
          <w:sz w:val="28"/>
          <w:szCs w:val="24"/>
          <w:lang w:eastAsia="ru-RU"/>
        </w:rPr>
        <w:t>:</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eastAsia="ru-RU"/>
        </w:rPr>
      </w:pPr>
      <w:r w:rsidRPr="006D1FF4">
        <w:rPr>
          <w:rFonts w:ascii="Times New Roman" w:eastAsia="Times New Roman" w:hAnsi="Times New Roman" w:cs="Times New Roman"/>
          <w:snapToGrid w:val="0"/>
          <w:sz w:val="28"/>
          <w:szCs w:val="24"/>
          <w:lang w:eastAsia="ru-RU"/>
        </w:rPr>
        <w:t>1.</w:t>
      </w:r>
      <w:r w:rsidRPr="006D1FF4">
        <w:rPr>
          <w:rFonts w:ascii="Times New Roman" w:eastAsia="Times New Roman" w:hAnsi="Times New Roman" w:cs="Times New Roman"/>
          <w:snapToGrid w:val="0"/>
          <w:sz w:val="28"/>
          <w:szCs w:val="24"/>
          <w:lang w:eastAsia="ru-RU"/>
        </w:rPr>
        <w:tab/>
      </w:r>
      <w:r w:rsidRPr="006D1FF4">
        <w:rPr>
          <w:rFonts w:ascii="Times New Roman" w:eastAsia="Times New Roman" w:hAnsi="Times New Roman" w:cs="Times New Roman"/>
          <w:snapToGrid w:val="0"/>
          <w:sz w:val="28"/>
          <w:szCs w:val="24"/>
          <w:lang w:val="en-GB" w:eastAsia="ru-RU"/>
        </w:rPr>
        <w:t>sewer</w:t>
      </w:r>
      <w:r w:rsidRPr="006D1FF4">
        <w:rPr>
          <w:rFonts w:ascii="Times New Roman" w:eastAsia="Times New Roman" w:hAnsi="Times New Roman" w:cs="Times New Roman"/>
          <w:snapToGrid w:val="0"/>
          <w:sz w:val="28"/>
          <w:szCs w:val="24"/>
          <w:lang w:eastAsia="ru-RU"/>
        </w:rPr>
        <w:t xml:space="preserve"> – </w:t>
      </w:r>
      <w:r w:rsidRPr="006D1FF4">
        <w:rPr>
          <w:rFonts w:ascii="Times New Roman" w:eastAsia="Times New Roman" w:hAnsi="Times New Roman" w:cs="Times New Roman"/>
          <w:snapToGrid w:val="0"/>
          <w:sz w:val="28"/>
          <w:szCs w:val="24"/>
          <w:lang w:val="kk-KZ" w:eastAsia="ru-RU"/>
        </w:rPr>
        <w:t>кәрізді құбыр/</w:t>
      </w:r>
      <w:r w:rsidRPr="006D1FF4">
        <w:rPr>
          <w:rFonts w:ascii="Times New Roman" w:eastAsia="Times New Roman" w:hAnsi="Times New Roman" w:cs="Times New Roman"/>
          <w:snapToGrid w:val="0"/>
          <w:sz w:val="28"/>
          <w:szCs w:val="24"/>
          <w:lang w:eastAsia="ru-RU"/>
        </w:rPr>
        <w:t>канализационная труба;</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2.</w:t>
      </w:r>
      <w:r w:rsidRPr="006D1FF4">
        <w:rPr>
          <w:rFonts w:ascii="Times New Roman" w:eastAsia="Times New Roman" w:hAnsi="Times New Roman" w:cs="Times New Roman"/>
          <w:snapToGrid w:val="0"/>
          <w:sz w:val="28"/>
          <w:szCs w:val="24"/>
          <w:lang w:val="en-GB" w:eastAsia="ru-RU"/>
        </w:rPr>
        <w:tab/>
        <w:t>to be struck off the Medical Register – to have no further right to practise as a doctor.</w:t>
      </w:r>
    </w:p>
    <w:p w:rsidR="006D1FF4" w:rsidRPr="006D1FF4" w:rsidRDefault="006D1FF4" w:rsidP="006D1FF4">
      <w:pPr>
        <w:shd w:val="clear" w:color="auto" w:fill="FBD4B4"/>
        <w:spacing w:after="0" w:line="240" w:lineRule="auto"/>
        <w:jc w:val="both"/>
        <w:rPr>
          <w:rFonts w:ascii="Times New Roman" w:eastAsia="Times New Roman" w:hAnsi="Times New Roman" w:cs="Times New Roman"/>
          <w:b/>
          <w:snapToGrid w:val="0"/>
          <w:sz w:val="28"/>
          <w:szCs w:val="24"/>
          <w:lang w:val="en-US" w:eastAsia="ru-RU"/>
        </w:rPr>
      </w:pPr>
      <w:r w:rsidRPr="006D1FF4">
        <w:rPr>
          <w:rFonts w:ascii="Times New Roman" w:eastAsia="Times New Roman" w:hAnsi="Times New Roman" w:cs="Times New Roman"/>
          <w:b/>
          <w:snapToGrid w:val="0"/>
          <w:sz w:val="28"/>
          <w:szCs w:val="24"/>
          <w:lang w:val="en-US" w:eastAsia="ru-RU"/>
        </w:rPr>
        <w:t>LISTENING</w:t>
      </w: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III. Listen to passage of the text and answer the following questions:</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was Andrew Manson?</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Where has he come to work?</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What was the trouble and what made him to turn him for advice to Philip Denny? </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did Philip tell him about?</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did Andrew wanted to do? Could it put an end to the epidemic?</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lastRenderedPageBreak/>
        <w:t>Why did Denny refuse to write a letter to the Ministry of Health?</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will be the next? Give your own predictions. Remember to use phrases given before.</w:t>
      </w:r>
    </w:p>
    <w:p w:rsidR="006D1FF4" w:rsidRPr="006D1FF4" w:rsidRDefault="006D1FF4" w:rsidP="006D1FF4">
      <w:pPr>
        <w:spacing w:after="0" w:line="240" w:lineRule="auto"/>
        <w:ind w:firstLine="567"/>
        <w:jc w:val="both"/>
        <w:rPr>
          <w:rFonts w:ascii="Times New Roman" w:eastAsia="Times New Roman" w:hAnsi="Times New Roman" w:cs="Times New Roman"/>
          <w:i/>
          <w:snapToGrid w:val="0"/>
          <w:sz w:val="28"/>
          <w:szCs w:val="24"/>
          <w:lang w:val="en-GB" w:eastAsia="ru-RU"/>
        </w:rPr>
      </w:pPr>
      <w:r w:rsidRPr="006D1FF4">
        <w:rPr>
          <w:rFonts w:ascii="Times New Roman" w:eastAsia="Times New Roman" w:hAnsi="Times New Roman" w:cs="Times New Roman"/>
          <w:i/>
          <w:snapToGrid w:val="0"/>
          <w:sz w:val="28"/>
          <w:szCs w:val="24"/>
          <w:lang w:val="en-GB" w:eastAsia="ru-RU"/>
        </w:rPr>
        <w:t>Adnrew Manson, a young inexperienced doctor, has come to work in a small miners town in Wales. His very first case proves to be typhoid. Andrew is terribly anxious, especially when the disease begins to spread. He is at a loss what to do and turns for advice to Philip Denny, a doctor who has been living in the town for some time.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Andrew gazed at Denny, burning to ask a dozen questions.</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"You've got cases too?" he asked anxiously.</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"Four! All in the same area as yours," Denny paused. "One day, very soon, we're going to have an outbreak of an epidemic. It's the main sewer that's to blame. It leaks like the devil, and poisons half the wells of the town. I've hammered at the Health Officer about it till I'm tired." His tone was cold and bitter.</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"It's shame!" Andrew burst out. "I wish he were here and knew what we know."</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Denny shrugged his shoulders, "It's no use."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There was a silence. Andrew got up from his seat at the table and moved towards the door.</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"I'm much obliged for the information. From now on every drop of water in the area is going to be boiled."</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"It's the Health Office who ought to be boiled," muttered Denny.</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During the weeks that followed Andrew slaved joyfully. He loves his work and counted himself fortunate to have such an opportunity so early in his career. He worked tirelessly with all the fire of his passionate nature. He only wished he could do more.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Then, unexpectedly, Denny rang him up." Manson! Can you come to my place at three o'clock? It's important."</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Denny received him in silence with a gloomy eye and a darkened forehead. "One of my patients died this morning. I have two new cases of typhoid." He spoke quietly, with a still, cold rage.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"We must write to the Ministry of Health," said Andrew.</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"We could write a dozen letters," Denny said bitterly. "It's a waste of time. No! I've thought it all out. There's only one way to make them build a new sewer."</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IV. Listen to the next passage, check your predictions and answer the following questions:</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Why did Andrew think that Denny had taken leave of his senses?</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Why did Andrew regret that he had given the promise to go with Denny? </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do you think made Andrew go with Denny in the end?</w:t>
      </w:r>
    </w:p>
    <w:p w:rsidR="006D1FF4" w:rsidRPr="006D1FF4" w:rsidRDefault="006D1FF4" w:rsidP="006D1FF4">
      <w:pPr>
        <w:numPr>
          <w:ilvl w:val="2"/>
          <w:numId w:val="2"/>
        </w:numPr>
        <w:spacing w:after="0" w:line="240" w:lineRule="auto"/>
        <w:contextualSpacing/>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What happened then? Give your own predictions. Remember to use phrases given before.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"How?" asked Andrew eagerly.</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"Blow up the old one!"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lastRenderedPageBreak/>
        <w:t>For a second Andrew wondered if Denny had taken leave of his senses. He stared at him in terrified astonishment, then he muttered, "There'll be no end of trouble – if it's found out."</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Denny glanced up at him, "You needn't come in with me, if you don't want to."</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"Oh, I'm coming in with you," Andrew answered slowly. Immediately he wished he had not said those words.</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All that afternoon Andrew went about his work regretting the promise he had given. He was a madman, this Denny, who would, sooner or later, get him into serious trouble. It was a terrible thing that he now proposed. If discovered, they might get struck off the Medical Register. Andrew was seized with horror at the thought of his beautiful career suddenly cut short, ruined. He cursed Denny violently, swore a dozen times that he would not go.</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Yet, for some strange reason, he would not, could not draw back. </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At eleven o'clock that night Denny and he started out in company with Hawkins, Denny's dog, for the main manhole of the sewer.</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 two men and the dog moved along the deserted street. In the pocket of his overcoat Denny had six sticks of dynamite. Andrew carried six empty tins, each with a hole in the lid, an electric torch, and a length of fuse.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Immediately they reached the manhole they set to work, raising the rusty iron cover which had not been disturbed for years. </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They slipped a stick of dynamite in each tin, cutting fuses and attaching them. One by one the tins were dropped into the ill-smelling depths. In the light of a match Andrew saw Denny's pale hard face, his own shaking hands.</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As the last tin went in with its short fuse burning, the dog took it into its head to hunt a rat. They chased the dog and captured it, expecting an explosion beneath their feet. Then swiftly the cover was flung back, and they raced madly up the street.</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They had scarcely reached the corner when bang! the first tin exploded.</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"By God! We've done it!" exclaimed Andrew.</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Then swiftly the explosions followed: two, three, four, five, and the last.</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Doors and windows were flung open, people ran out of their houses. In a minute the street was crowded. A party of men set out with lanterns to explore. Under cover of the darkness and the noise Denny and Manson slipped away. Before eight o'clock next morning the Health Officer arrived upon the scene by car, nervous and frightened. </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V. Listen to the last passage, check your predictions and answer the questions:</w:t>
      </w:r>
    </w:p>
    <w:p w:rsidR="006D1FF4" w:rsidRPr="006D1FF4" w:rsidRDefault="006D1FF4" w:rsidP="006D1FF4">
      <w:pPr>
        <w:numPr>
          <w:ilvl w:val="2"/>
          <w:numId w:val="2"/>
        </w:numPr>
        <w:spacing w:after="0" w:line="240" w:lineRule="auto"/>
        <w:contextualSpacing/>
        <w:rPr>
          <w:rFonts w:ascii="Times New Roman" w:eastAsia="Times New Roman" w:hAnsi="Times New Roman" w:cs="Times New Roman"/>
          <w:snapToGrid w:val="0"/>
          <w:sz w:val="28"/>
          <w:szCs w:val="24"/>
          <w:lang w:val="en-US" w:eastAsia="ru-RU"/>
        </w:rPr>
      </w:pPr>
      <w:r w:rsidRPr="006D1FF4">
        <w:rPr>
          <w:rFonts w:ascii="Times New Roman" w:eastAsia="Times New Roman" w:hAnsi="Times New Roman" w:cs="Times New Roman"/>
          <w:snapToGrid w:val="0"/>
          <w:sz w:val="28"/>
          <w:szCs w:val="24"/>
          <w:lang w:val="en-US" w:eastAsia="ru-RU"/>
        </w:rPr>
        <w:t>What did they both risk in case they were discovered?</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US" w:eastAsia="ru-RU"/>
        </w:rPr>
      </w:pPr>
      <w:r w:rsidRPr="006D1FF4">
        <w:rPr>
          <w:rFonts w:ascii="Times New Roman" w:eastAsia="Times New Roman" w:hAnsi="Times New Roman" w:cs="Times New Roman"/>
          <w:snapToGrid w:val="0"/>
          <w:sz w:val="28"/>
          <w:szCs w:val="24"/>
          <w:lang w:val="en-US" w:eastAsia="ru-RU"/>
        </w:rPr>
        <w:t>What was the result of their “experiment”?</w:t>
      </w:r>
    </w:p>
    <w:p w:rsidR="006D1FF4" w:rsidRPr="006D1FF4" w:rsidRDefault="006D1FF4" w:rsidP="006D1FF4">
      <w:pPr>
        <w:numPr>
          <w:ilvl w:val="2"/>
          <w:numId w:val="2"/>
        </w:numPr>
        <w:spacing w:after="0" w:line="240" w:lineRule="auto"/>
        <w:contextualSpacing/>
        <w:jc w:val="both"/>
        <w:rPr>
          <w:rFonts w:ascii="Times New Roman" w:eastAsia="Times New Roman" w:hAnsi="Times New Roman" w:cs="Times New Roman"/>
          <w:snapToGrid w:val="0"/>
          <w:sz w:val="28"/>
          <w:szCs w:val="24"/>
          <w:lang w:val="en-US" w:eastAsia="ru-RU"/>
        </w:rPr>
      </w:pPr>
      <w:r w:rsidRPr="006D1FF4">
        <w:rPr>
          <w:rFonts w:ascii="Times New Roman" w:eastAsia="Times New Roman" w:hAnsi="Times New Roman" w:cs="Times New Roman"/>
          <w:snapToGrid w:val="0"/>
          <w:sz w:val="28"/>
          <w:szCs w:val="24"/>
          <w:lang w:val="en-US" w:eastAsia="ru-RU"/>
        </w:rPr>
        <w:t>Were your predictions True?</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 xml:space="preserve">Wiping his forehead he approached Denny who, with Manson, stood amongst the crowd. For a moment Andrew felt uncomfortable. </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But it did not enter the Officer's mind to suspect anybody.</w:t>
      </w:r>
    </w:p>
    <w:p w:rsidR="006D1FF4" w:rsidRPr="006D1FF4" w:rsidRDefault="006D1FF4" w:rsidP="006D1FF4">
      <w:pPr>
        <w:spacing w:after="0" w:line="240" w:lineRule="auto"/>
        <w:ind w:firstLine="567"/>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snapToGrid w:val="0"/>
          <w:sz w:val="28"/>
          <w:szCs w:val="24"/>
          <w:lang w:val="en-GB" w:eastAsia="ru-RU"/>
        </w:rPr>
        <w:t>"It's a mystery to me how it all happened. We'll have to get that new sewer for you straight off now," was all he said.</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p>
    <w:p w:rsidR="006D1FF4" w:rsidRPr="006D1FF4" w:rsidRDefault="006D1FF4" w:rsidP="006D1FF4">
      <w:pPr>
        <w:shd w:val="clear" w:color="auto" w:fill="FBD4B4"/>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lastRenderedPageBreak/>
        <w:t>DISCUSSING</w:t>
      </w: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VI. In groups of four, discuss the main idea of the text and make a 5-step scheme to represent the actions from the story.</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p>
    <w:p w:rsidR="006D1FF4" w:rsidRPr="006D1FF4" w:rsidRDefault="006D1FF4" w:rsidP="006D1FF4">
      <w:pPr>
        <w:shd w:val="clear" w:color="auto" w:fill="FBD4B4"/>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RETELLING</w:t>
      </w: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 xml:space="preserve">VII. Retell the story using the scheme. </w:t>
      </w:r>
    </w:p>
    <w:p w:rsidR="006D1FF4" w:rsidRPr="006D1FF4" w:rsidRDefault="006D1FF4" w:rsidP="006D1FF4">
      <w:pPr>
        <w:spacing w:after="0" w:line="240" w:lineRule="auto"/>
        <w:jc w:val="both"/>
        <w:rPr>
          <w:rFonts w:ascii="Times New Roman" w:eastAsia="Times New Roman" w:hAnsi="Times New Roman" w:cs="Times New Roman"/>
          <w:b/>
          <w:snapToGrid w:val="0"/>
          <w:sz w:val="28"/>
          <w:szCs w:val="24"/>
          <w:lang w:val="en-GB" w:eastAsia="ru-RU"/>
        </w:rPr>
      </w:pPr>
    </w:p>
    <w:p w:rsidR="006D1FF4" w:rsidRPr="006D1FF4" w:rsidRDefault="006D1FF4" w:rsidP="006D1FF4">
      <w:pPr>
        <w:shd w:val="clear" w:color="auto" w:fill="FBD4B4"/>
        <w:spacing w:after="0" w:line="240" w:lineRule="auto"/>
        <w:jc w:val="both"/>
        <w:rPr>
          <w:rFonts w:ascii="Times New Roman" w:eastAsia="Times New Roman" w:hAnsi="Times New Roman" w:cs="Times New Roman"/>
          <w:b/>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WRITING</w:t>
      </w:r>
    </w:p>
    <w:p w:rsidR="006D1FF4" w:rsidRPr="006D1FF4" w:rsidRDefault="006D1FF4" w:rsidP="006D1FF4">
      <w:pPr>
        <w:spacing w:after="0" w:line="240" w:lineRule="auto"/>
        <w:jc w:val="both"/>
        <w:rPr>
          <w:rFonts w:ascii="Times New Roman" w:eastAsia="Times New Roman" w:hAnsi="Times New Roman" w:cs="Times New Roman"/>
          <w:snapToGrid w:val="0"/>
          <w:sz w:val="28"/>
          <w:szCs w:val="24"/>
          <w:lang w:val="en-GB" w:eastAsia="ru-RU"/>
        </w:rPr>
      </w:pPr>
      <w:r w:rsidRPr="006D1FF4">
        <w:rPr>
          <w:rFonts w:ascii="Times New Roman" w:eastAsia="Times New Roman" w:hAnsi="Times New Roman" w:cs="Times New Roman"/>
          <w:b/>
          <w:snapToGrid w:val="0"/>
          <w:sz w:val="28"/>
          <w:szCs w:val="24"/>
          <w:lang w:val="en-GB" w:eastAsia="ru-RU"/>
        </w:rPr>
        <w:t>VIII.</w:t>
      </w:r>
      <w:r w:rsidRPr="006D1FF4">
        <w:rPr>
          <w:rFonts w:ascii="Times New Roman" w:eastAsia="Times New Roman" w:hAnsi="Times New Roman" w:cs="Times New Roman"/>
          <w:snapToGrid w:val="0"/>
          <w:sz w:val="28"/>
          <w:szCs w:val="24"/>
          <w:lang w:val="en-GB" w:eastAsia="ru-RU"/>
        </w:rPr>
        <w:t xml:space="preserve"> </w:t>
      </w:r>
      <w:r w:rsidRPr="006D1FF4">
        <w:rPr>
          <w:rFonts w:ascii="Times New Roman" w:eastAsia="Times New Roman" w:hAnsi="Times New Roman" w:cs="Times New Roman"/>
          <w:b/>
          <w:snapToGrid w:val="0"/>
          <w:sz w:val="28"/>
          <w:szCs w:val="24"/>
          <w:lang w:val="en-GB" w:eastAsia="ru-RU"/>
        </w:rPr>
        <w:t xml:space="preserve">Think of another end of a story and write not less than 10 sentences. </w:t>
      </w:r>
    </w:p>
    <w:p w:rsidR="00BC4047" w:rsidRPr="006D1FF4" w:rsidRDefault="00BC4047">
      <w:pPr>
        <w:rPr>
          <w:lang w:val="en-GB"/>
        </w:rPr>
      </w:pPr>
    </w:p>
    <w:sectPr w:rsidR="00BC4047" w:rsidRPr="006D1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esentScrip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F4991"/>
    <w:multiLevelType w:val="hybridMultilevel"/>
    <w:tmpl w:val="EEB2D1D0"/>
    <w:lvl w:ilvl="0" w:tplc="9F8068B2">
      <w:start w:val="1"/>
      <w:numFmt w:val="bullet"/>
      <w:lvlText w:val="•"/>
      <w:lvlJc w:val="left"/>
      <w:pPr>
        <w:tabs>
          <w:tab w:val="num" w:pos="720"/>
        </w:tabs>
        <w:ind w:left="720" w:hanging="360"/>
      </w:pPr>
      <w:rPr>
        <w:rFonts w:ascii="Arial" w:hAnsi="Arial" w:cs="Times New Roman" w:hint="default"/>
      </w:rPr>
    </w:lvl>
    <w:lvl w:ilvl="1" w:tplc="E63647B4">
      <w:start w:val="1"/>
      <w:numFmt w:val="bullet"/>
      <w:lvlText w:val="•"/>
      <w:lvlJc w:val="left"/>
      <w:pPr>
        <w:tabs>
          <w:tab w:val="num" w:pos="1440"/>
        </w:tabs>
        <w:ind w:left="1440" w:hanging="360"/>
      </w:pPr>
      <w:rPr>
        <w:rFonts w:ascii="Arial" w:hAnsi="Arial" w:cs="Times New Roman" w:hint="default"/>
      </w:rPr>
    </w:lvl>
    <w:lvl w:ilvl="2" w:tplc="1438EDEC">
      <w:start w:val="1"/>
      <w:numFmt w:val="bullet"/>
      <w:lvlText w:val="•"/>
      <w:lvlJc w:val="left"/>
      <w:pPr>
        <w:tabs>
          <w:tab w:val="num" w:pos="2160"/>
        </w:tabs>
        <w:ind w:left="2160" w:hanging="360"/>
      </w:pPr>
      <w:rPr>
        <w:rFonts w:ascii="Arial" w:hAnsi="Arial" w:cs="Times New Roman" w:hint="default"/>
      </w:rPr>
    </w:lvl>
    <w:lvl w:ilvl="3" w:tplc="24AC2B14">
      <w:start w:val="1"/>
      <w:numFmt w:val="bullet"/>
      <w:lvlText w:val="•"/>
      <w:lvlJc w:val="left"/>
      <w:pPr>
        <w:tabs>
          <w:tab w:val="num" w:pos="2880"/>
        </w:tabs>
        <w:ind w:left="2880" w:hanging="360"/>
      </w:pPr>
      <w:rPr>
        <w:rFonts w:ascii="Arial" w:hAnsi="Arial" w:cs="Times New Roman" w:hint="default"/>
      </w:rPr>
    </w:lvl>
    <w:lvl w:ilvl="4" w:tplc="0BFC3312">
      <w:start w:val="1"/>
      <w:numFmt w:val="bullet"/>
      <w:lvlText w:val="•"/>
      <w:lvlJc w:val="left"/>
      <w:pPr>
        <w:tabs>
          <w:tab w:val="num" w:pos="3600"/>
        </w:tabs>
        <w:ind w:left="3600" w:hanging="360"/>
      </w:pPr>
      <w:rPr>
        <w:rFonts w:ascii="Arial" w:hAnsi="Arial" w:cs="Times New Roman" w:hint="default"/>
      </w:rPr>
    </w:lvl>
    <w:lvl w:ilvl="5" w:tplc="AE00C976">
      <w:start w:val="1"/>
      <w:numFmt w:val="bullet"/>
      <w:lvlText w:val="•"/>
      <w:lvlJc w:val="left"/>
      <w:pPr>
        <w:tabs>
          <w:tab w:val="num" w:pos="4320"/>
        </w:tabs>
        <w:ind w:left="4320" w:hanging="360"/>
      </w:pPr>
      <w:rPr>
        <w:rFonts w:ascii="Arial" w:hAnsi="Arial" w:cs="Times New Roman" w:hint="default"/>
      </w:rPr>
    </w:lvl>
    <w:lvl w:ilvl="6" w:tplc="49547DA0">
      <w:start w:val="1"/>
      <w:numFmt w:val="bullet"/>
      <w:lvlText w:val="•"/>
      <w:lvlJc w:val="left"/>
      <w:pPr>
        <w:tabs>
          <w:tab w:val="num" w:pos="5040"/>
        </w:tabs>
        <w:ind w:left="5040" w:hanging="360"/>
      </w:pPr>
      <w:rPr>
        <w:rFonts w:ascii="Arial" w:hAnsi="Arial" w:cs="Times New Roman" w:hint="default"/>
      </w:rPr>
    </w:lvl>
    <w:lvl w:ilvl="7" w:tplc="BF804B90">
      <w:start w:val="1"/>
      <w:numFmt w:val="bullet"/>
      <w:lvlText w:val="•"/>
      <w:lvlJc w:val="left"/>
      <w:pPr>
        <w:tabs>
          <w:tab w:val="num" w:pos="5760"/>
        </w:tabs>
        <w:ind w:left="5760" w:hanging="360"/>
      </w:pPr>
      <w:rPr>
        <w:rFonts w:ascii="Arial" w:hAnsi="Arial" w:cs="Times New Roman" w:hint="default"/>
      </w:rPr>
    </w:lvl>
    <w:lvl w:ilvl="8" w:tplc="5F328F32">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572270BD"/>
    <w:multiLevelType w:val="multilevel"/>
    <w:tmpl w:val="AA6A2CC2"/>
    <w:lvl w:ilvl="0">
      <w:start w:val="1"/>
      <w:numFmt w:val="lowerLetter"/>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E4"/>
    <w:rsid w:val="002E1BE4"/>
    <w:rsid w:val="006D1FF4"/>
    <w:rsid w:val="00BC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4A999-365E-49C3-8333-A508F528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2019-01-25T15:30:00Z</dcterms:created>
  <dcterms:modified xsi:type="dcterms:W3CDTF">2019-01-25T15:31:00Z</dcterms:modified>
</cp:coreProperties>
</file>