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A" w:rsidRPr="00D93442" w:rsidRDefault="008729EA" w:rsidP="008729EA">
      <w:pPr>
        <w:ind w:left="-456" w:firstLine="570"/>
        <w:jc w:val="center"/>
      </w:pP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Pr="006C7310" w:rsidRDefault="008729EA" w:rsidP="008729EA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6C7310">
        <w:rPr>
          <w:rFonts w:ascii="Times New Roman" w:hAnsi="Times New Roman"/>
          <w:sz w:val="24"/>
          <w:szCs w:val="24"/>
        </w:rPr>
        <w:t>МУНИЦИПАЛЬНОЕ  БЮДЖЕТНОЕ  ОБЩЕОБРАЗОВАТЕЛЬНОЕ   УЧРЕЖДЕНИЕ</w:t>
      </w:r>
    </w:p>
    <w:p w:rsidR="008729EA" w:rsidRPr="006C7310" w:rsidRDefault="008729EA" w:rsidP="008729EA">
      <w:pPr>
        <w:pStyle w:val="a4"/>
        <w:rPr>
          <w:rFonts w:ascii="Times New Roman" w:hAnsi="Times New Roman"/>
          <w:sz w:val="24"/>
          <w:szCs w:val="24"/>
        </w:rPr>
      </w:pPr>
      <w:r w:rsidRPr="006C7310">
        <w:rPr>
          <w:rFonts w:ascii="Times New Roman" w:hAnsi="Times New Roman"/>
          <w:sz w:val="24"/>
          <w:szCs w:val="24"/>
        </w:rPr>
        <w:t>«ТОГУРСКАЯ  СРЕДНЯЯ  ОБЩЕОБРАЗОВАТЕЛЬНАЯ  ШКОЛА»</w:t>
      </w:r>
    </w:p>
    <w:p w:rsidR="008729EA" w:rsidRPr="006C7310" w:rsidRDefault="008729EA" w:rsidP="008729EA">
      <w:pPr>
        <w:jc w:val="center"/>
      </w:pPr>
      <w:r w:rsidRPr="006C7310">
        <w:rPr>
          <w:caps/>
        </w:rPr>
        <w:t>Россия</w:t>
      </w:r>
      <w:r w:rsidRPr="006C7310">
        <w:t xml:space="preserve">,636450, Томская область,  </w:t>
      </w:r>
      <w:proofErr w:type="spellStart"/>
      <w:r w:rsidRPr="006C7310">
        <w:t>Колпашевский</w:t>
      </w:r>
      <w:proofErr w:type="spellEnd"/>
      <w:r w:rsidRPr="006C7310">
        <w:t xml:space="preserve"> район,  с</w:t>
      </w:r>
      <w:proofErr w:type="gramStart"/>
      <w:r w:rsidRPr="006C7310">
        <w:t>.Т</w:t>
      </w:r>
      <w:proofErr w:type="gramEnd"/>
      <w:r w:rsidRPr="006C7310">
        <w:t>огур, ул.Лермонтова,40</w:t>
      </w:r>
    </w:p>
    <w:p w:rsidR="008729EA" w:rsidRPr="006C7310" w:rsidRDefault="008729EA" w:rsidP="008729EA">
      <w:pPr>
        <w:pBdr>
          <w:bottom w:val="single" w:sz="12" w:space="1" w:color="auto"/>
        </w:pBdr>
        <w:jc w:val="center"/>
      </w:pPr>
      <w:r w:rsidRPr="006C7310">
        <w:t xml:space="preserve">телефон/факс: (38254) 5-48-24; </w:t>
      </w:r>
      <w:r w:rsidRPr="006C7310">
        <w:rPr>
          <w:lang w:val="en-US"/>
        </w:rPr>
        <w:t>e</w:t>
      </w:r>
      <w:r w:rsidRPr="006C7310">
        <w:t>-</w:t>
      </w:r>
      <w:r w:rsidRPr="006C7310">
        <w:rPr>
          <w:lang w:val="en-US"/>
        </w:rPr>
        <w:t>mail</w:t>
      </w:r>
      <w:r w:rsidRPr="006C7310">
        <w:t xml:space="preserve">: </w:t>
      </w:r>
      <w:hyperlink r:id="rId5" w:history="1">
        <w:r w:rsidRPr="006C7310">
          <w:rPr>
            <w:rStyle w:val="a3"/>
            <w:lang w:val="en-US"/>
          </w:rPr>
          <w:t>vvm</w:t>
        </w:r>
        <w:r w:rsidRPr="006C7310">
          <w:rPr>
            <w:rStyle w:val="a3"/>
          </w:rPr>
          <w:t>2005@</w:t>
        </w:r>
        <w:r w:rsidRPr="006C7310">
          <w:rPr>
            <w:rStyle w:val="a3"/>
            <w:lang w:val="en-US"/>
          </w:rPr>
          <w:t>list</w:t>
        </w:r>
        <w:r w:rsidRPr="006C7310">
          <w:rPr>
            <w:rStyle w:val="a3"/>
          </w:rPr>
          <w:t>.</w:t>
        </w:r>
        <w:r w:rsidRPr="006C7310">
          <w:rPr>
            <w:rStyle w:val="a3"/>
            <w:lang w:val="en-US"/>
          </w:rPr>
          <w:t>ru</w:t>
        </w:r>
      </w:hyperlink>
      <w:r w:rsidRPr="006C7310">
        <w:t xml:space="preserve">     ИНН 7007005917  КПП 700701001</w:t>
      </w: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Default="008729EA" w:rsidP="008729EA">
      <w:pPr>
        <w:ind w:left="-456"/>
        <w:jc w:val="center"/>
        <w:rPr>
          <w:b/>
          <w:sz w:val="32"/>
          <w:szCs w:val="32"/>
        </w:rPr>
      </w:pPr>
    </w:p>
    <w:p w:rsidR="008729EA" w:rsidRDefault="008729EA" w:rsidP="008729EA">
      <w:pPr>
        <w:rPr>
          <w:b/>
          <w:sz w:val="32"/>
          <w:szCs w:val="32"/>
        </w:rPr>
      </w:pPr>
    </w:p>
    <w:p w:rsidR="008729EA" w:rsidRPr="0089459A" w:rsidRDefault="008729EA" w:rsidP="008729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Страны изучаемых языков</w:t>
      </w:r>
    </w:p>
    <w:p w:rsidR="008729EA" w:rsidRPr="0089459A" w:rsidRDefault="008729EA" w:rsidP="008729EA">
      <w:pPr>
        <w:tabs>
          <w:tab w:val="left" w:pos="780"/>
        </w:tabs>
        <w:rPr>
          <w:b/>
          <w:sz w:val="32"/>
          <w:szCs w:val="32"/>
        </w:rPr>
      </w:pPr>
    </w:p>
    <w:p w:rsidR="008729EA" w:rsidRPr="0089459A" w:rsidRDefault="008729EA" w:rsidP="008729EA">
      <w:pPr>
        <w:tabs>
          <w:tab w:val="left" w:pos="780"/>
        </w:tabs>
        <w:spacing w:line="360" w:lineRule="auto"/>
        <w:jc w:val="center"/>
        <w:rPr>
          <w:b/>
          <w:sz w:val="28"/>
          <w:szCs w:val="28"/>
        </w:rPr>
      </w:pPr>
      <w:r w:rsidRPr="0089459A">
        <w:rPr>
          <w:b/>
          <w:sz w:val="28"/>
          <w:szCs w:val="28"/>
        </w:rPr>
        <w:t xml:space="preserve">Методическая разработка </w:t>
      </w:r>
      <w:r>
        <w:rPr>
          <w:b/>
          <w:sz w:val="28"/>
          <w:szCs w:val="28"/>
        </w:rPr>
        <w:t>внекласс</w:t>
      </w:r>
      <w:r w:rsidRPr="0089459A">
        <w:rPr>
          <w:b/>
          <w:sz w:val="28"/>
          <w:szCs w:val="28"/>
        </w:rPr>
        <w:t>ного занятия</w:t>
      </w:r>
    </w:p>
    <w:p w:rsidR="008729EA" w:rsidRPr="0089459A" w:rsidRDefault="008729EA" w:rsidP="008729EA">
      <w:pPr>
        <w:spacing w:line="360" w:lineRule="auto"/>
        <w:ind w:left="-456"/>
        <w:jc w:val="center"/>
        <w:rPr>
          <w:b/>
          <w:sz w:val="28"/>
          <w:szCs w:val="28"/>
        </w:rPr>
      </w:pPr>
      <w:r w:rsidRPr="0089459A">
        <w:rPr>
          <w:b/>
          <w:sz w:val="28"/>
          <w:szCs w:val="28"/>
        </w:rPr>
        <w:t>по немецкому языку</w:t>
      </w:r>
    </w:p>
    <w:p w:rsidR="008729EA" w:rsidRPr="008729EA" w:rsidRDefault="008729EA" w:rsidP="008729EA">
      <w:pPr>
        <w:spacing w:line="360" w:lineRule="auto"/>
        <w:ind w:left="-456"/>
        <w:jc w:val="center"/>
        <w:rPr>
          <w:b/>
          <w:sz w:val="32"/>
          <w:szCs w:val="32"/>
        </w:rPr>
      </w:pPr>
      <w:r w:rsidRPr="001E7DFD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учащихся 9-11 классов</w:t>
      </w:r>
    </w:p>
    <w:p w:rsidR="008729EA" w:rsidRPr="005E38F2" w:rsidRDefault="008729EA" w:rsidP="008729EA">
      <w:pPr>
        <w:jc w:val="center"/>
        <w:rPr>
          <w:sz w:val="28"/>
          <w:szCs w:val="28"/>
        </w:rPr>
      </w:pPr>
    </w:p>
    <w:p w:rsidR="008729EA" w:rsidRDefault="008729EA" w:rsidP="008729EA">
      <w:pPr>
        <w:jc w:val="center"/>
        <w:rPr>
          <w:b/>
          <w:sz w:val="32"/>
          <w:szCs w:val="32"/>
        </w:rPr>
      </w:pPr>
    </w:p>
    <w:p w:rsidR="008729EA" w:rsidRDefault="008729EA" w:rsidP="008729EA">
      <w:pPr>
        <w:jc w:val="center"/>
        <w:rPr>
          <w:b/>
          <w:sz w:val="32"/>
          <w:szCs w:val="32"/>
        </w:rPr>
      </w:pPr>
    </w:p>
    <w:p w:rsidR="008729EA" w:rsidRPr="00EA39FC" w:rsidRDefault="008729EA" w:rsidP="008729EA">
      <w:pPr>
        <w:ind w:left="5928" w:hanging="21"/>
      </w:pPr>
      <w:r>
        <w:t xml:space="preserve">   </w:t>
      </w:r>
      <w:r w:rsidRPr="00EA39FC">
        <w:t xml:space="preserve"> </w:t>
      </w:r>
      <w:r>
        <w:t xml:space="preserve">                                                                                   </w:t>
      </w:r>
    </w:p>
    <w:p w:rsidR="008729EA" w:rsidRDefault="008729EA" w:rsidP="008729EA">
      <w:pPr>
        <w:ind w:left="5928" w:hanging="21"/>
        <w:jc w:val="center"/>
        <w:rPr>
          <w:b/>
          <w:sz w:val="32"/>
          <w:szCs w:val="32"/>
        </w:rPr>
      </w:pPr>
    </w:p>
    <w:p w:rsidR="008729EA" w:rsidRDefault="008729EA" w:rsidP="008729EA">
      <w:pPr>
        <w:jc w:val="center"/>
        <w:rPr>
          <w:b/>
          <w:sz w:val="32"/>
          <w:szCs w:val="32"/>
        </w:rPr>
      </w:pPr>
    </w:p>
    <w:p w:rsidR="008729EA" w:rsidRDefault="008729EA" w:rsidP="008729EA">
      <w:pPr>
        <w:rPr>
          <w:b/>
          <w:sz w:val="32"/>
          <w:szCs w:val="32"/>
        </w:rPr>
      </w:pPr>
    </w:p>
    <w:p w:rsidR="008729EA" w:rsidRDefault="008729EA" w:rsidP="008729EA">
      <w:pPr>
        <w:jc w:val="center"/>
        <w:rPr>
          <w:b/>
          <w:sz w:val="32"/>
          <w:szCs w:val="32"/>
        </w:rPr>
      </w:pPr>
    </w:p>
    <w:p w:rsidR="008729EA" w:rsidRDefault="008729EA" w:rsidP="008729EA">
      <w:pPr>
        <w:rPr>
          <w:b/>
          <w:sz w:val="32"/>
          <w:szCs w:val="32"/>
        </w:rPr>
      </w:pPr>
    </w:p>
    <w:p w:rsidR="008729EA" w:rsidRDefault="008729EA" w:rsidP="008729EA">
      <w:pPr>
        <w:rPr>
          <w:b/>
          <w:sz w:val="32"/>
          <w:szCs w:val="32"/>
        </w:rPr>
      </w:pPr>
    </w:p>
    <w:p w:rsidR="008729EA" w:rsidRPr="00D41A9C" w:rsidRDefault="008729EA" w:rsidP="008729EA">
      <w:pPr>
        <w:rPr>
          <w:b/>
          <w:sz w:val="16"/>
          <w:szCs w:val="16"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  <w:rPr>
          <w:b/>
        </w:rPr>
      </w:pPr>
    </w:p>
    <w:p w:rsidR="008729EA" w:rsidRDefault="008729EA" w:rsidP="008729EA">
      <w:pPr>
        <w:jc w:val="center"/>
      </w:pPr>
      <w:r>
        <w:t>с</w:t>
      </w:r>
      <w:proofErr w:type="gramStart"/>
      <w:r>
        <w:t>.Т</w:t>
      </w:r>
      <w:proofErr w:type="gramEnd"/>
      <w:r>
        <w:t>огур, 2018г.</w:t>
      </w:r>
    </w:p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>
      <w:r>
        <w:rPr>
          <w:b/>
        </w:rPr>
        <w:t>Автор</w:t>
      </w:r>
      <w:r>
        <w:t xml:space="preserve">: Н.Н. </w:t>
      </w:r>
      <w:proofErr w:type="spellStart"/>
      <w:r>
        <w:t>Попридухина</w:t>
      </w:r>
      <w:proofErr w:type="spellEnd"/>
      <w:r>
        <w:t>,  учитель немецкого языка, первая  квалификационная кат</w:t>
      </w:r>
      <w:r>
        <w:t>е</w:t>
      </w:r>
      <w:r>
        <w:t>гория</w:t>
      </w:r>
    </w:p>
    <w:p w:rsidR="008729EA" w:rsidRDefault="008729EA" w:rsidP="008729EA"/>
    <w:p w:rsidR="008729EA" w:rsidRDefault="008729EA" w:rsidP="008729EA"/>
    <w:p w:rsidR="008729EA" w:rsidRDefault="008729EA" w:rsidP="008729EA"/>
    <w:p w:rsidR="008729EA" w:rsidRPr="0053213B" w:rsidRDefault="008729EA" w:rsidP="008729EA">
      <w:pPr>
        <w:rPr>
          <w:b/>
        </w:rPr>
      </w:pPr>
      <w:r>
        <w:lastRenderedPageBreak/>
        <w:t xml:space="preserve">                                                         </w:t>
      </w:r>
      <w:r>
        <w:rPr>
          <w:b/>
        </w:rPr>
        <w:t>ВВЕДЕНИЕ</w:t>
      </w:r>
    </w:p>
    <w:p w:rsidR="008729EA" w:rsidRDefault="008729EA" w:rsidP="008729EA">
      <w:pPr>
        <w:ind w:firstLine="570"/>
        <w:jc w:val="both"/>
      </w:pPr>
    </w:p>
    <w:p w:rsidR="008729EA" w:rsidRPr="00C7066D" w:rsidRDefault="008729EA" w:rsidP="008729EA">
      <w:pPr>
        <w:spacing w:line="360" w:lineRule="auto"/>
        <w:ind w:firstLine="570"/>
        <w:jc w:val="both"/>
      </w:pPr>
      <w:r w:rsidRPr="00C7066D">
        <w:t>Целью методической разработки является реализация государственных требований к минимуму содержани</w:t>
      </w:r>
      <w:r>
        <w:t>я и уровню подготовки учащихся 9-11 классов</w:t>
      </w:r>
      <w:r w:rsidRPr="00C7066D">
        <w:t xml:space="preserve"> в </w:t>
      </w:r>
      <w:r>
        <w:t>соответствии с требовани</w:t>
      </w:r>
      <w:r>
        <w:t>я</w:t>
      </w:r>
      <w:r>
        <w:t>ми государственного образовательного стандарта среднего общеобразовательного   образования</w:t>
      </w:r>
      <w:r w:rsidRPr="00C7066D">
        <w:t>,</w:t>
      </w:r>
      <w:r>
        <w:t xml:space="preserve"> расширение и углубл</w:t>
      </w:r>
      <w:r>
        <w:t>е</w:t>
      </w:r>
      <w:r>
        <w:t>ние</w:t>
      </w:r>
      <w:r w:rsidRPr="00C7066D">
        <w:t xml:space="preserve">  знаний и умений по </w:t>
      </w:r>
      <w:r>
        <w:t xml:space="preserve">разделу </w:t>
      </w:r>
      <w:r w:rsidRPr="00C7066D">
        <w:t>«</w:t>
      </w:r>
      <w:r>
        <w:t>Страноведение</w:t>
      </w:r>
      <w:r w:rsidRPr="00C7066D">
        <w:t>».</w:t>
      </w:r>
      <w:r>
        <w:t xml:space="preserve"> </w:t>
      </w:r>
    </w:p>
    <w:p w:rsidR="008729EA" w:rsidRPr="00C7066D" w:rsidRDefault="008729EA" w:rsidP="008729EA">
      <w:pPr>
        <w:spacing w:line="360" w:lineRule="auto"/>
        <w:ind w:firstLine="570"/>
        <w:jc w:val="both"/>
        <w:rPr>
          <w:i/>
        </w:rPr>
      </w:pPr>
      <w:r w:rsidRPr="00C7066D">
        <w:t>Достижение этой цели возможно при решении следующих з</w:t>
      </w:r>
      <w:r w:rsidRPr="00C7066D">
        <w:t>а</w:t>
      </w:r>
      <w:r w:rsidRPr="00C7066D">
        <w:t>дач:</w:t>
      </w:r>
    </w:p>
    <w:p w:rsidR="008729EA" w:rsidRPr="00C7066D" w:rsidRDefault="008729EA" w:rsidP="008729EA">
      <w:pPr>
        <w:numPr>
          <w:ilvl w:val="0"/>
          <w:numId w:val="1"/>
        </w:numPr>
        <w:spacing w:line="360" w:lineRule="auto"/>
        <w:ind w:right="-4"/>
        <w:jc w:val="both"/>
      </w:pPr>
      <w:r>
        <w:t>включение учащихся</w:t>
      </w:r>
      <w:r w:rsidRPr="00C7066D">
        <w:t xml:space="preserve"> в активные формы учебного взаимодействия, стимулирующего п</w:t>
      </w:r>
      <w:r w:rsidRPr="00C7066D">
        <w:t>о</w:t>
      </w:r>
      <w:r w:rsidRPr="00C7066D">
        <w:t>знавательную активность;</w:t>
      </w:r>
    </w:p>
    <w:p w:rsidR="008729EA" w:rsidRPr="00C7066D" w:rsidRDefault="008729EA" w:rsidP="008729EA">
      <w:pPr>
        <w:numPr>
          <w:ilvl w:val="0"/>
          <w:numId w:val="1"/>
        </w:numPr>
        <w:spacing w:line="360" w:lineRule="auto"/>
        <w:ind w:right="6"/>
        <w:jc w:val="both"/>
      </w:pPr>
      <w:r w:rsidRPr="00C7066D">
        <w:t>систематизация</w:t>
      </w:r>
      <w:r>
        <w:t xml:space="preserve"> знаний учащихся</w:t>
      </w:r>
      <w:r w:rsidRPr="00C7066D">
        <w:t>, привитие прак</w:t>
      </w:r>
      <w:r>
        <w:t>тических навыков и умений</w:t>
      </w:r>
      <w:proofErr w:type="gramStart"/>
      <w:r>
        <w:t xml:space="preserve"> </w:t>
      </w:r>
      <w:r w:rsidRPr="00C7066D">
        <w:t>;</w:t>
      </w:r>
      <w:proofErr w:type="gramEnd"/>
      <w:r w:rsidRPr="00C7066D">
        <w:t xml:space="preserve"> </w:t>
      </w:r>
    </w:p>
    <w:p w:rsidR="008729EA" w:rsidRDefault="008729EA" w:rsidP="008729EA">
      <w:pPr>
        <w:numPr>
          <w:ilvl w:val="0"/>
          <w:numId w:val="1"/>
        </w:numPr>
        <w:spacing w:line="360" w:lineRule="auto"/>
        <w:jc w:val="both"/>
      </w:pPr>
      <w:r w:rsidRPr="00C7066D">
        <w:t xml:space="preserve">развитие </w:t>
      </w:r>
      <w:r>
        <w:t xml:space="preserve">коммуникативных и  </w:t>
      </w:r>
      <w:r w:rsidRPr="00C7066D">
        <w:t>лингв</w:t>
      </w:r>
      <w:r>
        <w:t xml:space="preserve">острановедческих  </w:t>
      </w:r>
      <w:r w:rsidRPr="00C7066D">
        <w:t>компетенций.</w:t>
      </w:r>
    </w:p>
    <w:p w:rsidR="008729EA" w:rsidRPr="00040F55" w:rsidRDefault="008729EA" w:rsidP="008729EA">
      <w:pPr>
        <w:spacing w:line="360" w:lineRule="auto"/>
        <w:ind w:left="-57" w:right="-108" w:firstLine="627"/>
        <w:jc w:val="both"/>
        <w:rPr>
          <w:b/>
        </w:rPr>
      </w:pPr>
      <w:r>
        <w:rPr>
          <w:b/>
        </w:rPr>
        <w:t>ТЕМА</w:t>
      </w:r>
      <w:r w:rsidRPr="00021A8F">
        <w:rPr>
          <w:b/>
        </w:rPr>
        <w:t>: Страны изучаемых языков</w:t>
      </w:r>
      <w:r w:rsidRPr="00021A8F">
        <w:t xml:space="preserve"> </w:t>
      </w:r>
      <w:r w:rsidRPr="00C7066D">
        <w:t>является  актуальной в связи с не</w:t>
      </w:r>
      <w:r>
        <w:t xml:space="preserve">обходимостью углубить и расширить  лингвострановедческие знания  учащихся. </w:t>
      </w:r>
      <w:r w:rsidRPr="005F059F">
        <w:t>Теоретический материал, испо</w:t>
      </w:r>
      <w:r>
        <w:t>ль</w:t>
      </w:r>
      <w:r w:rsidRPr="005F059F">
        <w:t>зованный на зан</w:t>
      </w:r>
      <w:r>
        <w:t>ятии, соответствует содержанию рабочей программы по предмету.</w:t>
      </w:r>
    </w:p>
    <w:p w:rsidR="008729EA" w:rsidRPr="00021A8F" w:rsidRDefault="008729EA" w:rsidP="008729EA">
      <w:pPr>
        <w:spacing w:line="360" w:lineRule="auto"/>
        <w:jc w:val="both"/>
      </w:pPr>
      <w:r>
        <w:t>На уроке использован страноведческий</w:t>
      </w:r>
      <w:r w:rsidRPr="00040F55">
        <w:t xml:space="preserve"> материа</w:t>
      </w:r>
      <w:r>
        <w:t>л по немецкоязычным и англоязычным странам.</w:t>
      </w:r>
    </w:p>
    <w:p w:rsidR="008729EA" w:rsidRPr="00021A8F" w:rsidRDefault="008729EA" w:rsidP="008729EA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85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внеклассного занятия</w:t>
      </w:r>
      <w:r w:rsidRPr="00181D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углубление и расширение знаний учащихся по странов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лингвострановедению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немецкоязычных и англоязычных стран.</w:t>
      </w:r>
    </w:p>
    <w:p w:rsidR="008729EA" w:rsidRDefault="008729EA" w:rsidP="008729EA">
      <w:pPr>
        <w:spacing w:line="360" w:lineRule="auto"/>
        <w:jc w:val="both"/>
      </w:pPr>
      <w:r w:rsidRPr="004A40B8">
        <w:rPr>
          <w:b/>
        </w:rPr>
        <w:t>ЗАДАЧИ</w:t>
      </w:r>
      <w:r>
        <w:t>:</w:t>
      </w:r>
    </w:p>
    <w:p w:rsidR="008729EA" w:rsidRPr="00C45DFE" w:rsidRDefault="008729EA" w:rsidP="008729E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способствовать </w:t>
      </w:r>
      <w:r w:rsidRPr="00021A8F">
        <w:t>расширению</w:t>
      </w:r>
      <w:r>
        <w:rPr>
          <w:b/>
        </w:rPr>
        <w:t xml:space="preserve"> </w:t>
      </w:r>
      <w:r w:rsidRPr="00C45DFE">
        <w:t>кругозор</w:t>
      </w:r>
      <w:r>
        <w:t>а  учащихся;</w:t>
      </w:r>
    </w:p>
    <w:p w:rsidR="008729EA" w:rsidRDefault="008729EA" w:rsidP="008729E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формировать </w:t>
      </w:r>
      <w:r>
        <w:t>лингвострановедческие  и коммуникативные компете</w:t>
      </w:r>
      <w:r>
        <w:t>н</w:t>
      </w:r>
      <w:r>
        <w:t>ции;</w:t>
      </w:r>
    </w:p>
    <w:p w:rsidR="008729EA" w:rsidRDefault="008729EA" w:rsidP="008729E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развивать</w:t>
      </w:r>
      <w:r>
        <w:t xml:space="preserve"> память, вн</w:t>
      </w:r>
      <w:r>
        <w:t>и</w:t>
      </w:r>
      <w:r>
        <w:t>мание, языковую догадку;</w:t>
      </w:r>
    </w:p>
    <w:p w:rsidR="008729EA" w:rsidRDefault="008729EA" w:rsidP="008729E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воспитывать</w:t>
      </w:r>
      <w:r>
        <w:t xml:space="preserve"> уважение друг к другу, доброжелательность, толерантность, чувство с</w:t>
      </w:r>
      <w:r>
        <w:t>о</w:t>
      </w:r>
      <w:r>
        <w:t>переживания.</w:t>
      </w:r>
    </w:p>
    <w:p w:rsidR="008729EA" w:rsidRPr="00C7066D" w:rsidRDefault="008729EA" w:rsidP="008729EA">
      <w:pPr>
        <w:spacing w:line="360" w:lineRule="auto"/>
        <w:ind w:firstLine="570"/>
        <w:jc w:val="both"/>
      </w:pPr>
      <w:r w:rsidRPr="001A4039">
        <w:t>Занятие проводилось</w:t>
      </w:r>
      <w:r>
        <w:rPr>
          <w:b/>
        </w:rPr>
        <w:t xml:space="preserve"> в форме  </w:t>
      </w:r>
      <w:r>
        <w:t xml:space="preserve">интеллектуальной страноведческой игры «Эрудит».  </w:t>
      </w:r>
      <w:r w:rsidRPr="001A4039">
        <w:rPr>
          <w:b/>
        </w:rPr>
        <w:t xml:space="preserve">Тип </w:t>
      </w:r>
      <w:r>
        <w:t xml:space="preserve">внеклассного занятия:  углубление и расширение знаний. В качестве </w:t>
      </w:r>
      <w:r w:rsidRPr="001A4039">
        <w:rPr>
          <w:b/>
        </w:rPr>
        <w:t>оборудования</w:t>
      </w:r>
      <w:r>
        <w:t xml:space="preserve"> были использованы:  компьютер, </w:t>
      </w:r>
      <w:proofErr w:type="spellStart"/>
      <w:r>
        <w:t>медиапрезентация</w:t>
      </w:r>
      <w:proofErr w:type="spellEnd"/>
      <w:r>
        <w:t>, коллаж «Ге</w:t>
      </w:r>
      <w:r>
        <w:t>р</w:t>
      </w:r>
      <w:r>
        <w:t>мания», звуковое музыкальное сопровождение.</w:t>
      </w:r>
    </w:p>
    <w:p w:rsidR="008729EA" w:rsidRDefault="008729EA" w:rsidP="008729EA">
      <w:pPr>
        <w:spacing w:line="360" w:lineRule="auto"/>
        <w:ind w:firstLine="570"/>
        <w:jc w:val="both"/>
      </w:pPr>
      <w:r w:rsidRPr="00C7066D">
        <w:t>Отличит</w:t>
      </w:r>
      <w:r>
        <w:t>ельной особенностью данного внекласс</w:t>
      </w:r>
      <w:r w:rsidRPr="00C7066D">
        <w:t xml:space="preserve">ного занятия является </w:t>
      </w:r>
      <w:r>
        <w:t>использование</w:t>
      </w:r>
      <w:r w:rsidRPr="00C7066D">
        <w:t xml:space="preserve"> </w:t>
      </w:r>
      <w:r>
        <w:t xml:space="preserve">игровой технологии, а именно интеллектуальной игры «Эрудит».  Игра включает в себя </w:t>
      </w:r>
      <w:proofErr w:type="spellStart"/>
      <w:r>
        <w:t>мультимедийную</w:t>
      </w:r>
      <w:proofErr w:type="spellEnd"/>
      <w:r>
        <w:t xml:space="preserve"> презентацию, выполненную в программе </w:t>
      </w:r>
      <w:r>
        <w:rPr>
          <w:lang w:val="de-DE"/>
        </w:rPr>
        <w:t>Power</w:t>
      </w:r>
      <w:r w:rsidRPr="00962A44">
        <w:t xml:space="preserve"> </w:t>
      </w:r>
      <w:r>
        <w:rPr>
          <w:lang w:val="de-DE"/>
        </w:rPr>
        <w:t>Point</w:t>
      </w:r>
      <w:r w:rsidRPr="00962A44">
        <w:t xml:space="preserve">. </w:t>
      </w:r>
      <w:r>
        <w:t>На подготовител</w:t>
      </w:r>
      <w:r>
        <w:t>ь</w:t>
      </w:r>
      <w:r>
        <w:t>ном этапе был осуществлен отбор  страноведческого материала для составления вопросов. Задания содержали как известные учащимся факты, так и новую информ</w:t>
      </w:r>
      <w:r>
        <w:t>а</w:t>
      </w:r>
      <w:r>
        <w:t xml:space="preserve">цию. </w:t>
      </w:r>
    </w:p>
    <w:p w:rsidR="008729EA" w:rsidRDefault="008729EA" w:rsidP="008729EA">
      <w:pPr>
        <w:spacing w:line="360" w:lineRule="auto"/>
        <w:ind w:firstLine="570"/>
        <w:jc w:val="both"/>
      </w:pPr>
      <w:r>
        <w:t>В каждой команде игроков присутствовали как учащиеся, изучающие немецкий язык, так и учащиеся, изучающие английский язык.</w:t>
      </w:r>
    </w:p>
    <w:p w:rsidR="008729EA" w:rsidRDefault="008729EA" w:rsidP="008729EA">
      <w:pPr>
        <w:spacing w:line="360" w:lineRule="auto"/>
        <w:ind w:firstLine="570"/>
        <w:jc w:val="both"/>
      </w:pPr>
      <w:r>
        <w:lastRenderedPageBreak/>
        <w:t>Групповая форма работы позволила  решить сразу несколько задач:</w:t>
      </w:r>
    </w:p>
    <w:p w:rsidR="008729EA" w:rsidRDefault="008729EA" w:rsidP="008729EA">
      <w:pPr>
        <w:numPr>
          <w:ilvl w:val="0"/>
          <w:numId w:val="3"/>
        </w:numPr>
        <w:spacing w:line="360" w:lineRule="auto"/>
        <w:jc w:val="both"/>
      </w:pPr>
      <w:r>
        <w:t>способствовать формированию коммуникативных компетенций;</w:t>
      </w:r>
    </w:p>
    <w:p w:rsidR="008729EA" w:rsidRDefault="008729EA" w:rsidP="008729EA">
      <w:pPr>
        <w:numPr>
          <w:ilvl w:val="0"/>
          <w:numId w:val="3"/>
        </w:numPr>
        <w:spacing w:line="360" w:lineRule="auto"/>
        <w:jc w:val="both"/>
      </w:pPr>
      <w:r w:rsidRPr="003A672D">
        <w:t>воспитывать</w:t>
      </w:r>
      <w:r>
        <w:t xml:space="preserve"> уважение друг к другу, доброжелательность, толерантность, чувство с</w:t>
      </w:r>
      <w:r>
        <w:t>о</w:t>
      </w:r>
      <w:r>
        <w:t>переживания.</w:t>
      </w:r>
    </w:p>
    <w:p w:rsidR="008729EA" w:rsidRDefault="008729EA" w:rsidP="008729EA">
      <w:pPr>
        <w:spacing w:line="360" w:lineRule="auto"/>
        <w:jc w:val="both"/>
      </w:pPr>
      <w:r>
        <w:t>В процессе игры участники продемонстрировали достаточный уровень знаний, а также готовность расширить свой кругозор и участвовать в «диалоге кул</w:t>
      </w:r>
      <w:r>
        <w:t>ь</w:t>
      </w:r>
      <w:r>
        <w:t>тур».</w:t>
      </w:r>
    </w:p>
    <w:p w:rsidR="008729EA" w:rsidRDefault="008729EA" w:rsidP="008729EA">
      <w:pPr>
        <w:spacing w:line="360" w:lineRule="auto"/>
        <w:ind w:firstLine="570"/>
        <w:jc w:val="both"/>
      </w:pPr>
      <w:r>
        <w:t>Результаты рефлексии показали положительные эмоции, удовлетворенность участн</w:t>
      </w:r>
      <w:r>
        <w:t>и</w:t>
      </w:r>
      <w:r>
        <w:t>ков результатами игры. Мотивировать учащихся позволил электронный формат игры. Электронные продукты подобного плана умес</w:t>
      </w:r>
      <w:r>
        <w:t>т</w:t>
      </w:r>
      <w:r>
        <w:t>ны на любом этапе обучения, они обладают большим информационным потенциалом и в полной мере соответствуют современным требованиям инт</w:t>
      </w:r>
      <w:r>
        <w:t>е</w:t>
      </w:r>
      <w:r>
        <w:t>рактивности обучения.</w:t>
      </w:r>
    </w:p>
    <w:p w:rsidR="008729EA" w:rsidRDefault="008729EA" w:rsidP="008729EA">
      <w:pPr>
        <w:spacing w:line="360" w:lineRule="auto"/>
        <w:ind w:firstLine="570"/>
        <w:jc w:val="both"/>
      </w:pPr>
      <w:r>
        <w:t>Время внеклассного занятия  - 1 час.</w:t>
      </w: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</w:pPr>
    </w:p>
    <w:p w:rsidR="008729EA" w:rsidRDefault="008729EA" w:rsidP="008729EA">
      <w:pPr>
        <w:ind w:right="-108"/>
        <w:jc w:val="center"/>
        <w:rPr>
          <w:b/>
        </w:rPr>
      </w:pPr>
    </w:p>
    <w:p w:rsidR="008729EA" w:rsidRDefault="008729EA" w:rsidP="008729EA">
      <w:pPr>
        <w:ind w:right="-108"/>
        <w:jc w:val="center"/>
        <w:rPr>
          <w:b/>
        </w:rPr>
      </w:pPr>
    </w:p>
    <w:p w:rsidR="008729EA" w:rsidRDefault="008729EA" w:rsidP="008729EA">
      <w:pPr>
        <w:ind w:right="-108"/>
        <w:jc w:val="center"/>
        <w:rPr>
          <w:b/>
        </w:rPr>
      </w:pPr>
    </w:p>
    <w:p w:rsidR="008729EA" w:rsidRDefault="008729EA" w:rsidP="008729EA">
      <w:pPr>
        <w:ind w:right="-108"/>
        <w:jc w:val="center"/>
        <w:rPr>
          <w:b/>
        </w:rPr>
      </w:pPr>
    </w:p>
    <w:p w:rsidR="008729EA" w:rsidRDefault="008729EA" w:rsidP="008729EA">
      <w:pPr>
        <w:jc w:val="both"/>
      </w:pPr>
    </w:p>
    <w:p w:rsidR="008729EA" w:rsidRDefault="008729EA" w:rsidP="008729EA">
      <w:pPr>
        <w:jc w:val="both"/>
      </w:pPr>
    </w:p>
    <w:p w:rsidR="008729EA" w:rsidRPr="00431A8C" w:rsidRDefault="008729EA" w:rsidP="008729EA">
      <w:pPr>
        <w:ind w:left="-57" w:right="-108"/>
        <w:jc w:val="center"/>
        <w:rPr>
          <w:b/>
          <w:sz w:val="32"/>
          <w:szCs w:val="32"/>
        </w:rPr>
      </w:pPr>
      <w:r w:rsidRPr="0087533D">
        <w:rPr>
          <w:b/>
        </w:rPr>
        <w:t xml:space="preserve">                                                                                             </w:t>
      </w:r>
    </w:p>
    <w:p w:rsidR="008729EA" w:rsidRDefault="008729EA" w:rsidP="008729EA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СТРУКТУРА   ВНЕКЛАССНОГО   ЗАНЯТИЯ:</w:t>
      </w:r>
    </w:p>
    <w:p w:rsidR="008729EA" w:rsidRDefault="008729EA" w:rsidP="008729EA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559"/>
        <w:gridCol w:w="2410"/>
        <w:gridCol w:w="2410"/>
        <w:gridCol w:w="2536"/>
      </w:tblGrid>
      <w:tr w:rsidR="008729EA" w:rsidRPr="008E51C1" w:rsidTr="00E25F20">
        <w:tc>
          <w:tcPr>
            <w:tcW w:w="567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 xml:space="preserve">№ </w:t>
            </w:r>
            <w:proofErr w:type="spellStart"/>
            <w:r w:rsidRPr="008E51C1">
              <w:rPr>
                <w:b/>
              </w:rPr>
              <w:t>п\</w:t>
            </w:r>
            <w:proofErr w:type="gramStart"/>
            <w:r w:rsidRPr="008E51C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>Вр</w:t>
            </w:r>
            <w:r w:rsidRPr="008E51C1">
              <w:rPr>
                <w:b/>
              </w:rPr>
              <w:t>е</w:t>
            </w:r>
            <w:r w:rsidRPr="008E51C1">
              <w:rPr>
                <w:b/>
              </w:rPr>
              <w:t>мя</w:t>
            </w:r>
          </w:p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>(мин)</w:t>
            </w:r>
          </w:p>
        </w:tc>
        <w:tc>
          <w:tcPr>
            <w:tcW w:w="1559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>Этап</w:t>
            </w:r>
          </w:p>
        </w:tc>
        <w:tc>
          <w:tcPr>
            <w:tcW w:w="2410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>Задача</w:t>
            </w:r>
          </w:p>
        </w:tc>
        <w:tc>
          <w:tcPr>
            <w:tcW w:w="2410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 xml:space="preserve">Деятельность </w:t>
            </w:r>
          </w:p>
          <w:p w:rsidR="008729EA" w:rsidRPr="008E51C1" w:rsidRDefault="008729EA" w:rsidP="00E25F2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2536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</w:rPr>
              <w:t xml:space="preserve">Деятельность </w:t>
            </w:r>
          </w:p>
          <w:p w:rsidR="008729EA" w:rsidRPr="008E51C1" w:rsidRDefault="008729EA" w:rsidP="00E25F20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 w:rsidR="008729EA" w:rsidRPr="008E51C1" w:rsidTr="00E25F20">
        <w:tc>
          <w:tcPr>
            <w:tcW w:w="567" w:type="dxa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r w:rsidRPr="008E51C1">
              <w:rPr>
                <w:b/>
                <w:sz w:val="20"/>
                <w:szCs w:val="20"/>
                <w:lang w:val="de-DE"/>
              </w:rPr>
              <w:t>I</w:t>
            </w:r>
          </w:p>
        </w:tc>
        <w:tc>
          <w:tcPr>
            <w:tcW w:w="851" w:type="dxa"/>
          </w:tcPr>
          <w:p w:rsidR="008729EA" w:rsidRPr="008E51C1" w:rsidRDefault="00D8729C" w:rsidP="00E25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15" w:type="dxa"/>
            <w:gridSpan w:val="4"/>
          </w:tcPr>
          <w:p w:rsidR="008729EA" w:rsidRPr="008E51C1" w:rsidRDefault="008729EA" w:rsidP="00E25F20">
            <w:pPr>
              <w:jc w:val="center"/>
              <w:rPr>
                <w:b/>
              </w:rPr>
            </w:pPr>
            <w:proofErr w:type="spellStart"/>
            <w:r w:rsidRPr="008E51C1">
              <w:rPr>
                <w:b/>
              </w:rPr>
              <w:t>Оргмомент</w:t>
            </w:r>
            <w:proofErr w:type="spellEnd"/>
          </w:p>
        </w:tc>
      </w:tr>
      <w:tr w:rsidR="008729EA" w:rsidRPr="005F2DC9" w:rsidTr="00E25F20">
        <w:trPr>
          <w:trHeight w:val="148"/>
        </w:trPr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1.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1</w:t>
            </w:r>
          </w:p>
          <w:p w:rsidR="008729EA" w:rsidRPr="005F2DC9" w:rsidRDefault="008729EA" w:rsidP="00E25F20">
            <w:pPr>
              <w:jc w:val="center"/>
            </w:pP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Приветствие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 xml:space="preserve">Проверка готовности </w:t>
            </w:r>
          </w:p>
          <w:p w:rsidR="008729EA" w:rsidRPr="005F2DC9" w:rsidRDefault="008729EA" w:rsidP="00E25F20">
            <w:r>
              <w:t>учащихся</w:t>
            </w:r>
            <w:r w:rsidRPr="005F2DC9">
              <w:t xml:space="preserve"> к зан</w:t>
            </w:r>
            <w:r w:rsidRPr="005F2DC9">
              <w:t>я</w:t>
            </w:r>
            <w:r w:rsidRPr="005F2DC9">
              <w:t>тию</w:t>
            </w:r>
          </w:p>
        </w:tc>
        <w:tc>
          <w:tcPr>
            <w:tcW w:w="2410" w:type="dxa"/>
          </w:tcPr>
          <w:p w:rsidR="008729EA" w:rsidRPr="005F2DC9" w:rsidRDefault="008729EA" w:rsidP="00E25F20">
            <w:r>
              <w:t>Приветствует учащихся</w:t>
            </w:r>
            <w:r w:rsidRPr="005F2DC9">
              <w:t>, проверяет готовность к зан</w:t>
            </w:r>
            <w:r w:rsidRPr="005F2DC9">
              <w:t>я</w:t>
            </w:r>
            <w:r w:rsidRPr="005F2DC9">
              <w:t>тию</w:t>
            </w:r>
          </w:p>
        </w:tc>
        <w:tc>
          <w:tcPr>
            <w:tcW w:w="2536" w:type="dxa"/>
          </w:tcPr>
          <w:p w:rsidR="008729EA" w:rsidRPr="005F2DC9" w:rsidRDefault="008729EA" w:rsidP="00E25F20">
            <w:r>
              <w:t>Приветствуют учителя</w:t>
            </w:r>
            <w:r w:rsidRPr="005F2DC9">
              <w:t>.</w:t>
            </w:r>
          </w:p>
          <w:p w:rsidR="008729EA" w:rsidRPr="005F2DC9" w:rsidRDefault="008729EA" w:rsidP="00E25F20">
            <w:r w:rsidRPr="005F2DC9">
              <w:t>Настраиваются на р</w:t>
            </w:r>
            <w:r w:rsidRPr="005F2DC9">
              <w:t>а</w:t>
            </w:r>
            <w:r w:rsidRPr="005F2DC9">
              <w:t>боту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2.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 xml:space="preserve">Мотивация и </w:t>
            </w:r>
            <w:proofErr w:type="spellStart"/>
            <w:r w:rsidRPr="005F2DC9">
              <w:t>целеполаг</w:t>
            </w:r>
            <w:r w:rsidRPr="005F2DC9">
              <w:t>а</w:t>
            </w:r>
            <w:r w:rsidRPr="005F2DC9">
              <w:t>ние</w:t>
            </w:r>
            <w:proofErr w:type="spellEnd"/>
          </w:p>
        </w:tc>
        <w:tc>
          <w:tcPr>
            <w:tcW w:w="2410" w:type="dxa"/>
          </w:tcPr>
          <w:p w:rsidR="008729EA" w:rsidRPr="005F2DC9" w:rsidRDefault="008729EA" w:rsidP="00E25F20">
            <w:r>
              <w:t>Подготовка учащихся</w:t>
            </w:r>
            <w:r w:rsidRPr="005F2DC9">
              <w:t xml:space="preserve"> к восприятию материала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Сообщает тему, цели</w:t>
            </w:r>
          </w:p>
          <w:p w:rsidR="008729EA" w:rsidRPr="005F2DC9" w:rsidRDefault="008729EA" w:rsidP="00E25F20">
            <w:r w:rsidRPr="005F2DC9">
              <w:t xml:space="preserve">урока, акцентирует внимание на </w:t>
            </w:r>
            <w:proofErr w:type="spellStart"/>
            <w:r w:rsidRPr="005F2DC9">
              <w:t>ме</w:t>
            </w:r>
            <w:r w:rsidRPr="005F2DC9">
              <w:t>ж</w:t>
            </w:r>
            <w:r w:rsidRPr="005F2DC9">
              <w:t>предметных</w:t>
            </w:r>
            <w:proofErr w:type="spellEnd"/>
            <w:r w:rsidRPr="005F2DC9">
              <w:t xml:space="preserve"> и </w:t>
            </w:r>
            <w:proofErr w:type="spellStart"/>
            <w:r w:rsidRPr="005F2DC9">
              <w:t>вну</w:t>
            </w:r>
            <w:r w:rsidRPr="005F2DC9">
              <w:t>т</w:t>
            </w:r>
            <w:r w:rsidRPr="005F2DC9">
              <w:t>рипредметных</w:t>
            </w:r>
            <w:proofErr w:type="spellEnd"/>
            <w:r w:rsidRPr="005F2DC9">
              <w:t xml:space="preserve"> св</w:t>
            </w:r>
            <w:r w:rsidRPr="005F2DC9">
              <w:t>я</w:t>
            </w:r>
            <w:r w:rsidRPr="005F2DC9">
              <w:t>зях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 xml:space="preserve">Слушают </w:t>
            </w:r>
            <w:r>
              <w:t>учителя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3.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Инструктаж  по провед</w:t>
            </w:r>
            <w:r w:rsidRPr="005F2DC9">
              <w:t>е</w:t>
            </w:r>
            <w:r w:rsidRPr="005F2DC9">
              <w:t>нию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Подготовка к пров</w:t>
            </w:r>
            <w:r w:rsidRPr="005F2DC9">
              <w:t>е</w:t>
            </w:r>
            <w:r w:rsidRPr="005F2DC9">
              <w:t>дению игры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 xml:space="preserve">Объясняет условия и порядок проведения </w:t>
            </w:r>
          </w:p>
          <w:p w:rsidR="008729EA" w:rsidRPr="005F2DC9" w:rsidRDefault="008729EA" w:rsidP="00E25F20">
            <w:r w:rsidRPr="005F2DC9">
              <w:t>и</w:t>
            </w:r>
            <w:r w:rsidRPr="005F2DC9">
              <w:t>г</w:t>
            </w:r>
            <w:r w:rsidRPr="005F2DC9">
              <w:t xml:space="preserve">ры 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 xml:space="preserve">Слушают </w:t>
            </w:r>
            <w:r>
              <w:t>учителя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4.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2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Представл</w:t>
            </w:r>
            <w:r w:rsidRPr="005F2DC9">
              <w:t>е</w:t>
            </w:r>
            <w:r w:rsidRPr="005F2DC9">
              <w:t>ние команд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 xml:space="preserve">Развитие творческих способностей </w:t>
            </w:r>
            <w:r>
              <w:t>учащихся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Просит представит</w:t>
            </w:r>
            <w:r w:rsidRPr="005F2DC9">
              <w:t>ь</w:t>
            </w:r>
            <w:r w:rsidRPr="005F2DC9">
              <w:t>ся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Представляют назв</w:t>
            </w:r>
            <w:r w:rsidRPr="005F2DC9">
              <w:t>а</w:t>
            </w:r>
            <w:r w:rsidRPr="005F2DC9">
              <w:t>ние команд, девиз, участников игры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  <w:rPr>
                <w:b/>
                <w:lang w:val="de-DE"/>
              </w:rPr>
            </w:pPr>
            <w:r w:rsidRPr="005F2DC9">
              <w:rPr>
                <w:b/>
                <w:lang w:val="de-DE"/>
              </w:rPr>
              <w:t>II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2DC9">
              <w:rPr>
                <w:b/>
              </w:rPr>
              <w:t>0</w:t>
            </w:r>
          </w:p>
        </w:tc>
        <w:tc>
          <w:tcPr>
            <w:tcW w:w="8915" w:type="dxa"/>
            <w:gridSpan w:val="4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 w:rsidRPr="005F2DC9">
              <w:rPr>
                <w:b/>
              </w:rPr>
              <w:t>Игра «Эрудит»</w:t>
            </w:r>
          </w:p>
          <w:p w:rsidR="008729EA" w:rsidRPr="005F2DC9" w:rsidRDefault="008729EA" w:rsidP="00E25F20">
            <w:pPr>
              <w:rPr>
                <w:b/>
              </w:rPr>
            </w:pPr>
          </w:p>
        </w:tc>
      </w:tr>
      <w:tr w:rsidR="008729EA" w:rsidRPr="005F2DC9" w:rsidTr="00E25F20">
        <w:trPr>
          <w:trHeight w:val="1798"/>
        </w:trPr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1</w:t>
            </w:r>
          </w:p>
          <w:p w:rsidR="008729EA" w:rsidRPr="005F2DC9" w:rsidRDefault="008729EA" w:rsidP="00E25F2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10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 xml:space="preserve"> 1 тур</w:t>
            </w:r>
          </w:p>
          <w:p w:rsidR="008729EA" w:rsidRPr="005F2DC9" w:rsidRDefault="008729EA" w:rsidP="00E25F20">
            <w:pPr>
              <w:rPr>
                <w:b/>
              </w:rPr>
            </w:pPr>
            <w:r w:rsidRPr="005F2DC9">
              <w:t>Общая и</w:t>
            </w:r>
            <w:r w:rsidRPr="005F2DC9">
              <w:t>н</w:t>
            </w:r>
            <w:r w:rsidRPr="005F2DC9">
              <w:t>формация о стр</w:t>
            </w:r>
            <w:r w:rsidRPr="005F2DC9">
              <w:t>а</w:t>
            </w:r>
            <w:r w:rsidRPr="005F2DC9">
              <w:t xml:space="preserve">нах.  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rPr>
                <w:b/>
              </w:rPr>
            </w:pPr>
            <w:r w:rsidRPr="005F2DC9">
              <w:t>Тестовый контроль зн</w:t>
            </w:r>
            <w:r w:rsidRPr="005F2DC9">
              <w:t>а</w:t>
            </w:r>
            <w:r w:rsidRPr="005F2DC9">
              <w:t xml:space="preserve">ний </w:t>
            </w:r>
            <w:r>
              <w:t>учащихся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Задает вопрос одн</w:t>
            </w:r>
            <w:r w:rsidRPr="005F2DC9">
              <w:t>о</w:t>
            </w:r>
            <w:r w:rsidRPr="005F2DC9">
              <w:t>временно обеим к</w:t>
            </w:r>
            <w:r w:rsidRPr="005F2DC9">
              <w:t>о</w:t>
            </w:r>
            <w:r w:rsidRPr="005F2DC9">
              <w:t>мандам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Поднимают указатели с   номером отв</w:t>
            </w:r>
            <w:r w:rsidRPr="005F2DC9">
              <w:t>е</w:t>
            </w:r>
            <w:r w:rsidRPr="005F2DC9">
              <w:t>тов А, Б, В</w:t>
            </w:r>
            <w:proofErr w:type="gramStart"/>
            <w:r w:rsidRPr="005F2DC9">
              <w:t>,Г</w:t>
            </w:r>
            <w:proofErr w:type="gramEnd"/>
            <w:r w:rsidRPr="005F2DC9">
              <w:t>.</w:t>
            </w:r>
          </w:p>
          <w:p w:rsidR="008729EA" w:rsidRPr="005F2DC9" w:rsidRDefault="008729EA" w:rsidP="00E25F20">
            <w:r w:rsidRPr="005F2DC9">
              <w:t>Отвечает та команда, которая первой по</w:t>
            </w:r>
            <w:r w:rsidRPr="005F2DC9">
              <w:t>д</w:t>
            </w:r>
            <w:r w:rsidRPr="005F2DC9">
              <w:t>нимает карточку.   При неправильном о</w:t>
            </w:r>
            <w:r w:rsidRPr="005F2DC9">
              <w:t>т</w:t>
            </w:r>
            <w:r w:rsidRPr="005F2DC9">
              <w:t>вете  право ответа переходит другой кома</w:t>
            </w:r>
            <w:r w:rsidRPr="005F2DC9">
              <w:t>н</w:t>
            </w:r>
            <w:r w:rsidRPr="005F2DC9">
              <w:t>де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 xml:space="preserve">2 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1</w:t>
            </w:r>
            <w:r>
              <w:t>0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2 тур</w:t>
            </w:r>
          </w:p>
          <w:p w:rsidR="008729EA" w:rsidRPr="005F2DC9" w:rsidRDefault="008729EA" w:rsidP="00E25F20">
            <w:r w:rsidRPr="005F2DC9">
              <w:t xml:space="preserve"> Катег</w:t>
            </w:r>
            <w:r w:rsidRPr="005F2DC9">
              <w:t>о</w:t>
            </w:r>
            <w:r w:rsidRPr="005F2DC9">
              <w:t>рии</w:t>
            </w:r>
          </w:p>
          <w:p w:rsidR="008729EA" w:rsidRPr="005F2DC9" w:rsidRDefault="008729EA" w:rsidP="00E25F20">
            <w:r w:rsidRPr="005F2DC9">
              <w:t xml:space="preserve">«География» </w:t>
            </w:r>
          </w:p>
          <w:p w:rsidR="008729EA" w:rsidRPr="005F2DC9" w:rsidRDefault="008729EA" w:rsidP="00E25F20">
            <w:r w:rsidRPr="005F2DC9">
              <w:t>«Люди»</w:t>
            </w:r>
          </w:p>
          <w:p w:rsidR="008729EA" w:rsidRPr="005F2DC9" w:rsidRDefault="008729EA" w:rsidP="00E25F20">
            <w:r w:rsidRPr="005F2DC9">
              <w:t>«История»</w:t>
            </w:r>
          </w:p>
          <w:p w:rsidR="008729EA" w:rsidRPr="005F2DC9" w:rsidRDefault="008729EA" w:rsidP="00E25F20">
            <w:r w:rsidRPr="005F2DC9">
              <w:t>«Обычаи и</w:t>
            </w:r>
          </w:p>
          <w:p w:rsidR="008729EA" w:rsidRPr="005F2DC9" w:rsidRDefault="008729EA" w:rsidP="00E25F20">
            <w:pPr>
              <w:rPr>
                <w:b/>
              </w:rPr>
            </w:pPr>
            <w:r w:rsidRPr="005F2DC9">
              <w:t xml:space="preserve"> тр</w:t>
            </w:r>
            <w:r w:rsidRPr="005F2DC9">
              <w:t>а</w:t>
            </w:r>
            <w:r w:rsidRPr="005F2DC9">
              <w:t>диции»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rPr>
                <w:b/>
              </w:rPr>
            </w:pPr>
            <w:r w:rsidRPr="005F2DC9">
              <w:t>Вопросы распред</w:t>
            </w:r>
            <w:r w:rsidRPr="005F2DC9">
              <w:t>е</w:t>
            </w:r>
            <w:r w:rsidRPr="005F2DC9">
              <w:t>лены по категориям. Сло</w:t>
            </w:r>
            <w:r w:rsidRPr="005F2DC9">
              <w:t>ж</w:t>
            </w:r>
            <w:r w:rsidRPr="005F2DC9">
              <w:t>ность заданий определена с помощью ба</w:t>
            </w:r>
            <w:r w:rsidRPr="005F2DC9">
              <w:t>л</w:t>
            </w:r>
            <w:r w:rsidRPr="005F2DC9">
              <w:t>лов. Каждое игровое поле соде</w:t>
            </w:r>
            <w:r w:rsidRPr="005F2DC9">
              <w:t>р</w:t>
            </w:r>
            <w:r w:rsidRPr="005F2DC9">
              <w:t>жит задания “кот в мешке” (вопросы из др</w:t>
            </w:r>
            <w:r w:rsidRPr="005F2DC9">
              <w:t>у</w:t>
            </w:r>
            <w:r w:rsidRPr="005F2DC9">
              <w:t>гой категории)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spacing w:before="115"/>
            </w:pPr>
            <w:r w:rsidRPr="005F2DC9">
              <w:t>Задает вопросы  ра</w:t>
            </w:r>
            <w:r w:rsidRPr="005F2DC9">
              <w:t>з</w:t>
            </w:r>
            <w:r w:rsidRPr="005F2DC9">
              <w:t>личного уровня сложности</w:t>
            </w:r>
          </w:p>
          <w:p w:rsidR="008729EA" w:rsidRPr="005F2DC9" w:rsidRDefault="008729EA" w:rsidP="00E25F20">
            <w:pPr>
              <w:spacing w:before="115"/>
            </w:pP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Команды выбирают в</w:t>
            </w:r>
            <w:r w:rsidRPr="005F2DC9">
              <w:t>о</w:t>
            </w:r>
            <w:r w:rsidRPr="005F2DC9">
              <w:t>просы и отвечают на них по очереди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3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5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 xml:space="preserve">Игра </w:t>
            </w:r>
            <w:proofErr w:type="gramStart"/>
            <w:r w:rsidRPr="005F2DC9">
              <w:t>со</w:t>
            </w:r>
            <w:proofErr w:type="gramEnd"/>
            <w:r w:rsidRPr="005F2DC9">
              <w:t xml:space="preserve"> </w:t>
            </w:r>
          </w:p>
          <w:p w:rsidR="008729EA" w:rsidRPr="005F2DC9" w:rsidRDefault="008729EA" w:rsidP="00E25F20">
            <w:r w:rsidRPr="005F2DC9">
              <w:t>зр</w:t>
            </w:r>
            <w:r w:rsidRPr="005F2DC9">
              <w:t>и</w:t>
            </w:r>
            <w:r w:rsidRPr="005F2DC9">
              <w:t>телями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Зрители должны найти на коллаже  и назвать символ Ге</w:t>
            </w:r>
            <w:r w:rsidRPr="005F2DC9">
              <w:t>р</w:t>
            </w:r>
            <w:r w:rsidRPr="005F2DC9">
              <w:t>мании, достоприм</w:t>
            </w:r>
            <w:r w:rsidRPr="005F2DC9">
              <w:t>е</w:t>
            </w:r>
            <w:r w:rsidRPr="005F2DC9">
              <w:t>чательность, знам</w:t>
            </w:r>
            <w:r w:rsidRPr="005F2DC9">
              <w:t>е</w:t>
            </w:r>
            <w:r w:rsidRPr="005F2DC9">
              <w:t>нитость и прине</w:t>
            </w:r>
            <w:r w:rsidRPr="005F2DC9">
              <w:t>с</w:t>
            </w:r>
            <w:r w:rsidRPr="005F2DC9">
              <w:t>ти команде, за которую они болеют, допо</w:t>
            </w:r>
            <w:r w:rsidRPr="005F2DC9">
              <w:t>л</w:t>
            </w:r>
            <w:r w:rsidRPr="005F2DC9">
              <w:t xml:space="preserve">нительные </w:t>
            </w:r>
            <w:r w:rsidRPr="005F2DC9">
              <w:lastRenderedPageBreak/>
              <w:t>баллы (по 1 баллу за каждый пр</w:t>
            </w:r>
            <w:r w:rsidRPr="005F2DC9">
              <w:t>а</w:t>
            </w:r>
            <w:r w:rsidRPr="005F2DC9">
              <w:t>вильный ответ)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lastRenderedPageBreak/>
              <w:t>Подсказывает при п</w:t>
            </w:r>
            <w:r w:rsidRPr="005F2DC9">
              <w:t>о</w:t>
            </w:r>
            <w:r w:rsidRPr="005F2DC9">
              <w:t>мощи указки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Работают с коллажем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lastRenderedPageBreak/>
              <w:t>4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1</w:t>
            </w:r>
            <w:r>
              <w:t>0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3 тур</w:t>
            </w:r>
          </w:p>
          <w:p w:rsidR="008729EA" w:rsidRPr="005F2DC9" w:rsidRDefault="008729EA" w:rsidP="00E25F20">
            <w:r w:rsidRPr="005F2DC9">
              <w:t>Категории</w:t>
            </w:r>
          </w:p>
          <w:p w:rsidR="008729EA" w:rsidRPr="005F2DC9" w:rsidRDefault="008729EA" w:rsidP="00E25F20">
            <w:r w:rsidRPr="005F2DC9">
              <w:t xml:space="preserve">«Города» </w:t>
            </w:r>
          </w:p>
          <w:p w:rsidR="008729EA" w:rsidRPr="005F2DC9" w:rsidRDefault="008729EA" w:rsidP="00E25F20">
            <w:r w:rsidRPr="005F2DC9">
              <w:t>«Символы»</w:t>
            </w:r>
          </w:p>
          <w:p w:rsidR="008729EA" w:rsidRPr="005F2DC9" w:rsidRDefault="008729EA" w:rsidP="00E25F20">
            <w:r w:rsidRPr="005F2DC9">
              <w:t>«Культура»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rPr>
                <w:b/>
              </w:rPr>
            </w:pPr>
            <w:r w:rsidRPr="005F2DC9">
              <w:t>Вопросы распред</w:t>
            </w:r>
            <w:r w:rsidRPr="005F2DC9">
              <w:t>е</w:t>
            </w:r>
            <w:r w:rsidRPr="005F2DC9">
              <w:t>лены по категориям. Сло</w:t>
            </w:r>
            <w:r w:rsidRPr="005F2DC9">
              <w:t>ж</w:t>
            </w:r>
            <w:r w:rsidRPr="005F2DC9">
              <w:t>ность заданий определена с помощью ба</w:t>
            </w:r>
            <w:r w:rsidRPr="005F2DC9">
              <w:t>л</w:t>
            </w:r>
            <w:r w:rsidRPr="005F2DC9">
              <w:t xml:space="preserve">лов. 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spacing w:before="115"/>
            </w:pPr>
            <w:r w:rsidRPr="005F2DC9">
              <w:t>Задает вопросы  ра</w:t>
            </w:r>
            <w:r w:rsidRPr="005F2DC9">
              <w:t>з</w:t>
            </w:r>
            <w:r w:rsidRPr="005F2DC9">
              <w:t>личного уровня сложности</w:t>
            </w:r>
          </w:p>
          <w:p w:rsidR="008729EA" w:rsidRPr="005F2DC9" w:rsidRDefault="008729EA" w:rsidP="00E25F20">
            <w:pPr>
              <w:spacing w:before="115"/>
            </w:pP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Команды выбирают в</w:t>
            </w:r>
            <w:r w:rsidRPr="005F2DC9">
              <w:t>о</w:t>
            </w:r>
            <w:r w:rsidRPr="005F2DC9">
              <w:t>просы и отвечают на них по очереди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5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 xml:space="preserve"> 4 тур</w:t>
            </w:r>
          </w:p>
          <w:p w:rsidR="008729EA" w:rsidRPr="005F2DC9" w:rsidRDefault="008729EA" w:rsidP="00E25F20">
            <w:r w:rsidRPr="005F2DC9">
              <w:t>Узнай и</w:t>
            </w:r>
            <w:r w:rsidRPr="005F2DC9">
              <w:t>з</w:t>
            </w:r>
            <w:r w:rsidRPr="005F2DC9">
              <w:t>вестную личность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spacing w:before="115"/>
            </w:pPr>
            <w:r w:rsidRPr="005F2DC9">
              <w:t>Участникам предлагае</w:t>
            </w:r>
            <w:r w:rsidRPr="005F2DC9">
              <w:t>т</w:t>
            </w:r>
            <w:r w:rsidRPr="005F2DC9">
              <w:t>ся с помощью пяти подсказок у</w:t>
            </w:r>
            <w:r w:rsidRPr="005F2DC9">
              <w:t>з</w:t>
            </w:r>
            <w:r w:rsidRPr="005F2DC9">
              <w:t>нать известную ли</w:t>
            </w:r>
            <w:r w:rsidRPr="005F2DC9">
              <w:t>ч</w:t>
            </w:r>
            <w:r w:rsidRPr="005F2DC9">
              <w:t>ность. Чем меньше подсказок использ</w:t>
            </w:r>
            <w:r w:rsidRPr="005F2DC9">
              <w:t>о</w:t>
            </w:r>
            <w:r w:rsidRPr="005F2DC9">
              <w:t>вано, тем больше баллов получает к</w:t>
            </w:r>
            <w:r w:rsidRPr="005F2DC9">
              <w:t>о</w:t>
            </w:r>
            <w:r w:rsidRPr="005F2DC9">
              <w:t>манда (до 10 ба</w:t>
            </w:r>
            <w:r w:rsidRPr="005F2DC9">
              <w:t>л</w:t>
            </w:r>
            <w:r w:rsidRPr="005F2DC9">
              <w:t>лов)</w:t>
            </w:r>
          </w:p>
          <w:p w:rsidR="008729EA" w:rsidRPr="005F2DC9" w:rsidRDefault="008729EA" w:rsidP="00E25F20"/>
        </w:tc>
        <w:tc>
          <w:tcPr>
            <w:tcW w:w="2410" w:type="dxa"/>
          </w:tcPr>
          <w:p w:rsidR="008729EA" w:rsidRPr="005F2DC9" w:rsidRDefault="008729EA" w:rsidP="00E25F20">
            <w:r w:rsidRPr="005F2DC9">
              <w:t>Читает описание</w:t>
            </w:r>
          </w:p>
          <w:p w:rsidR="008729EA" w:rsidRPr="005F2DC9" w:rsidRDefault="008729EA" w:rsidP="00E25F20">
            <w:r w:rsidRPr="005F2DC9">
              <w:t xml:space="preserve"> личности.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Угадывают имя известн</w:t>
            </w:r>
            <w:r w:rsidRPr="005F2DC9">
              <w:t>о</w:t>
            </w:r>
            <w:r w:rsidRPr="005F2DC9">
              <w:t>го человека или персонажа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6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2</w:t>
            </w:r>
          </w:p>
        </w:tc>
        <w:tc>
          <w:tcPr>
            <w:tcW w:w="1559" w:type="dxa"/>
          </w:tcPr>
          <w:p w:rsidR="008729EA" w:rsidRDefault="008729EA" w:rsidP="00E25F20">
            <w:r w:rsidRPr="005F2DC9">
              <w:t>Подведение итогов 4</w:t>
            </w:r>
          </w:p>
          <w:p w:rsidR="008729EA" w:rsidRPr="005F2DC9" w:rsidRDefault="008729EA" w:rsidP="00E25F20">
            <w:r w:rsidRPr="005F2DC9">
              <w:t xml:space="preserve"> т</w:t>
            </w:r>
            <w:r w:rsidRPr="005F2DC9">
              <w:t>у</w:t>
            </w:r>
            <w:r w:rsidRPr="005F2DC9">
              <w:t>ров.</w:t>
            </w:r>
          </w:p>
        </w:tc>
        <w:tc>
          <w:tcPr>
            <w:tcW w:w="2410" w:type="dxa"/>
          </w:tcPr>
          <w:p w:rsidR="008729EA" w:rsidRPr="005F2DC9" w:rsidRDefault="008729EA" w:rsidP="00E25F20">
            <w:pPr>
              <w:spacing w:before="115"/>
            </w:pPr>
            <w:r w:rsidRPr="005F2DC9">
              <w:t>Выявление студе</w:t>
            </w:r>
            <w:r w:rsidRPr="005F2DC9">
              <w:t>н</w:t>
            </w:r>
            <w:r w:rsidRPr="005F2DC9">
              <w:t>тов, давших самое бол</w:t>
            </w:r>
            <w:r w:rsidRPr="005F2DC9">
              <w:t>ь</w:t>
            </w:r>
            <w:r w:rsidRPr="005F2DC9">
              <w:t>шое количество пр</w:t>
            </w:r>
            <w:r w:rsidRPr="005F2DC9">
              <w:t>а</w:t>
            </w:r>
            <w:r w:rsidRPr="005F2DC9">
              <w:t>вильных ответов в теч</w:t>
            </w:r>
            <w:r w:rsidRPr="005F2DC9">
              <w:t>е</w:t>
            </w:r>
            <w:r w:rsidRPr="005F2DC9">
              <w:t>ние всей игры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Предоставляет слово секретарям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 xml:space="preserve">Секретари называют двух </w:t>
            </w:r>
            <w:r>
              <w:t>учащихся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</w:pPr>
            <w:r w:rsidRPr="005F2DC9">
              <w:t>7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 xml:space="preserve"> Интелле</w:t>
            </w:r>
            <w:r w:rsidRPr="005F2DC9">
              <w:t>к</w:t>
            </w:r>
            <w:r w:rsidRPr="005F2DC9">
              <w:t>туальный поед</w:t>
            </w:r>
            <w:r w:rsidRPr="005F2DC9">
              <w:t>и</w:t>
            </w:r>
            <w:r>
              <w:t>нок</w:t>
            </w:r>
          </w:p>
          <w:p w:rsidR="008729EA" w:rsidRPr="005F2DC9" w:rsidRDefault="008729EA" w:rsidP="00E25F20"/>
        </w:tc>
        <w:tc>
          <w:tcPr>
            <w:tcW w:w="2410" w:type="dxa"/>
          </w:tcPr>
          <w:p w:rsidR="008729EA" w:rsidRPr="005F2DC9" w:rsidRDefault="008729EA" w:rsidP="00E25F20">
            <w:r w:rsidRPr="005F2DC9">
              <w:t>Участниками последнего тура являются самые эруд</w:t>
            </w:r>
            <w:r w:rsidRPr="005F2DC9">
              <w:t>и</w:t>
            </w:r>
            <w:r w:rsidRPr="005F2DC9">
              <w:t>рованн</w:t>
            </w:r>
            <w:r>
              <w:t>ые учащиеся</w:t>
            </w:r>
            <w:r w:rsidRPr="005F2DC9">
              <w:t>, по одному из к</w:t>
            </w:r>
            <w:r w:rsidRPr="005F2DC9">
              <w:t>а</w:t>
            </w:r>
            <w:r w:rsidRPr="005F2DC9">
              <w:t>ждой команды</w:t>
            </w:r>
          </w:p>
          <w:p w:rsidR="008729EA" w:rsidRPr="005F2DC9" w:rsidRDefault="008729EA" w:rsidP="00E25F20"/>
        </w:tc>
        <w:tc>
          <w:tcPr>
            <w:tcW w:w="2410" w:type="dxa"/>
          </w:tcPr>
          <w:p w:rsidR="008729EA" w:rsidRPr="005F2DC9" w:rsidRDefault="008729EA" w:rsidP="00E25F20">
            <w:r w:rsidRPr="005F2DC9">
              <w:t>По очереди задает  вопросы двум лучшим и</w:t>
            </w:r>
            <w:r w:rsidRPr="005F2DC9">
              <w:t>г</w:t>
            </w:r>
            <w:r w:rsidRPr="005F2DC9">
              <w:t xml:space="preserve">рокам 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Отвечают на вопросы.</w:t>
            </w:r>
          </w:p>
          <w:p w:rsidR="008729EA" w:rsidRPr="005F2DC9" w:rsidRDefault="008729EA" w:rsidP="00E25F20">
            <w:r w:rsidRPr="005F2DC9">
              <w:t>Победитель приносит команде дополн</w:t>
            </w:r>
            <w:r w:rsidRPr="005F2DC9">
              <w:t>и</w:t>
            </w:r>
            <w:r w:rsidRPr="005F2DC9">
              <w:t>тельные баллы и п</w:t>
            </w:r>
            <w:r w:rsidRPr="005F2DC9">
              <w:t>о</w:t>
            </w:r>
            <w:r w:rsidRPr="005F2DC9">
              <w:t>лучает звание «Самый эрудир</w:t>
            </w:r>
            <w:r w:rsidRPr="005F2DC9">
              <w:t>о</w:t>
            </w:r>
            <w:r w:rsidRPr="005F2DC9">
              <w:t>ванный»</w:t>
            </w:r>
          </w:p>
          <w:p w:rsidR="008729EA" w:rsidRPr="005F2DC9" w:rsidRDefault="008729EA" w:rsidP="00E25F20"/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  <w:rPr>
                <w:b/>
                <w:lang w:val="de-DE"/>
              </w:rPr>
            </w:pPr>
            <w:r w:rsidRPr="005F2DC9">
              <w:rPr>
                <w:b/>
                <w:lang w:val="de-DE"/>
              </w:rPr>
              <w:t>III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5" w:type="dxa"/>
            <w:gridSpan w:val="4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 w:rsidRPr="005F2DC9">
              <w:rPr>
                <w:b/>
              </w:rPr>
              <w:t>Заключительный этап зан</w:t>
            </w:r>
            <w:r w:rsidRPr="005F2DC9">
              <w:rPr>
                <w:b/>
              </w:rPr>
              <w:t>я</w:t>
            </w:r>
            <w:r w:rsidRPr="005F2DC9">
              <w:rPr>
                <w:b/>
              </w:rPr>
              <w:t>тия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 w:rsidRPr="005F2DC9">
              <w:rPr>
                <w:b/>
              </w:rPr>
              <w:t>1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2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Подведение итогов игры жюри. Н</w:t>
            </w:r>
            <w:r w:rsidRPr="005F2DC9">
              <w:t>а</w:t>
            </w:r>
            <w:r w:rsidRPr="005F2DC9">
              <w:t>граждение победит</w:t>
            </w:r>
            <w:r w:rsidRPr="005F2DC9">
              <w:t>е</w:t>
            </w:r>
            <w:r w:rsidRPr="005F2DC9">
              <w:t>лей.</w:t>
            </w:r>
          </w:p>
        </w:tc>
        <w:tc>
          <w:tcPr>
            <w:tcW w:w="2410" w:type="dxa"/>
          </w:tcPr>
          <w:p w:rsidR="008729EA" w:rsidRPr="005F2DC9" w:rsidRDefault="008729EA" w:rsidP="00E25F20">
            <w:r>
              <w:t>Подсчет баллов за все пять туров игры.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Награждает кома</w:t>
            </w:r>
            <w:r w:rsidRPr="005F2DC9">
              <w:t>н</w:t>
            </w:r>
            <w:r w:rsidRPr="005F2DC9">
              <w:t>ду-победительницу грамотой и медал</w:t>
            </w:r>
            <w:r w:rsidRPr="005F2DC9">
              <w:t>я</w:t>
            </w:r>
            <w:r w:rsidRPr="005F2DC9">
              <w:t>ми, вторую команду медалями за участие и 1 игрока мед</w:t>
            </w:r>
            <w:r w:rsidRPr="005F2DC9">
              <w:t>а</w:t>
            </w:r>
            <w:r w:rsidRPr="005F2DC9">
              <w:t>лью «</w:t>
            </w:r>
            <w:proofErr w:type="gramStart"/>
            <w:r w:rsidRPr="005F2DC9">
              <w:t>Самый</w:t>
            </w:r>
            <w:proofErr w:type="gramEnd"/>
            <w:r w:rsidRPr="005F2DC9">
              <w:t xml:space="preserve"> эрудир</w:t>
            </w:r>
            <w:r w:rsidRPr="005F2DC9">
              <w:t>о</w:t>
            </w:r>
            <w:r w:rsidRPr="005F2DC9">
              <w:t>ванный»</w:t>
            </w:r>
          </w:p>
        </w:tc>
        <w:tc>
          <w:tcPr>
            <w:tcW w:w="2536" w:type="dxa"/>
          </w:tcPr>
          <w:p w:rsidR="008729EA" w:rsidRDefault="008729EA" w:rsidP="00E25F20">
            <w:r>
              <w:t>Фотографируются</w:t>
            </w:r>
          </w:p>
          <w:p w:rsidR="008729EA" w:rsidRPr="005F2DC9" w:rsidRDefault="008729EA" w:rsidP="00E25F20">
            <w:r>
              <w:t>командами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 w:rsidRPr="005F2DC9">
              <w:rPr>
                <w:b/>
              </w:rPr>
              <w:t>2</w:t>
            </w:r>
          </w:p>
        </w:tc>
        <w:tc>
          <w:tcPr>
            <w:tcW w:w="851" w:type="dxa"/>
          </w:tcPr>
          <w:p w:rsidR="008729EA" w:rsidRPr="005F2DC9" w:rsidRDefault="008729EA" w:rsidP="00E25F20">
            <w:pPr>
              <w:jc w:val="center"/>
            </w:pPr>
            <w:r w:rsidRPr="005F2DC9">
              <w:t>2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Рефлексия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На презентации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Раскладывает  жет</w:t>
            </w:r>
            <w:r w:rsidRPr="005F2DC9">
              <w:t>о</w:t>
            </w:r>
            <w:r w:rsidRPr="005F2DC9">
              <w:t>ны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 xml:space="preserve">Берут по 2 жетона </w:t>
            </w:r>
          </w:p>
        </w:tc>
      </w:tr>
      <w:tr w:rsidR="008729EA" w:rsidRPr="005F2DC9" w:rsidTr="00E25F20">
        <w:tc>
          <w:tcPr>
            <w:tcW w:w="567" w:type="dxa"/>
          </w:tcPr>
          <w:p w:rsidR="008729EA" w:rsidRPr="005F2DC9" w:rsidRDefault="008729EA" w:rsidP="00E25F20">
            <w:pPr>
              <w:jc w:val="center"/>
              <w:rPr>
                <w:b/>
              </w:rPr>
            </w:pPr>
            <w:r w:rsidRPr="005F2DC9">
              <w:rPr>
                <w:b/>
              </w:rPr>
              <w:t>3</w:t>
            </w:r>
          </w:p>
        </w:tc>
        <w:tc>
          <w:tcPr>
            <w:tcW w:w="851" w:type="dxa"/>
          </w:tcPr>
          <w:p w:rsidR="008729EA" w:rsidRPr="005F2DC9" w:rsidRDefault="00D8729C" w:rsidP="00E25F2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729EA" w:rsidRPr="005F2DC9" w:rsidRDefault="008729EA" w:rsidP="00E25F20">
            <w:r w:rsidRPr="005F2DC9">
              <w:t>Подведение итогов вн</w:t>
            </w:r>
            <w:r w:rsidRPr="005F2DC9">
              <w:t>е</w:t>
            </w:r>
            <w:r w:rsidRPr="005F2DC9">
              <w:t>классного з</w:t>
            </w:r>
            <w:r w:rsidRPr="005F2DC9">
              <w:t>а</w:t>
            </w:r>
            <w:r w:rsidRPr="005F2DC9">
              <w:t>нятия.</w:t>
            </w:r>
          </w:p>
          <w:p w:rsidR="008729EA" w:rsidRPr="005F2DC9" w:rsidRDefault="008729EA" w:rsidP="00E25F20">
            <w:r w:rsidRPr="005F2DC9">
              <w:t>Выставление оценок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Анализ и оценка дост</w:t>
            </w:r>
            <w:r w:rsidRPr="005F2DC9">
              <w:t>и</w:t>
            </w:r>
            <w:r w:rsidRPr="005F2DC9">
              <w:t>жения цели и задач зан</w:t>
            </w:r>
            <w:r w:rsidRPr="005F2DC9">
              <w:t>я</w:t>
            </w:r>
            <w:r w:rsidRPr="005F2DC9">
              <w:t>тия</w:t>
            </w:r>
          </w:p>
        </w:tc>
        <w:tc>
          <w:tcPr>
            <w:tcW w:w="2410" w:type="dxa"/>
          </w:tcPr>
          <w:p w:rsidR="008729EA" w:rsidRPr="005F2DC9" w:rsidRDefault="008729EA" w:rsidP="00E25F20">
            <w:r w:rsidRPr="005F2DC9">
              <w:t>Подводит итоги з</w:t>
            </w:r>
            <w:r w:rsidRPr="005F2DC9">
              <w:t>а</w:t>
            </w:r>
            <w:r w:rsidRPr="005F2DC9">
              <w:t>нятия, сообщает оценки.</w:t>
            </w:r>
          </w:p>
        </w:tc>
        <w:tc>
          <w:tcPr>
            <w:tcW w:w="2536" w:type="dxa"/>
          </w:tcPr>
          <w:p w:rsidR="008729EA" w:rsidRPr="005F2DC9" w:rsidRDefault="008729EA" w:rsidP="00E25F20">
            <w:r w:rsidRPr="005F2DC9">
              <w:t>Слушают.</w:t>
            </w:r>
          </w:p>
        </w:tc>
      </w:tr>
    </w:tbl>
    <w:p w:rsidR="008729EA" w:rsidRPr="005F2DC9" w:rsidRDefault="008729EA" w:rsidP="008729EA">
      <w:pPr>
        <w:rPr>
          <w:b/>
        </w:rPr>
      </w:pPr>
    </w:p>
    <w:p w:rsidR="008729EA" w:rsidRDefault="008729EA" w:rsidP="008729EA">
      <w:pPr>
        <w:rPr>
          <w:b/>
        </w:rPr>
      </w:pPr>
    </w:p>
    <w:p w:rsidR="008729EA" w:rsidRPr="00776D52" w:rsidRDefault="008729EA" w:rsidP="008729EA">
      <w:pPr>
        <w:jc w:val="center"/>
        <w:rPr>
          <w:b/>
        </w:rPr>
      </w:pPr>
    </w:p>
    <w:p w:rsidR="008729EA" w:rsidRPr="007F7AE7" w:rsidRDefault="008729EA" w:rsidP="008729EA">
      <w:pPr>
        <w:jc w:val="center"/>
        <w:rPr>
          <w:b/>
        </w:rPr>
      </w:pPr>
      <w:r w:rsidRPr="00431A8C">
        <w:rPr>
          <w:b/>
        </w:rPr>
        <w:t>ЛИТЕРАТУРА</w:t>
      </w:r>
      <w:r>
        <w:rPr>
          <w:b/>
        </w:rPr>
        <w:t>:</w:t>
      </w:r>
    </w:p>
    <w:p w:rsidR="008729EA" w:rsidRDefault="008729EA" w:rsidP="008729EA">
      <w:pPr>
        <w:ind w:left="720" w:right="-105"/>
        <w:jc w:val="both"/>
      </w:pPr>
    </w:p>
    <w:p w:rsidR="008729EA" w:rsidRPr="00EF0930" w:rsidRDefault="008729EA" w:rsidP="008729EA"/>
    <w:p w:rsidR="008729EA" w:rsidRPr="00EF0930" w:rsidRDefault="008729EA" w:rsidP="008729EA">
      <w:pPr>
        <w:spacing w:line="360" w:lineRule="auto"/>
      </w:pPr>
      <w:r>
        <w:t>1. Мальцева Д.Г. Страноведение через фразеологизмы. Пособие по неме</w:t>
      </w:r>
      <w:r>
        <w:t>ц</w:t>
      </w:r>
      <w:r>
        <w:t xml:space="preserve">кому </w:t>
      </w:r>
      <w:proofErr w:type="spellStart"/>
      <w:r>
        <w:t>языку</w:t>
      </w:r>
      <w:proofErr w:type="gramStart"/>
      <w:r>
        <w:t>.М</w:t>
      </w:r>
      <w:proofErr w:type="spellEnd"/>
      <w:proofErr w:type="gramEnd"/>
      <w:r>
        <w:t xml:space="preserve">., «Высшая школа», 1999. </w:t>
      </w:r>
    </w:p>
    <w:p w:rsidR="008729EA" w:rsidRPr="00EF0930" w:rsidRDefault="008729EA" w:rsidP="008729EA">
      <w:pPr>
        <w:spacing w:line="360" w:lineRule="auto"/>
      </w:pPr>
      <w:r w:rsidRPr="00086613">
        <w:rPr>
          <w:lang w:val="de-DE"/>
        </w:rPr>
        <w:t>2</w:t>
      </w:r>
      <w:r w:rsidRPr="00A72AD9">
        <w:rPr>
          <w:lang w:val="de-DE"/>
        </w:rPr>
        <w:t xml:space="preserve">. </w:t>
      </w:r>
      <w:proofErr w:type="spellStart"/>
      <w:r>
        <w:t>Овчинникова</w:t>
      </w:r>
      <w:proofErr w:type="spellEnd"/>
      <w:r w:rsidRPr="00A72AD9">
        <w:rPr>
          <w:lang w:val="de-DE"/>
        </w:rPr>
        <w:t xml:space="preserve"> </w:t>
      </w:r>
      <w:r>
        <w:t>А</w:t>
      </w:r>
      <w:r w:rsidRPr="00A72AD9">
        <w:rPr>
          <w:lang w:val="de-DE"/>
        </w:rPr>
        <w:t>.</w:t>
      </w:r>
      <w:r>
        <w:t>В</w:t>
      </w:r>
      <w:r w:rsidRPr="00A72AD9">
        <w:rPr>
          <w:lang w:val="de-DE"/>
        </w:rPr>
        <w:t xml:space="preserve">., </w:t>
      </w:r>
      <w:r>
        <w:t>Овчинников</w:t>
      </w:r>
      <w:r w:rsidRPr="00A72AD9">
        <w:rPr>
          <w:lang w:val="de-DE"/>
        </w:rPr>
        <w:t xml:space="preserve"> </w:t>
      </w:r>
      <w:r>
        <w:t>А</w:t>
      </w:r>
      <w:r w:rsidRPr="00A72AD9">
        <w:rPr>
          <w:lang w:val="de-DE"/>
        </w:rPr>
        <w:t>.</w:t>
      </w:r>
      <w:r>
        <w:t>Ф</w:t>
      </w:r>
      <w:r w:rsidRPr="00A72AD9">
        <w:rPr>
          <w:lang w:val="de-DE"/>
        </w:rPr>
        <w:t xml:space="preserve">. Deutschland im Überblick.  </w:t>
      </w:r>
      <w:r>
        <w:t>О Германии вкратце. Хрестоматия по страноведению. М., Издательство «Лист», 1998.</w:t>
      </w:r>
    </w:p>
    <w:p w:rsidR="008729EA" w:rsidRPr="00086613" w:rsidRDefault="008729EA" w:rsidP="008729EA">
      <w:pPr>
        <w:spacing w:line="360" w:lineRule="auto"/>
        <w:jc w:val="both"/>
        <w:rPr>
          <w:color w:val="000000"/>
        </w:rPr>
      </w:pPr>
      <w:r>
        <w:t>3</w:t>
      </w:r>
      <w:r w:rsidRPr="00086613">
        <w:rPr>
          <w:color w:val="000000"/>
        </w:rPr>
        <w:t xml:space="preserve">. </w:t>
      </w:r>
      <w:hyperlink r:id="rId6" w:history="1">
        <w:r w:rsidRPr="00086613">
          <w:rPr>
            <w:rStyle w:val="a3"/>
            <w:color w:val="000000"/>
          </w:rPr>
          <w:t>http://www.</w:t>
        </w:r>
        <w:r w:rsidRPr="00086613">
          <w:rPr>
            <w:rStyle w:val="a3"/>
            <w:color w:val="000000"/>
            <w:lang w:val="en-US"/>
          </w:rPr>
          <w:t>it</w:t>
        </w:r>
        <w:r w:rsidRPr="00086613">
          <w:rPr>
            <w:rStyle w:val="a3"/>
            <w:color w:val="000000"/>
          </w:rPr>
          <w:t>-</w:t>
        </w:r>
        <w:r w:rsidRPr="00086613">
          <w:rPr>
            <w:rStyle w:val="a3"/>
            <w:color w:val="000000"/>
            <w:lang w:val="en-US"/>
          </w:rPr>
          <w:t>n</w:t>
        </w:r>
        <w:r w:rsidRPr="00086613">
          <w:rPr>
            <w:rStyle w:val="a3"/>
            <w:color w:val="000000"/>
          </w:rPr>
          <w:t>.</w:t>
        </w:r>
        <w:proofErr w:type="spellStart"/>
        <w:r w:rsidRPr="00086613">
          <w:rPr>
            <w:rStyle w:val="a3"/>
            <w:color w:val="000000"/>
          </w:rPr>
          <w:t>ru</w:t>
        </w:r>
        <w:proofErr w:type="spellEnd"/>
        <w:r w:rsidRPr="00086613">
          <w:rPr>
            <w:rStyle w:val="a3"/>
            <w:color w:val="000000"/>
          </w:rPr>
          <w:t>/</w:t>
        </w:r>
      </w:hyperlink>
    </w:p>
    <w:p w:rsidR="008729EA" w:rsidRDefault="008729EA" w:rsidP="008729EA">
      <w:pPr>
        <w:spacing w:line="360" w:lineRule="auto"/>
        <w:jc w:val="both"/>
      </w:pPr>
      <w:r>
        <w:t>Антонова В.А. Урок – игра «Кто хочет стать миллионером?»</w:t>
      </w:r>
    </w:p>
    <w:p w:rsidR="008729EA" w:rsidRDefault="008729EA" w:rsidP="008729EA">
      <w:pPr>
        <w:spacing w:line="360" w:lineRule="auto"/>
        <w:jc w:val="both"/>
      </w:pPr>
      <w:r>
        <w:t>Грошев В.А. Внеклассное мероприятие по иностранному языку. Интелле</w:t>
      </w:r>
      <w:r>
        <w:t>к</w:t>
      </w:r>
      <w:r>
        <w:t>туальная игра.</w:t>
      </w:r>
    </w:p>
    <w:p w:rsidR="008729EA" w:rsidRPr="00A72AD9" w:rsidRDefault="008729EA" w:rsidP="008729EA">
      <w:pPr>
        <w:spacing w:line="360" w:lineRule="auto"/>
        <w:jc w:val="both"/>
      </w:pPr>
      <w:r>
        <w:t>Орлова Ю.Г. Внеклассное мероприятие. Игра «Что? Где? Когда?»</w:t>
      </w:r>
    </w:p>
    <w:p w:rsidR="008729EA" w:rsidRPr="00C613FF" w:rsidRDefault="008729EA" w:rsidP="008729EA">
      <w:pPr>
        <w:spacing w:line="360" w:lineRule="auto"/>
        <w:jc w:val="both"/>
      </w:pPr>
      <w:r>
        <w:t xml:space="preserve">4. </w:t>
      </w:r>
      <w:hyperlink r:id="rId7" w:history="1">
        <w:r w:rsidRPr="00086613">
          <w:rPr>
            <w:rStyle w:val="a3"/>
          </w:rPr>
          <w:t>http://</w:t>
        </w:r>
        <w:r w:rsidRPr="00086613">
          <w:rPr>
            <w:rStyle w:val="a3"/>
            <w:lang w:val="en-US"/>
          </w:rPr>
          <w:t>school</w:t>
        </w:r>
        <w:r w:rsidRPr="00086613">
          <w:rPr>
            <w:rStyle w:val="a3"/>
          </w:rPr>
          <w:t>-</w:t>
        </w:r>
        <w:r w:rsidRPr="00086613">
          <w:rPr>
            <w:rStyle w:val="a3"/>
            <w:lang w:val="en-US"/>
          </w:rPr>
          <w:t>collection</w:t>
        </w:r>
        <w:r w:rsidRPr="00086613">
          <w:rPr>
            <w:rStyle w:val="a3"/>
          </w:rPr>
          <w:t>.</w:t>
        </w:r>
        <w:proofErr w:type="spellStart"/>
        <w:r w:rsidRPr="00086613">
          <w:rPr>
            <w:rStyle w:val="a3"/>
            <w:lang w:val="en-US"/>
          </w:rPr>
          <w:t>edu</w:t>
        </w:r>
        <w:proofErr w:type="spellEnd"/>
        <w:r w:rsidRPr="00086613">
          <w:rPr>
            <w:rStyle w:val="a3"/>
          </w:rPr>
          <w:t>.</w:t>
        </w:r>
        <w:proofErr w:type="spellStart"/>
        <w:r w:rsidRPr="00086613">
          <w:rPr>
            <w:rStyle w:val="a3"/>
          </w:rPr>
          <w:t>ru</w:t>
        </w:r>
        <w:proofErr w:type="spellEnd"/>
        <w:r w:rsidRPr="00086613">
          <w:rPr>
            <w:rStyle w:val="a3"/>
          </w:rPr>
          <w:t>/</w:t>
        </w:r>
      </w:hyperlink>
      <w:r w:rsidRPr="00086613">
        <w:t xml:space="preserve">  единая коллекция цифровых образовател</w:t>
      </w:r>
      <w:r w:rsidRPr="00086613">
        <w:t>ь</w:t>
      </w:r>
      <w:r w:rsidRPr="00086613">
        <w:t>ных ресурсов для учреждений общего и начального</w:t>
      </w:r>
      <w:r w:rsidRPr="00C613FF">
        <w:t xml:space="preserve"> профессионального о</w:t>
      </w:r>
      <w:r w:rsidRPr="00C613FF">
        <w:t>б</w:t>
      </w:r>
      <w:r w:rsidRPr="00C613FF">
        <w:t>разования</w:t>
      </w:r>
      <w:r>
        <w:t>.</w:t>
      </w:r>
    </w:p>
    <w:p w:rsidR="008729EA" w:rsidRPr="00EF0930" w:rsidRDefault="008729EA" w:rsidP="008729EA">
      <w:pPr>
        <w:spacing w:line="360" w:lineRule="auto"/>
      </w:pPr>
    </w:p>
    <w:p w:rsidR="008729EA" w:rsidRPr="00EF0930" w:rsidRDefault="008729EA" w:rsidP="008729EA">
      <w:pPr>
        <w:spacing w:line="360" w:lineRule="auto"/>
      </w:pPr>
    </w:p>
    <w:p w:rsidR="008729EA" w:rsidRPr="00EF0930" w:rsidRDefault="008729EA" w:rsidP="008729EA">
      <w:pPr>
        <w:spacing w:line="360" w:lineRule="auto"/>
      </w:pPr>
    </w:p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Pr="00EF0930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/>
    <w:p w:rsidR="008729EA" w:rsidRDefault="008729EA" w:rsidP="008729EA">
      <w:pPr>
        <w:ind w:left="3540" w:firstLine="708"/>
        <w:jc w:val="both"/>
      </w:pPr>
    </w:p>
    <w:p w:rsidR="008729EA" w:rsidRDefault="008729EA" w:rsidP="008729EA">
      <w:pPr>
        <w:jc w:val="both"/>
      </w:pPr>
    </w:p>
    <w:p w:rsidR="005E28CF" w:rsidRDefault="005E28CF"/>
    <w:sectPr w:rsidR="005E28CF" w:rsidSect="005F2DC9">
      <w:pgSz w:w="11906" w:h="16838" w:code="9"/>
      <w:pgMar w:top="719" w:right="851" w:bottom="709" w:left="1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7D1"/>
    <w:multiLevelType w:val="hybridMultilevel"/>
    <w:tmpl w:val="38E62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B11F0"/>
    <w:multiLevelType w:val="hybridMultilevel"/>
    <w:tmpl w:val="AA306D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656763A0"/>
    <w:multiLevelType w:val="hybridMultilevel"/>
    <w:tmpl w:val="79844EBE"/>
    <w:lvl w:ilvl="0" w:tplc="E4C4D8AA">
      <w:start w:val="1"/>
      <w:numFmt w:val="bullet"/>
      <w:lvlText w:val="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1" w:cryptProviderType="rsaFull" w:cryptAlgorithmClass="hash" w:cryptAlgorithmType="typeAny" w:cryptAlgorithmSid="4" w:cryptSpinCount="50000" w:hash="iKAR0DE1wDJqywQOrcLnQTF5fYU=" w:salt="w71J0JWs9xGlp2+sWg9J4A=="/>
  <w:defaultTabStop w:val="708"/>
  <w:characterSpacingControl w:val="doNotCompress"/>
  <w:compat/>
  <w:rsids>
    <w:rsidRoot w:val="008729EA"/>
    <w:rsid w:val="002835D2"/>
    <w:rsid w:val="005E28CF"/>
    <w:rsid w:val="007608A0"/>
    <w:rsid w:val="008729EA"/>
    <w:rsid w:val="008F0CB8"/>
    <w:rsid w:val="00BB1C12"/>
    <w:rsid w:val="00D8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2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9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29EA"/>
    <w:rPr>
      <w:color w:val="0000FF"/>
      <w:u w:val="single"/>
    </w:rPr>
  </w:style>
  <w:style w:type="paragraph" w:styleId="a4">
    <w:name w:val="Title"/>
    <w:basedOn w:val="a"/>
    <w:link w:val="1"/>
    <w:qFormat/>
    <w:rsid w:val="008729EA"/>
    <w:pPr>
      <w:jc w:val="center"/>
    </w:pPr>
    <w:rPr>
      <w:rFonts w:ascii="Calibri" w:eastAsia="Calibri" w:hAnsi="Calibri"/>
      <w:sz w:val="26"/>
      <w:szCs w:val="22"/>
    </w:rPr>
  </w:style>
  <w:style w:type="character" w:customStyle="1" w:styleId="a5">
    <w:name w:val="Название Знак"/>
    <w:basedOn w:val="a0"/>
    <w:link w:val="a4"/>
    <w:uiPriority w:val="10"/>
    <w:rsid w:val="00872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8729EA"/>
    <w:rPr>
      <w:rFonts w:ascii="Calibri" w:eastAsia="Calibri" w:hAnsi="Calibri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5" Type="http://schemas.openxmlformats.org/officeDocument/2006/relationships/hyperlink" Target="mailto:vvm2005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1146</Words>
  <Characters>6533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2018-12-08T17:23:00Z</dcterms:created>
  <dcterms:modified xsi:type="dcterms:W3CDTF">2018-12-08T17:44:00Z</dcterms:modified>
</cp:coreProperties>
</file>