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FC" w:rsidRPr="00A54DFC" w:rsidRDefault="00A54DFC" w:rsidP="00A54DFC">
      <w:pPr>
        <w:pStyle w:val="a3"/>
        <w:spacing w:line="360" w:lineRule="auto"/>
        <w:ind w:left="0"/>
        <w:jc w:val="center"/>
        <w:rPr>
          <w:b/>
          <w:sz w:val="28"/>
          <w:u w:val="single"/>
          <w:lang w:val="uk-UA"/>
        </w:rPr>
      </w:pPr>
      <w:r w:rsidRPr="00A54DFC">
        <w:rPr>
          <w:b/>
          <w:sz w:val="28"/>
          <w:u w:val="single"/>
          <w:lang w:val="uk-UA"/>
        </w:rPr>
        <w:t>Психолого-педагогічна характеристика дітей з порушеннями зору</w:t>
      </w:r>
      <w:r w:rsidR="00AE7305">
        <w:rPr>
          <w:b/>
          <w:sz w:val="28"/>
          <w:u w:val="single"/>
          <w:lang w:val="uk-UA"/>
        </w:rPr>
        <w:t>, які виховуються у навчально-</w:t>
      </w:r>
      <w:r w:rsidR="0094138D">
        <w:rPr>
          <w:b/>
          <w:sz w:val="28"/>
          <w:u w:val="single"/>
          <w:lang w:val="uk-UA"/>
        </w:rPr>
        <w:t>реабілітаційних</w:t>
      </w:r>
      <w:r w:rsidR="00AE7305">
        <w:rPr>
          <w:b/>
          <w:sz w:val="28"/>
          <w:u w:val="single"/>
          <w:lang w:val="uk-UA"/>
        </w:rPr>
        <w:t xml:space="preserve"> центрах</w:t>
      </w:r>
    </w:p>
    <w:p w:rsidR="00A54DFC" w:rsidRPr="00304711" w:rsidRDefault="00A54DFC" w:rsidP="00A54DFC">
      <w:pPr>
        <w:pStyle w:val="a3"/>
        <w:spacing w:line="360" w:lineRule="auto"/>
        <w:ind w:left="0" w:firstLine="567"/>
        <w:jc w:val="both"/>
        <w:rPr>
          <w:rFonts w:cs="Times New Roman CYR"/>
          <w:sz w:val="28"/>
          <w:szCs w:val="28"/>
          <w:lang w:val="uk-UA"/>
        </w:rPr>
      </w:pPr>
      <w:r w:rsidRPr="00EB56EF">
        <w:rPr>
          <w:rFonts w:cs="Times New Roman CYR"/>
          <w:sz w:val="28"/>
          <w:szCs w:val="28"/>
          <w:lang w:val="uk-UA"/>
        </w:rPr>
        <w:t>Один з аспектів ефективної організації корекційної та навчально-виховної роботи – це врахування типових особливостей розвитку певної категорії учнів</w:t>
      </w:r>
      <w:r w:rsidRPr="00304711">
        <w:rPr>
          <w:rFonts w:cs="Times New Roman CYR"/>
          <w:sz w:val="28"/>
          <w:szCs w:val="28"/>
          <w:lang w:val="uk-UA"/>
        </w:rPr>
        <w:t xml:space="preserve">. </w:t>
      </w:r>
      <w:r w:rsidRPr="00EB56EF">
        <w:rPr>
          <w:rFonts w:cs="Times New Roman CYR"/>
          <w:sz w:val="28"/>
          <w:szCs w:val="28"/>
          <w:lang w:val="uk-UA"/>
        </w:rPr>
        <w:t>У дітей з порушеннями зору ці характерні ознаки виявляються перш за все в тому, що учні повністю або частково не мають можливості отримувати візуальну інформацію</w:t>
      </w:r>
      <w:r w:rsidRPr="00EB56EF">
        <w:rPr>
          <w:rFonts w:cs="Times New Roman CYR"/>
          <w:color w:val="FF0000"/>
          <w:sz w:val="28"/>
          <w:szCs w:val="28"/>
          <w:lang w:val="uk-UA"/>
        </w:rPr>
        <w:t>.</w:t>
      </w:r>
      <w:r w:rsidRPr="00EB56EF">
        <w:rPr>
          <w:rFonts w:cs="Times New Roman CYR"/>
          <w:sz w:val="28"/>
          <w:szCs w:val="28"/>
          <w:lang w:val="uk-UA"/>
        </w:rPr>
        <w:t xml:space="preserve"> Первинне порушення сенсорної сфери у дітей впливає на цілісність їх процесів сприйняття, що в свою </w:t>
      </w:r>
      <w:r w:rsidRPr="00304711">
        <w:rPr>
          <w:rFonts w:cs="Times New Roman CYR"/>
          <w:sz w:val="28"/>
          <w:szCs w:val="28"/>
          <w:lang w:val="uk-UA"/>
        </w:rPr>
        <w:t xml:space="preserve">чергу призводить до специфічних видозмін вищих психічних функцій особистості. Як результат – </w:t>
      </w:r>
      <w:proofErr w:type="spellStart"/>
      <w:r w:rsidRPr="00304711">
        <w:rPr>
          <w:rFonts w:cs="Times New Roman CYR"/>
          <w:sz w:val="28"/>
          <w:szCs w:val="28"/>
          <w:lang w:val="uk-UA"/>
        </w:rPr>
        <w:t>ускладн</w:t>
      </w:r>
      <w:r w:rsidR="008020C4">
        <w:rPr>
          <w:rFonts w:cs="Times New Roman CYR"/>
          <w:sz w:val="28"/>
          <w:szCs w:val="28"/>
          <w:lang w:val="uk-UA"/>
        </w:rPr>
        <w:t>ю</w:t>
      </w:r>
      <w:r w:rsidRPr="00304711">
        <w:rPr>
          <w:rFonts w:cs="Times New Roman CYR"/>
          <w:sz w:val="28"/>
          <w:szCs w:val="28"/>
          <w:lang w:val="uk-UA"/>
        </w:rPr>
        <w:t>ється</w:t>
      </w:r>
      <w:proofErr w:type="spellEnd"/>
      <w:r w:rsidRPr="00304711">
        <w:rPr>
          <w:rFonts w:cs="Times New Roman CYR"/>
          <w:sz w:val="28"/>
          <w:szCs w:val="28"/>
          <w:lang w:val="uk-UA"/>
        </w:rPr>
        <w:t xml:space="preserve"> процес встановлення контактів з довкіллям та відбувається обмеження всіх сфер життєдіяльності індивіда. </w:t>
      </w:r>
    </w:p>
    <w:p w:rsidR="00A54DFC" w:rsidRPr="00EB56EF" w:rsidRDefault="00A54DFC" w:rsidP="00A54DFC">
      <w:pPr>
        <w:pStyle w:val="a3"/>
        <w:spacing w:line="360" w:lineRule="auto"/>
        <w:ind w:left="0" w:firstLine="567"/>
        <w:jc w:val="both"/>
        <w:rPr>
          <w:rFonts w:cs="Times New Roman CYR"/>
          <w:sz w:val="28"/>
          <w:szCs w:val="28"/>
          <w:lang w:val="uk-UA"/>
        </w:rPr>
      </w:pPr>
      <w:r w:rsidRPr="00EB56EF">
        <w:rPr>
          <w:rFonts w:cs="Times New Roman CYR"/>
          <w:sz w:val="28"/>
          <w:szCs w:val="28"/>
          <w:lang w:val="uk-UA"/>
        </w:rPr>
        <w:t xml:space="preserve">За психолого-педагогічною класифікацією, діти з порушеннями зору поділяються на сліпих та </w:t>
      </w:r>
      <w:proofErr w:type="spellStart"/>
      <w:r w:rsidRPr="00EB56EF">
        <w:rPr>
          <w:rFonts w:cs="Times New Roman CYR"/>
          <w:sz w:val="28"/>
          <w:szCs w:val="28"/>
          <w:lang w:val="uk-UA"/>
        </w:rPr>
        <w:t>слабозорих</w:t>
      </w:r>
      <w:proofErr w:type="spellEnd"/>
      <w:r w:rsidRPr="00304711">
        <w:rPr>
          <w:rFonts w:cs="Times New Roman CYR"/>
          <w:sz w:val="28"/>
          <w:szCs w:val="28"/>
          <w:lang w:val="uk-UA"/>
        </w:rPr>
        <w:t xml:space="preserve">. </w:t>
      </w:r>
      <w:r w:rsidRPr="00EB56EF">
        <w:rPr>
          <w:rFonts w:cs="Times New Roman CYR"/>
          <w:sz w:val="28"/>
          <w:szCs w:val="28"/>
          <w:lang w:val="uk-UA"/>
        </w:rPr>
        <w:t xml:space="preserve">Сліпі – це діти, в яких зорові відчуття або зовсім відсутні, або зберігається відчуття світла чи залишковий зір (максимальна гострота – 0,04 </w:t>
      </w:r>
      <w:r>
        <w:rPr>
          <w:rFonts w:cs="Times New Roman CYR"/>
          <w:sz w:val="28"/>
          <w:szCs w:val="28"/>
          <w:lang w:val="uk-UA"/>
        </w:rPr>
        <w:t>з</w:t>
      </w:r>
      <w:r w:rsidRPr="00EB56EF">
        <w:rPr>
          <w:rFonts w:cs="Times New Roman CYR"/>
          <w:sz w:val="28"/>
          <w:szCs w:val="28"/>
          <w:lang w:val="uk-UA"/>
        </w:rPr>
        <w:t xml:space="preserve"> корекцією) недостатній для звичайної життєдіяльності. </w:t>
      </w:r>
      <w:proofErr w:type="spellStart"/>
      <w:r w:rsidRPr="00EB56EF">
        <w:rPr>
          <w:rFonts w:cs="Times New Roman CYR"/>
          <w:sz w:val="28"/>
          <w:szCs w:val="28"/>
          <w:lang w:val="uk-UA"/>
        </w:rPr>
        <w:t>Слабозорі</w:t>
      </w:r>
      <w:proofErr w:type="spellEnd"/>
      <w:r w:rsidRPr="00EB56EF">
        <w:rPr>
          <w:rFonts w:cs="Times New Roman CYR"/>
          <w:sz w:val="28"/>
          <w:szCs w:val="28"/>
          <w:lang w:val="uk-UA"/>
        </w:rPr>
        <w:t xml:space="preserve"> – це діти, в яких гострота зору на оці, яке краще бачить при корекції звичайними засобами, становить від 0,05 до 0,4 та діти, які мають інші дефекти зорової функції. В Україні сліпі та </w:t>
      </w:r>
      <w:proofErr w:type="spellStart"/>
      <w:r w:rsidRPr="00EB56EF">
        <w:rPr>
          <w:rFonts w:cs="Times New Roman CYR"/>
          <w:sz w:val="28"/>
          <w:szCs w:val="28"/>
          <w:lang w:val="uk-UA"/>
        </w:rPr>
        <w:t>слабозорі</w:t>
      </w:r>
      <w:proofErr w:type="spellEnd"/>
      <w:r w:rsidRPr="00EB56EF">
        <w:rPr>
          <w:rFonts w:cs="Times New Roman CYR"/>
          <w:sz w:val="28"/>
          <w:szCs w:val="28"/>
          <w:lang w:val="uk-UA"/>
        </w:rPr>
        <w:t xml:space="preserve"> діти навчаються у навчально-реабілітаційних центрах та інклюзивних класах.</w:t>
      </w:r>
    </w:p>
    <w:p w:rsidR="00A54DFC" w:rsidRPr="00FE30E0" w:rsidRDefault="00A54DFC" w:rsidP="00A54DFC">
      <w:pPr>
        <w:pStyle w:val="a3"/>
        <w:spacing w:line="360" w:lineRule="auto"/>
        <w:ind w:left="0" w:firstLine="567"/>
        <w:jc w:val="both"/>
        <w:rPr>
          <w:rStyle w:val="rvts13"/>
          <w:rFonts w:eastAsiaTheme="majorEastAsia"/>
          <w:lang w:val="uk-UA"/>
        </w:rPr>
      </w:pPr>
      <w:r w:rsidRPr="00EB56EF">
        <w:rPr>
          <w:rStyle w:val="rvts13"/>
          <w:rFonts w:eastAsiaTheme="majorEastAsia"/>
          <w:color w:val="000000"/>
          <w:sz w:val="28"/>
          <w:szCs w:val="28"/>
          <w:lang w:val="uk-UA"/>
        </w:rPr>
        <w:t xml:space="preserve">Вплив різних порушень зору на розвиток індивіда залежить від ступеня зниження зорової функції, типу розладу, віку, коли почалося погіршання та наявності інших супутніх психофізичних порушень. </w:t>
      </w:r>
      <w:r w:rsidRPr="00EB56EF">
        <w:rPr>
          <w:rFonts w:cs="Times New Roman CYR"/>
          <w:sz w:val="28"/>
          <w:szCs w:val="28"/>
          <w:lang w:val="uk-UA"/>
        </w:rPr>
        <w:t xml:space="preserve">Згідно досліджень </w:t>
      </w:r>
      <w:r>
        <w:rPr>
          <w:rFonts w:cs="Times New Roman CYR"/>
          <w:sz w:val="28"/>
          <w:szCs w:val="28"/>
          <w:lang w:val="uk-UA"/>
        </w:rPr>
        <w:br/>
      </w:r>
      <w:r w:rsidRPr="00EB56EF">
        <w:rPr>
          <w:rFonts w:cs="Times New Roman CYR"/>
          <w:sz w:val="28"/>
          <w:szCs w:val="28"/>
          <w:lang w:val="uk-UA"/>
        </w:rPr>
        <w:t>Е.П. Єрмакова, найпоширенішими причинами, які призводять до порушень зору у дітей є вроджені захворювання, травми, високі зорові навантаження й індивідуал</w:t>
      </w:r>
      <w:r w:rsidR="008020C4">
        <w:rPr>
          <w:rFonts w:cs="Times New Roman CYR"/>
          <w:sz w:val="28"/>
          <w:szCs w:val="28"/>
          <w:lang w:val="uk-UA"/>
        </w:rPr>
        <w:t>ьні алергічні реакції організму</w:t>
      </w:r>
      <w:r w:rsidRPr="00304711">
        <w:rPr>
          <w:rFonts w:cs="Times New Roman CYR"/>
          <w:sz w:val="28"/>
          <w:szCs w:val="28"/>
          <w:lang w:val="uk-UA"/>
        </w:rPr>
        <w:t>.</w:t>
      </w:r>
      <w:r w:rsidRPr="00EB56EF">
        <w:rPr>
          <w:rFonts w:cs="Times New Roman CYR"/>
          <w:b/>
          <w:color w:val="FF0000"/>
          <w:sz w:val="28"/>
          <w:szCs w:val="28"/>
          <w:lang w:val="uk-UA"/>
        </w:rPr>
        <w:t xml:space="preserve"> </w:t>
      </w:r>
      <w:r w:rsidRPr="00EB56EF">
        <w:rPr>
          <w:rStyle w:val="rvts13"/>
          <w:rFonts w:eastAsiaTheme="majorEastAsia"/>
          <w:color w:val="000000"/>
          <w:sz w:val="28"/>
          <w:szCs w:val="28"/>
          <w:lang w:val="uk-UA"/>
        </w:rPr>
        <w:t>Вони призводять до таких вад, як міопія (</w:t>
      </w:r>
      <w:r w:rsidRPr="00EB56EF">
        <w:rPr>
          <w:rFonts w:cs="Times New Roman CYR"/>
          <w:sz w:val="28"/>
          <w:szCs w:val="28"/>
          <w:lang w:val="uk-UA"/>
        </w:rPr>
        <w:t xml:space="preserve">короткозорість), </w:t>
      </w:r>
      <w:proofErr w:type="spellStart"/>
      <w:r w:rsidRPr="00EB56EF">
        <w:rPr>
          <w:rFonts w:cs="Times New Roman CYR"/>
          <w:sz w:val="28"/>
          <w:szCs w:val="28"/>
          <w:lang w:val="uk-UA"/>
        </w:rPr>
        <w:t>гіперметропія</w:t>
      </w:r>
      <w:proofErr w:type="spellEnd"/>
      <w:r w:rsidRPr="00EB56EF">
        <w:rPr>
          <w:rFonts w:cs="Times New Roman CYR"/>
          <w:sz w:val="28"/>
          <w:szCs w:val="28"/>
          <w:lang w:val="uk-UA"/>
        </w:rPr>
        <w:t xml:space="preserve"> (далекозорість), астигматизм, косоокість тощо. </w:t>
      </w:r>
      <w:r w:rsidRPr="00EB56EF">
        <w:rPr>
          <w:rStyle w:val="rvts13"/>
          <w:rFonts w:eastAsiaTheme="majorEastAsia"/>
          <w:color w:val="000000"/>
          <w:sz w:val="28"/>
          <w:szCs w:val="28"/>
          <w:lang w:val="uk-UA"/>
        </w:rPr>
        <w:t xml:space="preserve">За умови раннього втручання, компенсаторні механізми включаються в різні психічні структури, створюючи специфічну систему </w:t>
      </w:r>
      <w:r w:rsidR="008020C4">
        <w:rPr>
          <w:rStyle w:val="rvts13"/>
          <w:rFonts w:eastAsiaTheme="majorEastAsia"/>
          <w:color w:val="000000"/>
          <w:sz w:val="28"/>
          <w:szCs w:val="28"/>
          <w:lang w:val="uk-UA"/>
        </w:rPr>
        <w:t>пізнання та взаємодії зі світом</w:t>
      </w:r>
      <w:r w:rsidRPr="00EB56EF">
        <w:rPr>
          <w:rStyle w:val="rvts13"/>
          <w:rFonts w:eastAsiaTheme="majorEastAsia"/>
          <w:color w:val="000000"/>
          <w:sz w:val="28"/>
          <w:szCs w:val="28"/>
          <w:lang w:val="uk-UA"/>
        </w:rPr>
        <w:t xml:space="preserve">. </w:t>
      </w:r>
    </w:p>
    <w:p w:rsidR="00A54DFC" w:rsidRPr="00EB56EF" w:rsidRDefault="00A54DFC" w:rsidP="00A54DFC">
      <w:pPr>
        <w:pStyle w:val="a3"/>
        <w:spacing w:line="360" w:lineRule="auto"/>
        <w:ind w:left="0" w:firstLine="567"/>
        <w:jc w:val="both"/>
        <w:rPr>
          <w:rStyle w:val="rvts13"/>
          <w:rFonts w:eastAsiaTheme="majorEastAsia"/>
          <w:color w:val="000000"/>
          <w:sz w:val="28"/>
          <w:szCs w:val="28"/>
          <w:lang w:val="uk-UA"/>
        </w:rPr>
      </w:pPr>
      <w:r w:rsidRPr="00EB56EF">
        <w:rPr>
          <w:rStyle w:val="rvts13"/>
          <w:rFonts w:eastAsiaTheme="majorEastAsia"/>
          <w:color w:val="000000"/>
          <w:sz w:val="28"/>
          <w:szCs w:val="28"/>
          <w:lang w:val="uk-UA"/>
        </w:rPr>
        <w:lastRenderedPageBreak/>
        <w:t xml:space="preserve">За наявності різних порушень зору в дитини з’являються значні особливості становлення психіки, проте зберігаються загальні закономірності розвитку. Так, психологи виокремлюють три характерні риси розвитку дітей з порушеннями зору. Перша – це загальне відставання </w:t>
      </w:r>
      <w:proofErr w:type="spellStart"/>
      <w:r w:rsidRPr="00EB56EF">
        <w:rPr>
          <w:rStyle w:val="rvts13"/>
          <w:rFonts w:eastAsiaTheme="majorEastAsia"/>
          <w:color w:val="000000"/>
          <w:sz w:val="28"/>
          <w:szCs w:val="28"/>
          <w:lang w:val="uk-UA"/>
        </w:rPr>
        <w:t>слабозорої</w:t>
      </w:r>
      <w:proofErr w:type="spellEnd"/>
      <w:r w:rsidRPr="00EB56EF">
        <w:rPr>
          <w:rStyle w:val="rvts13"/>
          <w:rFonts w:eastAsiaTheme="majorEastAsia"/>
          <w:color w:val="000000"/>
          <w:sz w:val="28"/>
          <w:szCs w:val="28"/>
          <w:lang w:val="uk-UA"/>
        </w:rPr>
        <w:t xml:space="preserve"> дитини через зменшення пізнавальної активності розумового та фізичного розвитку, що призводить до </w:t>
      </w:r>
      <w:r w:rsidR="008020C4">
        <w:rPr>
          <w:rStyle w:val="rvts13"/>
          <w:rFonts w:eastAsiaTheme="majorEastAsia"/>
          <w:color w:val="000000"/>
          <w:sz w:val="28"/>
          <w:szCs w:val="28"/>
          <w:lang w:val="uk-UA"/>
        </w:rPr>
        <w:t>пасивності та безініціативності</w:t>
      </w:r>
      <w:r w:rsidRPr="00EB56EF">
        <w:rPr>
          <w:rStyle w:val="rvts13"/>
          <w:rFonts w:eastAsiaTheme="majorEastAsia"/>
          <w:color w:val="000000"/>
          <w:sz w:val="28"/>
          <w:szCs w:val="28"/>
          <w:lang w:val="uk-UA"/>
        </w:rPr>
        <w:t xml:space="preserve">. Друга особливість полягає в тому, що періоди розвитку </w:t>
      </w:r>
      <w:proofErr w:type="spellStart"/>
      <w:r w:rsidRPr="00EB56EF">
        <w:rPr>
          <w:rStyle w:val="rvts13"/>
          <w:rFonts w:eastAsiaTheme="majorEastAsia"/>
          <w:color w:val="000000"/>
          <w:sz w:val="28"/>
          <w:szCs w:val="28"/>
          <w:lang w:val="uk-UA"/>
        </w:rPr>
        <w:t>слабозорих</w:t>
      </w:r>
      <w:proofErr w:type="spellEnd"/>
      <w:r w:rsidRPr="00EB56EF">
        <w:rPr>
          <w:rStyle w:val="rvts13"/>
          <w:rFonts w:eastAsiaTheme="majorEastAsia"/>
          <w:color w:val="000000"/>
          <w:sz w:val="28"/>
          <w:szCs w:val="28"/>
          <w:lang w:val="uk-UA"/>
        </w:rPr>
        <w:t xml:space="preserve"> не збігаються з періодами розвитку зрячих дітей. До того часу, поки дитина з порушеннями зору не автоматизує власні засоби компенсації її уявлення будуть неповними та обірваними. Третя риса – це диспропорційність розвитку: так, функції та характеристики особистості, які менше страждають від відсутності зору (мовлення, мислення) розвиваються своєрідно, але швидше за інші (моторика, орієнтація у просторі). </w:t>
      </w:r>
    </w:p>
    <w:p w:rsidR="00A54DFC" w:rsidRPr="00EB56EF" w:rsidRDefault="00A54DFC" w:rsidP="00A54DFC">
      <w:pPr>
        <w:pStyle w:val="a3"/>
        <w:spacing w:line="360" w:lineRule="auto"/>
        <w:ind w:left="0" w:firstLine="567"/>
        <w:jc w:val="both"/>
        <w:rPr>
          <w:rStyle w:val="rvts13"/>
          <w:rFonts w:eastAsiaTheme="majorEastAsia" w:cs="Times New Roman CYR"/>
          <w:sz w:val="28"/>
          <w:szCs w:val="28"/>
          <w:lang w:val="uk-UA"/>
        </w:rPr>
      </w:pPr>
      <w:r w:rsidRPr="00EB56EF">
        <w:rPr>
          <w:rStyle w:val="rvts13"/>
          <w:rFonts w:eastAsiaTheme="majorEastAsia"/>
          <w:color w:val="000000"/>
          <w:sz w:val="28"/>
          <w:szCs w:val="28"/>
          <w:lang w:val="uk-UA"/>
        </w:rPr>
        <w:t>Найбільш різко порушення зору проявляються у зниженні загальної кількості одержуваної інформації та у видозміні її якос</w:t>
      </w:r>
      <w:r w:rsidR="008020C4">
        <w:rPr>
          <w:rStyle w:val="rvts13"/>
          <w:rFonts w:eastAsiaTheme="majorEastAsia"/>
          <w:color w:val="000000"/>
          <w:sz w:val="28"/>
          <w:szCs w:val="28"/>
          <w:lang w:val="uk-UA"/>
        </w:rPr>
        <w:t>ті</w:t>
      </w:r>
      <w:r w:rsidRPr="00EB56EF">
        <w:rPr>
          <w:rStyle w:val="rvts13"/>
          <w:rFonts w:eastAsiaTheme="majorEastAsia"/>
          <w:color w:val="000000"/>
          <w:sz w:val="28"/>
          <w:szCs w:val="28"/>
          <w:lang w:val="uk-UA"/>
        </w:rPr>
        <w:t xml:space="preserve">. Як наслідок, відбуваються якісні зміни у роботі різних аналізаторів та гальмування вищих психічних процесів, порушується точність та впевненість рухів, </w:t>
      </w:r>
      <w:r>
        <w:rPr>
          <w:rStyle w:val="rvts13"/>
          <w:rFonts w:eastAsiaTheme="majorEastAsia"/>
          <w:color w:val="000000"/>
          <w:sz w:val="28"/>
          <w:szCs w:val="28"/>
          <w:lang w:val="uk-UA"/>
        </w:rPr>
        <w:t>стає специфічною хода</w:t>
      </w:r>
      <w:r w:rsidRPr="00EB56EF">
        <w:rPr>
          <w:rStyle w:val="rvts13"/>
          <w:rFonts w:eastAsiaTheme="majorEastAsia"/>
          <w:sz w:val="28"/>
          <w:szCs w:val="28"/>
          <w:lang w:val="uk-UA"/>
        </w:rPr>
        <w:t xml:space="preserve">. </w:t>
      </w:r>
      <w:r w:rsidRPr="00EB56EF">
        <w:rPr>
          <w:rStyle w:val="rvts13"/>
          <w:rFonts w:eastAsiaTheme="majorEastAsia"/>
          <w:color w:val="000000"/>
          <w:sz w:val="28"/>
          <w:szCs w:val="28"/>
          <w:lang w:val="uk-UA"/>
        </w:rPr>
        <w:t xml:space="preserve">Уявлення про недоступні для сприймання предмети та явища діти з порушеннями зору отримують на основі словесних пояснень, підкріплених </w:t>
      </w:r>
      <w:r>
        <w:rPr>
          <w:rStyle w:val="rvts13"/>
          <w:rFonts w:eastAsiaTheme="majorEastAsia"/>
          <w:color w:val="000000"/>
          <w:sz w:val="28"/>
          <w:szCs w:val="28"/>
          <w:lang w:val="uk-UA"/>
        </w:rPr>
        <w:t>збереженим зором</w:t>
      </w:r>
      <w:r w:rsidRPr="00EB56EF">
        <w:rPr>
          <w:rStyle w:val="rvts13"/>
          <w:rFonts w:eastAsiaTheme="majorEastAsia"/>
          <w:color w:val="000000"/>
          <w:sz w:val="28"/>
          <w:szCs w:val="28"/>
          <w:lang w:val="uk-UA"/>
        </w:rPr>
        <w:t xml:space="preserve">. </w:t>
      </w:r>
      <w:r>
        <w:rPr>
          <w:rStyle w:val="rvts13"/>
          <w:rFonts w:eastAsiaTheme="majorEastAsia"/>
          <w:color w:val="000000"/>
          <w:sz w:val="28"/>
          <w:szCs w:val="28"/>
          <w:lang w:val="uk-UA"/>
        </w:rPr>
        <w:t>М</w:t>
      </w:r>
      <w:r w:rsidRPr="00EB56EF">
        <w:rPr>
          <w:rStyle w:val="rvts13"/>
          <w:rFonts w:eastAsiaTheme="majorEastAsia"/>
          <w:color w:val="000000"/>
          <w:sz w:val="28"/>
          <w:szCs w:val="28"/>
          <w:lang w:val="uk-UA"/>
        </w:rPr>
        <w:t xml:space="preserve">овлення для </w:t>
      </w:r>
      <w:proofErr w:type="spellStart"/>
      <w:r w:rsidRPr="00EB56EF">
        <w:rPr>
          <w:rStyle w:val="rvts13"/>
          <w:rFonts w:eastAsiaTheme="majorEastAsia"/>
          <w:color w:val="000000"/>
          <w:sz w:val="28"/>
          <w:szCs w:val="28"/>
          <w:lang w:val="uk-UA"/>
        </w:rPr>
        <w:t>слабозорих</w:t>
      </w:r>
      <w:proofErr w:type="spellEnd"/>
      <w:r w:rsidRPr="00EB56EF">
        <w:rPr>
          <w:rStyle w:val="rvts13"/>
          <w:rFonts w:eastAsiaTheme="majorEastAsia"/>
          <w:color w:val="000000"/>
          <w:sz w:val="28"/>
          <w:szCs w:val="28"/>
          <w:lang w:val="uk-UA"/>
        </w:rPr>
        <w:t xml:space="preserve"> людей є чи не найгол</w:t>
      </w:r>
      <w:r w:rsidR="008020C4">
        <w:rPr>
          <w:rStyle w:val="rvts13"/>
          <w:rFonts w:eastAsiaTheme="majorEastAsia"/>
          <w:color w:val="000000"/>
          <w:sz w:val="28"/>
          <w:szCs w:val="28"/>
          <w:lang w:val="uk-UA"/>
        </w:rPr>
        <w:t>овнішою компенсаторною функцією</w:t>
      </w:r>
      <w:r w:rsidRPr="00EB56EF">
        <w:rPr>
          <w:rStyle w:val="rvts13"/>
          <w:rFonts w:eastAsiaTheme="majorEastAsia"/>
          <w:color w:val="000000"/>
          <w:sz w:val="28"/>
          <w:szCs w:val="28"/>
          <w:lang w:val="uk-UA"/>
        </w:rPr>
        <w:t>. Завдяки слову дитина має змогу в повному обсязі пізнати світ, сприймати об’єкти та явища, які не здатне осягнути око. Мовлення завершує процес сприймання та формування повноцінного образу навколишнього світу.</w:t>
      </w:r>
    </w:p>
    <w:p w:rsidR="00A54DFC" w:rsidRPr="00EB56EF" w:rsidRDefault="00A54DFC" w:rsidP="00A54DFC">
      <w:pPr>
        <w:pStyle w:val="a3"/>
        <w:spacing w:line="360" w:lineRule="auto"/>
        <w:ind w:left="0" w:firstLine="567"/>
        <w:jc w:val="both"/>
        <w:rPr>
          <w:rStyle w:val="rvts13"/>
          <w:rFonts w:eastAsiaTheme="majorEastAsia"/>
          <w:color w:val="000000"/>
          <w:sz w:val="28"/>
          <w:szCs w:val="28"/>
          <w:lang w:val="uk-UA"/>
        </w:rPr>
      </w:pPr>
      <w:r w:rsidRPr="00EB56EF">
        <w:rPr>
          <w:rStyle w:val="rvts13"/>
          <w:rFonts w:eastAsiaTheme="majorEastAsia"/>
          <w:color w:val="000000"/>
          <w:sz w:val="28"/>
          <w:szCs w:val="28"/>
          <w:lang w:val="uk-UA"/>
        </w:rPr>
        <w:t xml:space="preserve">У </w:t>
      </w:r>
      <w:proofErr w:type="spellStart"/>
      <w:r w:rsidRPr="00EB56EF">
        <w:rPr>
          <w:rStyle w:val="rvts13"/>
          <w:rFonts w:eastAsiaTheme="majorEastAsia"/>
          <w:color w:val="000000"/>
          <w:sz w:val="28"/>
          <w:szCs w:val="28"/>
          <w:lang w:val="uk-UA"/>
        </w:rPr>
        <w:t>слабозорих</w:t>
      </w:r>
      <w:proofErr w:type="spellEnd"/>
      <w:r w:rsidRPr="00EB56EF">
        <w:rPr>
          <w:rStyle w:val="rvts13"/>
          <w:rFonts w:eastAsiaTheme="majorEastAsia"/>
          <w:color w:val="000000"/>
          <w:sz w:val="28"/>
          <w:szCs w:val="28"/>
          <w:lang w:val="uk-UA"/>
        </w:rPr>
        <w:t xml:space="preserve"> дітей спостерігаються труднощі при сприйманні явищ та предметів довкілля. Спостерігається сповільнення та неточність огляду, </w:t>
      </w:r>
      <w:r w:rsidR="008020C4">
        <w:rPr>
          <w:rStyle w:val="rvts13"/>
          <w:rFonts w:eastAsiaTheme="majorEastAsia"/>
          <w:color w:val="000000"/>
          <w:sz w:val="28"/>
          <w:szCs w:val="28"/>
          <w:lang w:val="uk-UA"/>
        </w:rPr>
        <w:t>пропуск важливих елементів тощо</w:t>
      </w:r>
      <w:r w:rsidRPr="00EB56EF">
        <w:rPr>
          <w:rStyle w:val="rvts13"/>
          <w:rFonts w:eastAsiaTheme="majorEastAsia"/>
          <w:color w:val="000000"/>
          <w:sz w:val="28"/>
          <w:szCs w:val="28"/>
          <w:lang w:val="uk-UA"/>
        </w:rPr>
        <w:t>. Внаслідок помилкового сприймання окремих деталей у дітей часто формуються помилкові уявлення щодо реальної дійсності. Це призводить до специфічних порушень навичок просторової орієнтації</w:t>
      </w:r>
      <w:r w:rsidR="008020C4">
        <w:rPr>
          <w:rStyle w:val="rvts13"/>
          <w:rFonts w:eastAsiaTheme="majorEastAsia"/>
          <w:color w:val="000000"/>
          <w:sz w:val="28"/>
          <w:szCs w:val="28"/>
          <w:lang w:val="uk-UA"/>
        </w:rPr>
        <w:t>.</w:t>
      </w:r>
      <w:r w:rsidRPr="00EB56EF">
        <w:rPr>
          <w:rStyle w:val="rvts13"/>
          <w:rFonts w:eastAsiaTheme="majorEastAsia"/>
          <w:color w:val="000000"/>
          <w:sz w:val="28"/>
          <w:szCs w:val="28"/>
          <w:lang w:val="uk-UA"/>
        </w:rPr>
        <w:t xml:space="preserve"> </w:t>
      </w:r>
    </w:p>
    <w:p w:rsidR="00A54DFC" w:rsidRPr="00EB56EF" w:rsidRDefault="00A54DFC" w:rsidP="00A54DFC">
      <w:pPr>
        <w:pStyle w:val="a3"/>
        <w:spacing w:line="360" w:lineRule="auto"/>
        <w:ind w:left="0" w:firstLine="567"/>
        <w:jc w:val="both"/>
        <w:rPr>
          <w:rStyle w:val="rvts13"/>
          <w:rFonts w:eastAsiaTheme="majorEastAsia"/>
          <w:color w:val="000000"/>
          <w:sz w:val="28"/>
          <w:szCs w:val="28"/>
          <w:lang w:val="uk-UA"/>
        </w:rPr>
      </w:pPr>
      <w:r w:rsidRPr="00EB56EF">
        <w:rPr>
          <w:rStyle w:val="rvts13"/>
          <w:rFonts w:eastAsiaTheme="majorEastAsia"/>
          <w:color w:val="000000"/>
          <w:sz w:val="28"/>
          <w:szCs w:val="28"/>
          <w:lang w:val="uk-UA"/>
        </w:rPr>
        <w:lastRenderedPageBreak/>
        <w:t xml:space="preserve">Затримка у розвитку особливо гостро проявляються коли дитина йде до школи: потрапляючи у нову середу учень змушений виконувати низку вимог, дотримуватись правил поведінки та взаємодіяти з іншими </w:t>
      </w:r>
      <w:r w:rsidRPr="00B97AA9">
        <w:rPr>
          <w:rStyle w:val="rvts13"/>
          <w:rFonts w:eastAsiaTheme="majorEastAsia"/>
          <w:sz w:val="28"/>
          <w:szCs w:val="28"/>
          <w:lang w:val="uk-UA"/>
        </w:rPr>
        <w:t>людьми.</w:t>
      </w:r>
      <w:r w:rsidRPr="00EB56EF">
        <w:rPr>
          <w:rStyle w:val="rvts13"/>
          <w:rFonts w:eastAsiaTheme="majorEastAsia"/>
          <w:color w:val="000000"/>
          <w:sz w:val="28"/>
          <w:szCs w:val="28"/>
          <w:lang w:val="uk-UA"/>
        </w:rPr>
        <w:t xml:space="preserve"> Якщо </w:t>
      </w:r>
      <w:proofErr w:type="spellStart"/>
      <w:r w:rsidRPr="00EB56EF">
        <w:rPr>
          <w:rStyle w:val="rvts13"/>
          <w:rFonts w:eastAsiaTheme="majorEastAsia"/>
          <w:color w:val="000000"/>
          <w:sz w:val="28"/>
          <w:szCs w:val="28"/>
          <w:lang w:val="uk-UA"/>
        </w:rPr>
        <w:t>слабозора</w:t>
      </w:r>
      <w:proofErr w:type="spellEnd"/>
      <w:r w:rsidRPr="00EB56EF">
        <w:rPr>
          <w:rStyle w:val="rvts13"/>
          <w:rFonts w:eastAsiaTheme="majorEastAsia"/>
          <w:color w:val="000000"/>
          <w:sz w:val="28"/>
          <w:szCs w:val="28"/>
          <w:lang w:val="uk-UA"/>
        </w:rPr>
        <w:t xml:space="preserve"> дитина не відвідувала дошкільний навчальний заклад, заняття в школі можуть призвести до гальмування процесів пізнання. Пропонуємо більш детально ознайомитися з навчально-пізнавальною діяльністю молодших школярів.</w:t>
      </w:r>
    </w:p>
    <w:p w:rsidR="00A54DFC" w:rsidRPr="00EB56EF" w:rsidRDefault="00A54DFC" w:rsidP="00A54DFC">
      <w:pPr>
        <w:pStyle w:val="a3"/>
        <w:spacing w:line="360" w:lineRule="auto"/>
        <w:ind w:left="0" w:firstLine="567"/>
        <w:jc w:val="both"/>
        <w:rPr>
          <w:rStyle w:val="rvts13"/>
          <w:rFonts w:eastAsiaTheme="majorEastAsia"/>
          <w:color w:val="000000"/>
          <w:sz w:val="28"/>
          <w:szCs w:val="28"/>
          <w:lang w:val="uk-UA"/>
        </w:rPr>
      </w:pPr>
      <w:r w:rsidRPr="00EB56EF">
        <w:rPr>
          <w:rStyle w:val="rvts13"/>
          <w:rFonts w:eastAsiaTheme="majorEastAsia"/>
          <w:color w:val="000000"/>
          <w:sz w:val="28"/>
          <w:szCs w:val="28"/>
          <w:lang w:val="uk-UA"/>
        </w:rPr>
        <w:t>В залежності від кількісних та якісних характеристик зорового ушкодження, дитина в навчальній діяльності може мати низку труднощів, які вимагають індивідуального підходу при підборі засобів та прийомів організації корекційного навчання. Ми систематизували найбільш поширені педагогічні проблеми цієї категорії дітей у дві групи: організаційні та практичні; та пропонуємо біл</w:t>
      </w:r>
      <w:r w:rsidR="008020C4">
        <w:rPr>
          <w:rStyle w:val="rvts13"/>
          <w:rFonts w:eastAsiaTheme="majorEastAsia"/>
          <w:color w:val="000000"/>
          <w:sz w:val="28"/>
          <w:szCs w:val="28"/>
          <w:lang w:val="uk-UA"/>
        </w:rPr>
        <w:t>ьш детально ознайомитися з ними</w:t>
      </w:r>
      <w:r w:rsidRPr="00B97AA9">
        <w:rPr>
          <w:rStyle w:val="rvts13"/>
          <w:rFonts w:eastAsiaTheme="majorEastAsia"/>
          <w:color w:val="000000"/>
          <w:sz w:val="28"/>
          <w:szCs w:val="28"/>
          <w:lang w:val="uk-UA"/>
        </w:rPr>
        <w:t xml:space="preserve">. </w:t>
      </w:r>
    </w:p>
    <w:p w:rsidR="00A54DFC" w:rsidRDefault="00A54DFC" w:rsidP="00A54DFC">
      <w:pPr>
        <w:pStyle w:val="a3"/>
        <w:spacing w:line="360" w:lineRule="auto"/>
        <w:ind w:left="0" w:firstLine="567"/>
        <w:jc w:val="both"/>
        <w:rPr>
          <w:rStyle w:val="rvts13"/>
          <w:rFonts w:eastAsiaTheme="majorEastAsia"/>
          <w:color w:val="000000"/>
          <w:sz w:val="28"/>
          <w:szCs w:val="28"/>
          <w:lang w:val="uk-UA"/>
        </w:rPr>
      </w:pPr>
      <w:r w:rsidRPr="00EB56EF">
        <w:rPr>
          <w:rStyle w:val="rvts13"/>
          <w:rFonts w:eastAsiaTheme="majorEastAsia"/>
          <w:color w:val="000000"/>
          <w:sz w:val="28"/>
          <w:szCs w:val="28"/>
          <w:lang w:val="uk-UA"/>
        </w:rPr>
        <w:t xml:space="preserve">Проблеми організаційного характеру виникають через недотримання певних вимог чи методичних рекомендацій. Занадто сильне чи слабке освітлення призводить до </w:t>
      </w:r>
      <w:proofErr w:type="spellStart"/>
      <w:r w:rsidRPr="00EB56EF">
        <w:rPr>
          <w:rStyle w:val="rvts13"/>
          <w:rFonts w:eastAsiaTheme="majorEastAsia"/>
          <w:color w:val="000000"/>
          <w:sz w:val="28"/>
          <w:szCs w:val="28"/>
          <w:lang w:val="uk-UA"/>
        </w:rPr>
        <w:t>світлобоязні</w:t>
      </w:r>
      <w:proofErr w:type="spellEnd"/>
      <w:r w:rsidRPr="00EB56EF">
        <w:rPr>
          <w:rStyle w:val="rvts13"/>
          <w:rFonts w:eastAsiaTheme="majorEastAsia"/>
          <w:color w:val="000000"/>
          <w:sz w:val="28"/>
          <w:szCs w:val="28"/>
          <w:lang w:val="uk-UA"/>
        </w:rPr>
        <w:t>, відсвічування паперу та нечитабельності матеріалу, це можливо уникнути шляхом дотримання саніта</w:t>
      </w:r>
      <w:r w:rsidR="008020C4">
        <w:rPr>
          <w:rStyle w:val="rvts13"/>
          <w:rFonts w:eastAsiaTheme="majorEastAsia"/>
          <w:color w:val="000000"/>
          <w:sz w:val="28"/>
          <w:szCs w:val="28"/>
          <w:lang w:val="uk-UA"/>
        </w:rPr>
        <w:t>рно-гігієнічних норм освітлення</w:t>
      </w:r>
      <w:r w:rsidRPr="00B97AA9">
        <w:rPr>
          <w:rStyle w:val="rvts13"/>
          <w:rFonts w:eastAsiaTheme="majorEastAsia"/>
          <w:color w:val="000000"/>
          <w:sz w:val="28"/>
          <w:szCs w:val="28"/>
          <w:lang w:val="uk-UA"/>
        </w:rPr>
        <w:t>.</w:t>
      </w:r>
      <w:r w:rsidRPr="00EB56EF">
        <w:rPr>
          <w:rStyle w:val="rvts13"/>
          <w:rFonts w:eastAsiaTheme="majorEastAsia"/>
          <w:color w:val="000000"/>
          <w:sz w:val="28"/>
          <w:szCs w:val="28"/>
          <w:lang w:val="uk-UA"/>
        </w:rPr>
        <w:t xml:space="preserve"> Перешкоди на шляху учня можуть значно сповільнити </w:t>
      </w:r>
      <w:r w:rsidR="008020C4">
        <w:rPr>
          <w:rStyle w:val="rvts13"/>
          <w:rFonts w:eastAsiaTheme="majorEastAsia"/>
          <w:color w:val="000000"/>
          <w:sz w:val="28"/>
          <w:szCs w:val="28"/>
          <w:lang w:val="uk-UA"/>
        </w:rPr>
        <w:t>його рух</w:t>
      </w:r>
      <w:r w:rsidRPr="00EB56EF">
        <w:rPr>
          <w:rStyle w:val="rvts13"/>
          <w:rFonts w:eastAsiaTheme="majorEastAsia"/>
          <w:color w:val="000000"/>
          <w:sz w:val="28"/>
          <w:szCs w:val="28"/>
          <w:lang w:val="uk-UA"/>
        </w:rPr>
        <w:t xml:space="preserve"> в класі</w:t>
      </w:r>
      <w:bookmarkStart w:id="0" w:name="_GoBack"/>
      <w:bookmarkEnd w:id="0"/>
      <w:r w:rsidRPr="00EB56EF">
        <w:rPr>
          <w:rStyle w:val="rvts13"/>
          <w:rFonts w:eastAsiaTheme="majorEastAsia"/>
          <w:color w:val="000000"/>
          <w:sz w:val="28"/>
          <w:szCs w:val="28"/>
          <w:lang w:val="uk-UA"/>
        </w:rPr>
        <w:t xml:space="preserve"> чи вик</w:t>
      </w:r>
      <w:r w:rsidR="008020C4">
        <w:rPr>
          <w:rStyle w:val="rvts13"/>
          <w:rFonts w:eastAsiaTheme="majorEastAsia"/>
          <w:color w:val="000000"/>
          <w:sz w:val="28"/>
          <w:szCs w:val="28"/>
          <w:lang w:val="uk-UA"/>
        </w:rPr>
        <w:t xml:space="preserve">ликати страх перед пересуванням </w:t>
      </w:r>
      <w:r w:rsidRPr="00EB56EF">
        <w:rPr>
          <w:rStyle w:val="rvts13"/>
          <w:rFonts w:eastAsiaTheme="majorEastAsia"/>
          <w:color w:val="000000"/>
          <w:sz w:val="28"/>
          <w:szCs w:val="28"/>
          <w:lang w:val="uk-UA"/>
        </w:rPr>
        <w:t xml:space="preserve">– дані аспекти врегульовують шляхом встановлення чітких місць для предметів, створенням широких проходів. Якщо дитина не може працювати з дошкою, то її варто посадити за першу парту, дозволити проговорювати написане вголос тощо. За наявності проблем з наслідуванням практичних операцій – вчителю доречно проговорювати власні дії та </w:t>
      </w:r>
      <w:r>
        <w:rPr>
          <w:rStyle w:val="rvts13"/>
          <w:rFonts w:eastAsiaTheme="majorEastAsia"/>
          <w:color w:val="000000"/>
          <w:sz w:val="28"/>
          <w:szCs w:val="28"/>
          <w:lang w:val="uk-UA"/>
        </w:rPr>
        <w:t>проводити індивідуал</w:t>
      </w:r>
      <w:r w:rsidR="008020C4">
        <w:rPr>
          <w:rStyle w:val="rvts13"/>
          <w:rFonts w:eastAsiaTheme="majorEastAsia"/>
          <w:color w:val="000000"/>
          <w:sz w:val="28"/>
          <w:szCs w:val="28"/>
          <w:lang w:val="uk-UA"/>
        </w:rPr>
        <w:t>ьний показ</w:t>
      </w:r>
      <w:r w:rsidRPr="00B97AA9">
        <w:rPr>
          <w:rStyle w:val="rvts13"/>
          <w:rFonts w:eastAsiaTheme="majorEastAsia"/>
          <w:color w:val="000000"/>
          <w:sz w:val="28"/>
          <w:szCs w:val="28"/>
        </w:rPr>
        <w:t>.</w:t>
      </w:r>
      <w:r w:rsidRPr="00EB56EF">
        <w:rPr>
          <w:rStyle w:val="rvts13"/>
          <w:rFonts w:eastAsiaTheme="majorEastAsia"/>
          <w:color w:val="000000"/>
          <w:sz w:val="28"/>
          <w:szCs w:val="28"/>
          <w:lang w:val="uk-UA"/>
        </w:rPr>
        <w:t xml:space="preserve"> </w:t>
      </w:r>
    </w:p>
    <w:p w:rsidR="00A54DFC" w:rsidRPr="00EB56EF" w:rsidRDefault="00A54DFC" w:rsidP="00A54DFC">
      <w:pPr>
        <w:pStyle w:val="a3"/>
        <w:spacing w:line="360" w:lineRule="auto"/>
        <w:ind w:left="0" w:firstLine="567"/>
        <w:jc w:val="both"/>
        <w:rPr>
          <w:rStyle w:val="rvts13"/>
          <w:rFonts w:eastAsiaTheme="majorEastAsia"/>
          <w:color w:val="000000"/>
          <w:sz w:val="28"/>
          <w:szCs w:val="28"/>
          <w:lang w:val="uk-UA"/>
        </w:rPr>
      </w:pPr>
      <w:r w:rsidRPr="00EB56EF">
        <w:rPr>
          <w:rStyle w:val="rvts13"/>
          <w:rFonts w:eastAsiaTheme="majorEastAsia"/>
          <w:color w:val="000000"/>
          <w:sz w:val="28"/>
          <w:szCs w:val="28"/>
          <w:lang w:val="uk-UA"/>
        </w:rPr>
        <w:t xml:space="preserve">Практичні труднощі виникають через індивідуальні особливості розвитку дитини. Так, </w:t>
      </w:r>
      <w:proofErr w:type="spellStart"/>
      <w:r w:rsidRPr="00EB56EF">
        <w:rPr>
          <w:rStyle w:val="rvts13"/>
          <w:rFonts w:eastAsiaTheme="majorEastAsia"/>
          <w:color w:val="000000"/>
          <w:sz w:val="28"/>
          <w:szCs w:val="28"/>
          <w:lang w:val="uk-UA"/>
        </w:rPr>
        <w:t>слабозорим</w:t>
      </w:r>
      <w:proofErr w:type="spellEnd"/>
      <w:r w:rsidRPr="00EB56EF">
        <w:rPr>
          <w:rStyle w:val="rvts13"/>
          <w:rFonts w:eastAsiaTheme="majorEastAsia"/>
          <w:color w:val="000000"/>
          <w:sz w:val="28"/>
          <w:szCs w:val="28"/>
          <w:lang w:val="uk-UA"/>
        </w:rPr>
        <w:t xml:space="preserve"> учням досить важко орієнтуватися на </w:t>
      </w:r>
      <w:r w:rsidRPr="00B97AA9">
        <w:rPr>
          <w:rStyle w:val="rvts13"/>
          <w:rFonts w:eastAsiaTheme="majorEastAsia"/>
          <w:color w:val="000000"/>
          <w:sz w:val="28"/>
          <w:szCs w:val="28"/>
          <w:lang w:val="uk-UA"/>
        </w:rPr>
        <w:t>парті, підтримувати порядок у шафці та портфелі. Через</w:t>
      </w:r>
      <w:r w:rsidRPr="00EB56EF">
        <w:rPr>
          <w:rStyle w:val="rvts13"/>
          <w:rFonts w:eastAsiaTheme="majorEastAsia"/>
          <w:color w:val="000000"/>
          <w:sz w:val="28"/>
          <w:szCs w:val="28"/>
          <w:lang w:val="uk-UA"/>
        </w:rPr>
        <w:t xml:space="preserve"> порушення дрібної моторики часто зустрічаються випадки неузгодженості дії ока та руки (при письмі, роботі з ножицями </w:t>
      </w:r>
      <w:r>
        <w:rPr>
          <w:rStyle w:val="rvts13"/>
          <w:rFonts w:eastAsiaTheme="majorEastAsia"/>
          <w:color w:val="000000"/>
          <w:sz w:val="28"/>
          <w:szCs w:val="28"/>
          <w:lang w:val="uk-UA"/>
        </w:rPr>
        <w:t>тощо</w:t>
      </w:r>
      <w:r w:rsidRPr="00EB56EF">
        <w:rPr>
          <w:rStyle w:val="rvts13"/>
          <w:rFonts w:eastAsiaTheme="majorEastAsia"/>
          <w:color w:val="000000"/>
          <w:sz w:val="28"/>
          <w:szCs w:val="28"/>
          <w:lang w:val="uk-UA"/>
        </w:rPr>
        <w:t xml:space="preserve">). Порушення зору впливають і на процес читання та письма дітей. Загалом спостерігається повільність, </w:t>
      </w:r>
      <w:r w:rsidRPr="00EB56EF">
        <w:rPr>
          <w:rStyle w:val="rvts13"/>
          <w:rFonts w:eastAsiaTheme="majorEastAsia"/>
          <w:color w:val="000000"/>
          <w:sz w:val="28"/>
          <w:szCs w:val="28"/>
          <w:lang w:val="uk-UA"/>
        </w:rPr>
        <w:lastRenderedPageBreak/>
        <w:t xml:space="preserve">фрагментарність, нечіткість та викривлення сприймання тексту. Це призводить до неправильного уявлення про букву, викривлення її елементів на письмі, диспропорції у розташуванні в слові та рядку. Полегшити процес оволодіння грамотою можуть допоміжні оптичні засоби (лупи, насадки на окуляри), спеціальні рельєфні абетки, збільшення розміру шрифту та інтервалів, введення нумерації рядків тощо. Загалом, корекційні заходи щодо подолання практичних вад передбачають: опір на індивідуальні особливості дітей з метою створення умов, які б корегували </w:t>
      </w:r>
      <w:r>
        <w:rPr>
          <w:rStyle w:val="rvts13"/>
          <w:rFonts w:eastAsiaTheme="majorEastAsia"/>
          <w:color w:val="000000"/>
          <w:sz w:val="28"/>
          <w:szCs w:val="28"/>
          <w:lang w:val="uk-UA"/>
        </w:rPr>
        <w:t>існуючі труднощі</w:t>
      </w:r>
      <w:r w:rsidRPr="00EB56EF">
        <w:rPr>
          <w:rStyle w:val="rvts13"/>
          <w:rFonts w:eastAsiaTheme="majorEastAsia"/>
          <w:color w:val="000000"/>
          <w:sz w:val="28"/>
          <w:szCs w:val="28"/>
          <w:lang w:val="uk-UA"/>
        </w:rPr>
        <w:t xml:space="preserve">. </w:t>
      </w:r>
    </w:p>
    <w:p w:rsidR="00943BA5" w:rsidRPr="00A54DFC" w:rsidRDefault="00A54DFC" w:rsidP="00A54DFC">
      <w:pPr>
        <w:pStyle w:val="a3"/>
        <w:spacing w:line="360" w:lineRule="auto"/>
        <w:ind w:left="0" w:firstLine="567"/>
        <w:jc w:val="both"/>
        <w:rPr>
          <w:rStyle w:val="rvts13"/>
          <w:rFonts w:eastAsiaTheme="majorEastAsia"/>
          <w:color w:val="000000"/>
          <w:sz w:val="28"/>
          <w:szCs w:val="28"/>
          <w:lang w:val="uk-UA"/>
        </w:rPr>
      </w:pPr>
      <w:r w:rsidRPr="00EB56EF">
        <w:rPr>
          <w:rStyle w:val="rvts13"/>
          <w:rFonts w:eastAsiaTheme="majorEastAsia"/>
          <w:color w:val="000000"/>
          <w:sz w:val="28"/>
          <w:szCs w:val="28"/>
          <w:lang w:val="uk-UA"/>
        </w:rPr>
        <w:t xml:space="preserve">Отже, у дитини з порушеннями зору формується індивідуальна ієрархія взаємозв’язку психічних функцій. Дана система містить процеси, які знаходяться на різних рівнях розвитку через нерівномірний вплив на них первинного дефекту. Як результат – у </w:t>
      </w:r>
      <w:proofErr w:type="spellStart"/>
      <w:r w:rsidRPr="00EB56EF">
        <w:rPr>
          <w:rStyle w:val="rvts13"/>
          <w:rFonts w:eastAsiaTheme="majorEastAsia"/>
          <w:color w:val="000000"/>
          <w:sz w:val="28"/>
          <w:szCs w:val="28"/>
          <w:lang w:val="uk-UA"/>
        </w:rPr>
        <w:t>слабозорих</w:t>
      </w:r>
      <w:proofErr w:type="spellEnd"/>
      <w:r w:rsidRPr="00EB56EF">
        <w:rPr>
          <w:rStyle w:val="rvts13"/>
          <w:rFonts w:eastAsiaTheme="majorEastAsia"/>
          <w:color w:val="000000"/>
          <w:sz w:val="28"/>
          <w:szCs w:val="28"/>
          <w:lang w:val="uk-UA"/>
        </w:rPr>
        <w:t xml:space="preserve"> учнів спостерігається гальмування розвитку вищих психічних процесів: пам’яті, уваги, мислення, уявлення та видозміна емоційно-вольової сфери дитини; які особливо гостро виявляються у молодшій школі. В освітній діяльності діти з порушеннями зору зустрічають низку труднощів організаційного та практичного характеру. Запобігти появі тяжких нашарувань на первинний дефект можливо за умови вчасно розпочатої корекційної роботи, під час якої, завдяки компенсаторним механізмам, негативні наслідки сліпоти та </w:t>
      </w:r>
      <w:proofErr w:type="spellStart"/>
      <w:r w:rsidRPr="00EB56EF">
        <w:rPr>
          <w:rStyle w:val="rvts13"/>
          <w:rFonts w:eastAsiaTheme="majorEastAsia"/>
          <w:color w:val="000000"/>
          <w:sz w:val="28"/>
          <w:szCs w:val="28"/>
          <w:lang w:val="uk-UA"/>
        </w:rPr>
        <w:t>слабозорості</w:t>
      </w:r>
      <w:proofErr w:type="spellEnd"/>
      <w:r w:rsidRPr="00EB56EF">
        <w:rPr>
          <w:rStyle w:val="rvts13"/>
          <w:rFonts w:eastAsiaTheme="majorEastAsia"/>
          <w:color w:val="000000"/>
          <w:sz w:val="28"/>
          <w:szCs w:val="28"/>
          <w:lang w:val="uk-UA"/>
        </w:rPr>
        <w:t xml:space="preserve"> можуть бути успішно знівельовані.</w:t>
      </w:r>
    </w:p>
    <w:sectPr w:rsidR="00943BA5" w:rsidRPr="00A54DFC" w:rsidSect="00AE7305">
      <w:headerReference w:type="default" r:id="rId7"/>
      <w:pgSz w:w="11906" w:h="16838"/>
      <w:pgMar w:top="1134" w:right="850" w:bottom="1134" w:left="1701"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37" w:rsidRDefault="00DB1337" w:rsidP="00A54DFC">
      <w:r>
        <w:separator/>
      </w:r>
    </w:p>
  </w:endnote>
  <w:endnote w:type="continuationSeparator" w:id="0">
    <w:p w:rsidR="00DB1337" w:rsidRDefault="00DB1337" w:rsidP="00A5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37" w:rsidRDefault="00DB1337" w:rsidP="00A54DFC">
      <w:r>
        <w:separator/>
      </w:r>
    </w:p>
  </w:footnote>
  <w:footnote w:type="continuationSeparator" w:id="0">
    <w:p w:rsidR="00DB1337" w:rsidRDefault="00DB1337" w:rsidP="00A54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FC" w:rsidRPr="00AE7305" w:rsidRDefault="00A54DFC" w:rsidP="00A54DFC">
    <w:pPr>
      <w:pStyle w:val="a4"/>
      <w:jc w:val="right"/>
      <w:rPr>
        <w:i/>
        <w:lang w:val="uk-UA"/>
      </w:rPr>
    </w:pPr>
    <w:r w:rsidRPr="00AE7305">
      <w:rPr>
        <w:i/>
        <w:lang w:val="uk-UA"/>
      </w:rPr>
      <w:t>Перетятько А.Є.</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2F7"/>
    <w:multiLevelType w:val="multilevel"/>
    <w:tmpl w:val="7210372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3E"/>
    <w:rsid w:val="008020C4"/>
    <w:rsid w:val="0094138D"/>
    <w:rsid w:val="00943BA5"/>
    <w:rsid w:val="00A54DFC"/>
    <w:rsid w:val="00AE7305"/>
    <w:rsid w:val="00DB1337"/>
    <w:rsid w:val="00ED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343A"/>
  <w15:chartTrackingRefBased/>
  <w15:docId w15:val="{AA906B73-27B4-49AF-A094-BEBEE640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D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DFC"/>
    <w:pPr>
      <w:ind w:left="720"/>
      <w:contextualSpacing/>
    </w:pPr>
  </w:style>
  <w:style w:type="character" w:customStyle="1" w:styleId="rvts13">
    <w:name w:val="rvts13"/>
    <w:basedOn w:val="a0"/>
    <w:rsid w:val="00A54DFC"/>
  </w:style>
  <w:style w:type="paragraph" w:styleId="a4">
    <w:name w:val="header"/>
    <w:basedOn w:val="a"/>
    <w:link w:val="a5"/>
    <w:uiPriority w:val="99"/>
    <w:unhideWhenUsed/>
    <w:rsid w:val="00A54DFC"/>
    <w:pPr>
      <w:tabs>
        <w:tab w:val="center" w:pos="4677"/>
        <w:tab w:val="right" w:pos="9355"/>
      </w:tabs>
    </w:pPr>
  </w:style>
  <w:style w:type="character" w:customStyle="1" w:styleId="a5">
    <w:name w:val="Верхний колонтитул Знак"/>
    <w:basedOn w:val="a0"/>
    <w:link w:val="a4"/>
    <w:uiPriority w:val="99"/>
    <w:rsid w:val="00A54DF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54DFC"/>
    <w:pPr>
      <w:tabs>
        <w:tab w:val="center" w:pos="4677"/>
        <w:tab w:val="right" w:pos="9355"/>
      </w:tabs>
    </w:pPr>
  </w:style>
  <w:style w:type="character" w:customStyle="1" w:styleId="a7">
    <w:name w:val="Нижний колонтитул Знак"/>
    <w:basedOn w:val="a0"/>
    <w:link w:val="a6"/>
    <w:uiPriority w:val="99"/>
    <w:rsid w:val="00A54D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2018-11-25T21:09:00Z</dcterms:created>
  <dcterms:modified xsi:type="dcterms:W3CDTF">2018-11-25T21:15:00Z</dcterms:modified>
</cp:coreProperties>
</file>