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6F" w:rsidRDefault="004F386F" w:rsidP="004F386F">
      <w:r>
        <w:t xml:space="preserve">    </w:t>
      </w:r>
    </w:p>
    <w:p w:rsidR="004F386F" w:rsidRDefault="004F386F" w:rsidP="004F386F"/>
    <w:p w:rsidR="004F386F" w:rsidRPr="00786A75" w:rsidRDefault="004F386F" w:rsidP="004F386F">
      <w:pPr>
        <w:rPr>
          <w:sz w:val="56"/>
          <w:szCs w:val="56"/>
        </w:rPr>
      </w:pPr>
      <w:bookmarkStart w:id="0" w:name="_GoBack"/>
      <w:bookmarkEnd w:id="0"/>
    </w:p>
    <w:p w:rsidR="004F386F" w:rsidRPr="00786A75" w:rsidRDefault="00786A75" w:rsidP="004F386F">
      <w:pPr>
        <w:rPr>
          <w:sz w:val="36"/>
          <w:szCs w:val="36"/>
        </w:rPr>
      </w:pPr>
      <w:r w:rsidRPr="00786A75">
        <w:rPr>
          <w:sz w:val="36"/>
          <w:szCs w:val="36"/>
        </w:rPr>
        <w:t>Выразительные средства исполнения на духовых инструментах.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К выразительным средствам исполнителя на духовых инструментах относятся понятия: звук, тембр, интонация, ритм, метр, темп, агогика, артикуляция, фразировка, динамика, нюансировка, исполнительское дыхание, штрихи, вибрато, аппликатура, техника пальцев, губ, языка, двойное и тройное стаккато, </w:t>
      </w:r>
      <w:proofErr w:type="spellStart"/>
      <w:r>
        <w:rPr>
          <w:sz w:val="28"/>
          <w:szCs w:val="28"/>
        </w:rPr>
        <w:t>фруллато</w:t>
      </w:r>
      <w:proofErr w:type="spellEnd"/>
      <w:r>
        <w:rPr>
          <w:sz w:val="28"/>
          <w:szCs w:val="28"/>
        </w:rPr>
        <w:t xml:space="preserve">, глиссандо и т.д. </w:t>
      </w:r>
      <w:proofErr w:type="gramEnd"/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Исполнительские средства характеризуют технологическую сторону творческого процесса.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Выразительные средства характеризуют результативную сторону этого исполнительского приема, т.е. художественно-результативную сторону того или иного исполнительского приема. Из этого следует, что и исполнительские, и выразительные средства - это две стороны единого творческого процесса. </w:t>
      </w:r>
    </w:p>
    <w:p w:rsidR="004F386F" w:rsidRDefault="004F386F" w:rsidP="004F386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К исполнительским средствам относим все, что связано с технологической стороной исполнительства, т.е. состояние инструмента, мундштука, трости; постановка корпуса, головы, рук, амбушюра, технику исполнительского дыхания - выполнение исполнительского вдоха, выдоха, игра на опоре; техника языка - способы выполнения твердой, мягкой, комбинированной атак; артикуляция - "произношение" гласных и согласных во время игры; техника губ - выносливость, подвижность губного аппарата;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техника пальцев - беглость, четкость, согласованность действий; знание аппликатуры - основной, вспомогательной, дополнительной. </w:t>
      </w:r>
      <w:proofErr w:type="gramEnd"/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выразительным средствам относится все, что является художественным результатом применения всех выше перечисленных исполнительских средств.                                                                                             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ЗВУК.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Распространяющиеся в упругих средах механические колебания воспринимаемые слухом, называется звуком (под упругими средами подразумеваются газы, жидкости, твердые тела). Человеческий слух способен воспринимать от 16 до 25000 колебаний в секунду при этом, чем больше количество колебаний, тем выше звук.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Звук, входящий в состав закономерно организованной музыкальной системы и обладающий смысловой выразительностью называется музыкальным звуком. Музыкальный звук характеризуется высотой звучания, длительностью, тембровой окраской и силой.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каждом музыкальном инструменте зарождение и формирование звука имеет свою специфику и, прежде всего, это связано с акустическими особенностями звукообразования на инструменте. Все духовые инструменты относятся к инструментам с газообразным звучащим телом. Звук возникает от колебаний воздушного столба заключенного в канале инструмента,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вызываются особыми действиями возбудителей. Специфика звукообразования на духовых инструментах зависит от устройства инструмента и от его принадлежности к той или иной группе. Духовые инструменты делятся на три группы: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Лабиальные</w:t>
      </w:r>
      <w:r>
        <w:rPr>
          <w:sz w:val="28"/>
          <w:szCs w:val="28"/>
        </w:rPr>
        <w:t xml:space="preserve">, к ним относятся все свистящие духовые инструменты - флейты, свирели и т.д. Все лабиальные инструменты с газообразным возбудителем звука. Звук образуется от трения выдыхаемой струи о край </w:t>
      </w:r>
      <w:proofErr w:type="spellStart"/>
      <w:r>
        <w:rPr>
          <w:sz w:val="28"/>
          <w:szCs w:val="28"/>
        </w:rPr>
        <w:t>лабиума</w:t>
      </w:r>
      <w:proofErr w:type="spellEnd"/>
      <w:r>
        <w:rPr>
          <w:sz w:val="28"/>
          <w:szCs w:val="28"/>
        </w:rPr>
        <w:t xml:space="preserve">, в результате чего возникают завихрения внутри головки флейты, которые и приводят в колебание воздушный столб, заключенный в канале инструмента.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Язычковые</w:t>
      </w:r>
      <w:r>
        <w:rPr>
          <w:sz w:val="28"/>
          <w:szCs w:val="28"/>
        </w:rPr>
        <w:t xml:space="preserve">, к этой группе принадлежат все тростевые инструменты, т.е. гобои, кларнеты, фаготы, саксофоны и родственные им инструменты. У этих инструментов в роли возбудителя выступает твердое тело, т.е. трость. Звук образуется посредством двух противодействующих сил: с одной стороны - выдыхаемой струи воздуха, с другой стороны - трости. Струя воздуха стремится отогнуть трость наружу, а трость в силу своей упругости, </w:t>
      </w:r>
      <w:proofErr w:type="gramStart"/>
      <w:r>
        <w:rPr>
          <w:sz w:val="28"/>
          <w:szCs w:val="28"/>
        </w:rPr>
        <w:t>ста-</w:t>
      </w:r>
      <w:proofErr w:type="spellStart"/>
      <w:r>
        <w:rPr>
          <w:sz w:val="28"/>
          <w:szCs w:val="28"/>
        </w:rPr>
        <w:t>рается</w:t>
      </w:r>
      <w:proofErr w:type="spellEnd"/>
      <w:proofErr w:type="gramEnd"/>
      <w:r>
        <w:rPr>
          <w:sz w:val="28"/>
          <w:szCs w:val="28"/>
        </w:rPr>
        <w:t xml:space="preserve"> вернуться в первоначальное положение. </w:t>
      </w:r>
      <w:proofErr w:type="gramStart"/>
      <w:r>
        <w:rPr>
          <w:sz w:val="28"/>
          <w:szCs w:val="28"/>
        </w:rPr>
        <w:t>В результате чего возникает колебательное движение трости, которое в свою очередь приводит в колебание столб воздуха заключенный в канале инструмента. .                                                                                                                             3</w:t>
      </w:r>
      <w:r>
        <w:rPr>
          <w:b/>
          <w:bCs/>
          <w:sz w:val="28"/>
          <w:szCs w:val="28"/>
        </w:rPr>
        <w:t>Воронкообразные мундштуки</w:t>
      </w:r>
      <w:r>
        <w:rPr>
          <w:sz w:val="28"/>
          <w:szCs w:val="28"/>
        </w:rPr>
        <w:t>, в этой группе все медные инструменты, т.е. валторны, трубы, тромбоны, тубы, баритоны, альты, и т.д.</w:t>
      </w:r>
      <w:proofErr w:type="gramEnd"/>
      <w:r>
        <w:rPr>
          <w:sz w:val="28"/>
          <w:szCs w:val="28"/>
        </w:rPr>
        <w:t xml:space="preserve"> На медных духовых инструментах в роли возбудителя звука выступают сами губы, а точнее, та часть губ, которая обрамлена чашечкой мундштука. Воздушная струя, выдыхаемая в инструмент, приводит в колебание края губ в мундштуке, которые в свою очередь создают колебание воздушного столба, заключенного в канале инструмента.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ТЕМБР.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Тембр - это окраска, характер звука, качество по которому различаются звуки одной и той же высоты и благодаря которому звучание одного голоса или одного инструмента отличается от другого. Тембр зависит от формы колебаний звука и определяется числом и интенсивностью частичных тонов или обертонов - гармоник, его составляющих. В образовании тембра звуков нижнего регистра участвует 20 и более гармоник, у звуков среднего регистра 8 - 10 гармоник, у высокого всего лишь 2 - 3, поэтому звуки верхнего регистра, как правило, беднее по тембру.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Качество тембра зависит так же от наличия одной или нескольких формант (зоны сосредоточения звуковой энергии) на протяжении всего диапазона звучания инструмента, их местонахождения, ширины и формы. Звуки, входящие в зону действия форманты, попадают в тембровый фокус и звучат более характерно, рельефно и ярко. Обертоны извлекаемых звуков в зоне </w:t>
      </w:r>
      <w:r>
        <w:rPr>
          <w:sz w:val="28"/>
          <w:szCs w:val="28"/>
        </w:rPr>
        <w:lastRenderedPageBreak/>
        <w:t xml:space="preserve">форманты приобретают больший размах и интенсивность. Количество и устойчивость формант определяется </w:t>
      </w:r>
      <w:proofErr w:type="spellStart"/>
      <w:r>
        <w:rPr>
          <w:sz w:val="28"/>
          <w:szCs w:val="28"/>
        </w:rPr>
        <w:t>резонансовыми</w:t>
      </w:r>
      <w:proofErr w:type="spellEnd"/>
      <w:r>
        <w:rPr>
          <w:sz w:val="28"/>
          <w:szCs w:val="28"/>
        </w:rPr>
        <w:t xml:space="preserve"> качествами голоса, инструмента или звучащего тела.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Музыкант, владеющий тембром, несмотря на самостоятельность тембровой характеристики каждого регистра своего инструмента, должен достигнуть единства звучания всего диапазона. Для достижения качества тембра необходимо наличие тембрового, а точнее художественного вкуса исполнителя, т.е. умение придавать звучанию инструмента необходимый тембр в зависимости от требований художественного момента.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ИНТОНАЦИЯ.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Интонирование на духовых инструментах носит зонный характер и определяется рядом объективных и субъективных факторов.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объективным факторам следует отнести конструктивные особенности духовых инструментов. Для изменения высоты звука на "медном" духовом инструменте существуют вентили или помпы, которые служат для включения дополнительных трубок, с помощью этих трубок подключаемых вентилями исполнитель понижает тот или иной натуральный звук на определенный интервал. Длина трубок рассчитана таким образом, что первая, вторая и третья дополнительные трубки сделаны несколько больше идеального теоретического расчета. Связано это с тем, что если бы длина этих трубок точно соответствовала расчетным данным, то одновременное включение двух - трех вентилей обязательно дало бы некоторое повышение исполняемого звука. При составлении теоретических расчетов построения деревянных инструментов учитывается мензура инструмента, форма и величина звуковых отверстий, расположение этих отверстий на корпусе инструмента. К объективным факторам относится так же температура окружающей среды - в холодном помещении духовые инструменты звучат, как правило, ниже за исключением флейты, в теплом помещении - наоборот. На чистоту интонации влияет форма, и качество трости: легкая трость имеет тенденцию к понижению, тяжелая - к повышению. Чистота строя зависит также: от диаметра канала мундштука у медных и некоторых деревянных духовых (кларнет, саксофон), от диаметра штифта у трости фагота и гобоя, от диаметра </w:t>
      </w:r>
      <w:proofErr w:type="spellStart"/>
      <w:r>
        <w:rPr>
          <w:sz w:val="28"/>
          <w:szCs w:val="28"/>
        </w:rPr>
        <w:t>эса</w:t>
      </w:r>
      <w:proofErr w:type="spellEnd"/>
      <w:r>
        <w:rPr>
          <w:sz w:val="28"/>
          <w:szCs w:val="28"/>
        </w:rPr>
        <w:t xml:space="preserve"> у фаготов.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интонацию влияет и ряд субъективных факторов, среди которых: психическое состояние исполнителя. Если человек устал, не выспался, в его интонировании ощущается тенденция к понижению; если возбужден, взволнован - проявляется тенденция к повышению. Изменить высоту звука можно с помощью дополнительной аппликатуры, т.е. дополнительное использование вентилей, клапанов, звуковых отверстий к уже взятой основной аппликатурной комбинации. Существует и чисто специфические способы регулирования интонации. Для повышения звука флейтисты отворачивают от себя головку флейты, для понижения - поворачивают головку флейты к себе. Фаготисты и гобоисты для повышения или понижения звуков несколько уменьшают или увеличивают охват трости. </w:t>
      </w:r>
      <w:r>
        <w:rPr>
          <w:sz w:val="28"/>
          <w:szCs w:val="28"/>
        </w:rPr>
        <w:lastRenderedPageBreak/>
        <w:t xml:space="preserve">Валторнисты для понижения звука вводят руку в раструб глубоко и плотно, для повышения - вводят руку не глубоко и не столь плотно.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Интонационные отклонения отдельных звуков от нормы настройки могут быть ликвидированы или значительно исправлены с помощью губного аппарата исполнителя.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ДИНАМИКА.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"Надо всегда помнить, что оттенки существуют в музыке для выразительности исполнения, но не музыка для оттенков. При выполнении всех указанных в тексте оттенков должна быть соблюдена мера, при которой звучание инструмента не становится искаженным или обедненным. Крайности в динамике допустимы как средство выразительности на ограниченных участках произведения, но не как манера постоянного исполнения, утомляющая слушателей однообразием. В этом случае приглушенное, серое исполнение ничем не лучше </w:t>
      </w:r>
      <w:proofErr w:type="gramStart"/>
      <w:r>
        <w:rPr>
          <w:sz w:val="28"/>
          <w:szCs w:val="28"/>
        </w:rPr>
        <w:t>крикливого</w:t>
      </w:r>
      <w:proofErr w:type="gramEnd"/>
      <w:r>
        <w:rPr>
          <w:sz w:val="28"/>
          <w:szCs w:val="28"/>
        </w:rPr>
        <w:t xml:space="preserve">"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Н.И.Платонов</w:t>
      </w:r>
      <w:proofErr w:type="spellEnd"/>
      <w:r>
        <w:rPr>
          <w:sz w:val="28"/>
          <w:szCs w:val="28"/>
        </w:rPr>
        <w:t xml:space="preserve">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Духовые инструменты относятся к инструментам с большими динамическими возможностями. В зависимости от стиля и характера музыки исполнители на духовых инструментах в своей исполнительской практике применяют следующие основные виды динамики: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 с т </w:t>
      </w:r>
      <w:proofErr w:type="gramStart"/>
      <w:r>
        <w:rPr>
          <w:sz w:val="28"/>
          <w:szCs w:val="28"/>
        </w:rPr>
        <w:t>о й</w:t>
      </w:r>
      <w:proofErr w:type="gramEnd"/>
      <w:r>
        <w:rPr>
          <w:sz w:val="28"/>
          <w:szCs w:val="28"/>
        </w:rPr>
        <w:t xml:space="preserve"> ч и в у ю: p, f,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 xml:space="preserve">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 о с т е п е н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и з м е н я ю щ у ю с я: &lt; &gt; ; </w:t>
      </w:r>
      <w:proofErr w:type="spellStart"/>
      <w:r>
        <w:rPr>
          <w:sz w:val="28"/>
          <w:szCs w:val="28"/>
        </w:rPr>
        <w:t>crescendo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diminuendo</w:t>
      </w:r>
      <w:proofErr w:type="spellEnd"/>
      <w:r>
        <w:rPr>
          <w:sz w:val="28"/>
          <w:szCs w:val="28"/>
        </w:rPr>
        <w:t xml:space="preserve">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 т у п е н ч а т у ю или т е р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а с н у ю: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, p,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mf</w:t>
      </w:r>
      <w:proofErr w:type="spellEnd"/>
      <w:r>
        <w:rPr>
          <w:sz w:val="28"/>
          <w:szCs w:val="28"/>
        </w:rPr>
        <w:t xml:space="preserve">, f,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 xml:space="preserve">, f, </w:t>
      </w:r>
      <w:proofErr w:type="spellStart"/>
      <w:r>
        <w:rPr>
          <w:sz w:val="28"/>
          <w:szCs w:val="28"/>
        </w:rPr>
        <w:t>mf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, p,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 о н 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т н у ю: p - f;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ff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 xml:space="preserve">; f - p;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сюда же относятся, а к ц е н т ы: &gt; &gt; &gt;; ^ ^ ^; v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proofErr w:type="spellEnd"/>
      <w:r>
        <w:rPr>
          <w:sz w:val="28"/>
          <w:szCs w:val="28"/>
        </w:rPr>
        <w:t xml:space="preserve">;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ф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ц а т о: </w:t>
      </w:r>
      <w:proofErr w:type="spellStart"/>
      <w:r>
        <w:rPr>
          <w:sz w:val="28"/>
          <w:szCs w:val="28"/>
        </w:rPr>
        <w:t>sfz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sub.f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sub.p</w:t>
      </w:r>
      <w:proofErr w:type="spellEnd"/>
      <w:r>
        <w:rPr>
          <w:sz w:val="28"/>
          <w:szCs w:val="28"/>
        </w:rPr>
        <w:t xml:space="preserve"> и т.д.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Динамика звука на духовых инструментах тесно связана с интонационной стороной исполнения. Громкость звука на духовых инструментах зависит от скорости и интенсивности струи выдыхаемого воздуха, воздействующей на </w:t>
      </w:r>
      <w:proofErr w:type="spellStart"/>
      <w:r>
        <w:rPr>
          <w:sz w:val="28"/>
          <w:szCs w:val="28"/>
        </w:rPr>
        <w:t>звукообразователь</w:t>
      </w:r>
      <w:proofErr w:type="spellEnd"/>
      <w:r>
        <w:rPr>
          <w:sz w:val="28"/>
          <w:szCs w:val="28"/>
        </w:rPr>
        <w:t xml:space="preserve">. Сильная струя воздуха стремится увеличить колеблющуюся площадь </w:t>
      </w:r>
      <w:proofErr w:type="spellStart"/>
      <w:r>
        <w:rPr>
          <w:sz w:val="28"/>
          <w:szCs w:val="28"/>
        </w:rPr>
        <w:t>звукообразователя</w:t>
      </w:r>
      <w:proofErr w:type="spellEnd"/>
      <w:r>
        <w:rPr>
          <w:sz w:val="28"/>
          <w:szCs w:val="28"/>
        </w:rPr>
        <w:t xml:space="preserve">, это приводит к увеличению амплитуды и уменьшению частоты колебаний. Уменьшение громкости звука, достигаемое уменьшением силы и скорости воздушной струи, приводит к обратным результатам, т.е. к уменьшению амплитуды и увеличению частоты колебаний. Поэтому часто при игре </w:t>
      </w:r>
      <w:proofErr w:type="spellStart"/>
      <w:r>
        <w:rPr>
          <w:sz w:val="28"/>
          <w:szCs w:val="28"/>
        </w:rPr>
        <w:t>crescendo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forte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fortissimo</w:t>
      </w:r>
      <w:proofErr w:type="spellEnd"/>
      <w:r>
        <w:rPr>
          <w:sz w:val="28"/>
          <w:szCs w:val="28"/>
        </w:rPr>
        <w:t xml:space="preserve"> понижают звук, а при </w:t>
      </w:r>
      <w:proofErr w:type="spellStart"/>
      <w:r>
        <w:rPr>
          <w:sz w:val="28"/>
          <w:szCs w:val="28"/>
        </w:rPr>
        <w:t>diminuendo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piano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pianissimo</w:t>
      </w:r>
      <w:proofErr w:type="spellEnd"/>
      <w:r>
        <w:rPr>
          <w:sz w:val="28"/>
          <w:szCs w:val="28"/>
        </w:rPr>
        <w:t xml:space="preserve"> - повышают. Но на флейте происходит обратный процесс, т.к. при извлечении звука </w:t>
      </w:r>
      <w:proofErr w:type="spellStart"/>
      <w:r>
        <w:rPr>
          <w:sz w:val="28"/>
          <w:szCs w:val="28"/>
        </w:rPr>
        <w:t>forte</w:t>
      </w:r>
      <w:proofErr w:type="spellEnd"/>
      <w:r>
        <w:rPr>
          <w:sz w:val="28"/>
          <w:szCs w:val="28"/>
        </w:rPr>
        <w:t xml:space="preserve"> у флейтистов наблюдается тенденция к сужению щели в губах, через которую посылается струя воздуха. В этом случае происходит утончение струи воздуха, это и вызывает некоторое повышение звука. При извлечении звука </w:t>
      </w:r>
      <w:proofErr w:type="spellStart"/>
      <w:r>
        <w:rPr>
          <w:sz w:val="28"/>
          <w:szCs w:val="28"/>
        </w:rPr>
        <w:t>piano</w:t>
      </w:r>
      <w:proofErr w:type="spellEnd"/>
      <w:r>
        <w:rPr>
          <w:sz w:val="28"/>
          <w:szCs w:val="28"/>
        </w:rPr>
        <w:t xml:space="preserve"> происходит обратное явление. </w:t>
      </w:r>
    </w:p>
    <w:p w:rsidR="004F386F" w:rsidRDefault="004F386F" w:rsidP="004F386F">
      <w:pPr>
        <w:pStyle w:val="Default"/>
        <w:rPr>
          <w:sz w:val="28"/>
          <w:szCs w:val="28"/>
        </w:rPr>
      </w:pP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ВИБРАТО.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процессе исполнения музыканты - инструменталисты установили, что незначительное периодическое изменение высоты, силы и окраски звука в пределах, не нарушающих его основной характеристики, придает звуку </w:t>
      </w:r>
      <w:r>
        <w:rPr>
          <w:sz w:val="28"/>
          <w:szCs w:val="28"/>
        </w:rPr>
        <w:lastRenderedPageBreak/>
        <w:t xml:space="preserve">новые качества - эмоциональную выразительность, насыщенность, гибкость, т.е. приближает его к звучанию живого человеческого голоса. Этот прием получил название вибрато.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Нельзя путать понятия "вибрато" и "вибрация". Вибрацией называется колебание звучащего тела, т.е. струны, воздушного столба заключенного в канале духового инструмента, кожи у барабана и т.д. Вибрато же исполнительский прием.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акустическими характеристиками прием вибрато делится на вибрато высоты, вибрато громкости и вибрато тембра. Для каждого инструмента есть характерный прием вибрато. Для скрипки - вибрато высоты, для духовых инструментов - вибрато громкости, для вокалистов - вибрато тембра. Вибрато любого типа характеризуется частотой, размахом и формой.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Частота вибрато определяется числом периодических изменений в секунду одного из компонентов звука. У скрипки она соответствует числу колебательных движений пальца, у духовых инструментов числу пульсаций выдыхаемой струи воздуха и т.д.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Размах вибрато - амплитуда колебаний, т.е. зона высотных, динамических или тембровых изменений звука, зависящая от специфики инструмента. У скрипачей зона высотных колебаний достигает 50 центов, что соответствует 1/4 тона, у певцов - 100 и более центов, на духовых инструментах зона динамических колебаний достигает 3 - 8 децибел.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Форма вибрато определяется изменением звуковых характеристик во времени. От формы высотных колебаний звука зависит восприятие его высоты. Слухом воспринимается та высота звука, на которой больше задерживается звук. </w:t>
      </w:r>
    </w:p>
    <w:p w:rsidR="004F386F" w:rsidRDefault="004F386F" w:rsidP="004F38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Применение на духовых инструментах умеренного вибрато средней частоты делает звук теплее, проникновеннее, но злоупотребление частотой вибрато придает звуку неустойчивый характер, дрожание. Не рекомендуется применять вибрато в ансамбле и в аккордовом звучании. При использовании вибрато в дуэте должна быть достигнута высокая синхронность, чтобы характеристики вибрато двух исполнителей максимально совпадали. Не следует использовать прием вибрато в начальный период обучения. Прием вибрато требует определенной профессиональной подготовки и исполнительской зрелости. </w:t>
      </w:r>
    </w:p>
    <w:p w:rsidR="004F386F" w:rsidRDefault="004F386F" w:rsidP="004F386F">
      <w:pPr>
        <w:pStyle w:val="Default"/>
        <w:rPr>
          <w:sz w:val="28"/>
          <w:szCs w:val="28"/>
        </w:rPr>
      </w:pPr>
    </w:p>
    <w:p w:rsidR="004F386F" w:rsidRDefault="004F386F" w:rsidP="004F386F">
      <w:pPr>
        <w:pStyle w:val="Default"/>
        <w:pageBreakBefore/>
        <w:rPr>
          <w:sz w:val="20"/>
          <w:szCs w:val="20"/>
        </w:rPr>
      </w:pPr>
    </w:p>
    <w:p w:rsidR="004F386F" w:rsidRDefault="004F386F" w:rsidP="004F386F">
      <w:pPr>
        <w:pStyle w:val="Default"/>
        <w:rPr>
          <w:sz w:val="20"/>
          <w:szCs w:val="20"/>
        </w:rPr>
      </w:pPr>
    </w:p>
    <w:p w:rsidR="004F386F" w:rsidRDefault="004F386F" w:rsidP="004F386F">
      <w:pPr>
        <w:pStyle w:val="Default"/>
        <w:pageBreakBefore/>
        <w:rPr>
          <w:b/>
          <w:bCs/>
          <w:sz w:val="20"/>
          <w:szCs w:val="20"/>
        </w:rPr>
      </w:pPr>
    </w:p>
    <w:p w:rsidR="004F386F" w:rsidRDefault="004F386F" w:rsidP="004F386F">
      <w:pPr>
        <w:pStyle w:val="Default"/>
        <w:pageBreakBefore/>
        <w:rPr>
          <w:sz w:val="20"/>
          <w:szCs w:val="20"/>
        </w:rPr>
      </w:pPr>
    </w:p>
    <w:p w:rsidR="004F386F" w:rsidRDefault="004F386F" w:rsidP="004F386F">
      <w:pPr>
        <w:pStyle w:val="Default"/>
        <w:rPr>
          <w:sz w:val="20"/>
          <w:szCs w:val="20"/>
        </w:rPr>
      </w:pPr>
    </w:p>
    <w:p w:rsidR="004F386F" w:rsidRDefault="004F386F" w:rsidP="004F386F">
      <w:pPr>
        <w:pStyle w:val="Default"/>
        <w:pageBreakBefore/>
        <w:rPr>
          <w:sz w:val="20"/>
          <w:szCs w:val="20"/>
        </w:rPr>
      </w:pPr>
    </w:p>
    <w:p w:rsidR="004F386F" w:rsidRDefault="004F386F" w:rsidP="004F386F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72"/>
          <w:szCs w:val="72"/>
        </w:rPr>
        <w:t xml:space="preserve">                            </w:t>
      </w:r>
    </w:p>
    <w:p w:rsidR="00097731" w:rsidRDefault="00097731"/>
    <w:sectPr w:rsidR="000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95"/>
    <w:rsid w:val="00097731"/>
    <w:rsid w:val="004F386F"/>
    <w:rsid w:val="00664D95"/>
    <w:rsid w:val="007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2018-10-12T15:49:00Z</dcterms:created>
  <dcterms:modified xsi:type="dcterms:W3CDTF">2018-10-12T16:18:00Z</dcterms:modified>
</cp:coreProperties>
</file>